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133507" w14:textId="77777777" w:rsidR="00683F9E" w:rsidRPr="00683F9E" w:rsidRDefault="00683F9E" w:rsidP="00683F9E">
      <w:pPr>
        <w:spacing w:after="0" w:line="240" w:lineRule="auto"/>
        <w:jc w:val="center"/>
        <w:rPr>
          <w:rFonts w:ascii="Times New Roman" w:hAnsi="Times New Roman" w:cs="Times New Roman"/>
          <w:sz w:val="24"/>
          <w:szCs w:val="24"/>
        </w:rPr>
      </w:pPr>
      <w:r w:rsidRPr="00683F9E">
        <w:rPr>
          <w:rFonts w:ascii="Times New Roman" w:hAnsi="Times New Roman" w:cs="Times New Roman"/>
          <w:sz w:val="24"/>
          <w:szCs w:val="24"/>
        </w:rPr>
        <w:t xml:space="preserve">Министерство просвещения и науки КБР </w:t>
      </w:r>
    </w:p>
    <w:p w14:paraId="68E6311F" w14:textId="77777777" w:rsidR="00683F9E" w:rsidRPr="00683F9E" w:rsidRDefault="00683F9E" w:rsidP="00683F9E">
      <w:pPr>
        <w:spacing w:after="0" w:line="240" w:lineRule="auto"/>
        <w:jc w:val="center"/>
        <w:rPr>
          <w:rFonts w:ascii="Times New Roman" w:hAnsi="Times New Roman" w:cs="Times New Roman"/>
          <w:sz w:val="24"/>
          <w:szCs w:val="24"/>
        </w:rPr>
      </w:pPr>
      <w:r w:rsidRPr="00683F9E">
        <w:rPr>
          <w:rFonts w:ascii="Times New Roman" w:hAnsi="Times New Roman" w:cs="Times New Roman"/>
          <w:sz w:val="24"/>
          <w:szCs w:val="24"/>
        </w:rPr>
        <w:t xml:space="preserve">Государственное бюджетное профессиональное образовательное учреждение </w:t>
      </w:r>
    </w:p>
    <w:p w14:paraId="61F75B76" w14:textId="77777777" w:rsidR="00683F9E" w:rsidRPr="00683F9E" w:rsidRDefault="00683F9E" w:rsidP="00683F9E">
      <w:pPr>
        <w:spacing w:after="0" w:line="240" w:lineRule="auto"/>
        <w:jc w:val="center"/>
        <w:rPr>
          <w:rFonts w:ascii="Times New Roman" w:eastAsia="Times New Roman" w:hAnsi="Times New Roman" w:cs="Times New Roman"/>
          <w:b/>
          <w:sz w:val="24"/>
          <w:szCs w:val="24"/>
        </w:rPr>
      </w:pPr>
      <w:r w:rsidRPr="00683F9E">
        <w:rPr>
          <w:rFonts w:ascii="Times New Roman" w:hAnsi="Times New Roman" w:cs="Times New Roman"/>
          <w:sz w:val="24"/>
          <w:szCs w:val="24"/>
        </w:rPr>
        <w:t>«КАБАРДИНО-БАЛКАРСКИЙ АВТОМОБИЛЬНО-ДОРОЖНЫЙ КОЛЛЕДЖ»</w:t>
      </w:r>
    </w:p>
    <w:p w14:paraId="4E742258" w14:textId="77777777" w:rsidR="003308A3" w:rsidRPr="00683F9E"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4"/>
          <w:szCs w:val="24"/>
        </w:rPr>
      </w:pPr>
    </w:p>
    <w:p w14:paraId="58566707"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05BB6850"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019D86B4"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13455F5D"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6768408F"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2581A81F"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7A1B7A49"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0B2F383C"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2D8D1710"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rPr>
      </w:pPr>
    </w:p>
    <w:p w14:paraId="18BA7C4F"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36"/>
          <w:szCs w:val="36"/>
        </w:rPr>
      </w:pPr>
      <w:r>
        <w:rPr>
          <w:rFonts w:ascii="Times New Roman" w:eastAsia="Times New Roman" w:hAnsi="Times New Roman" w:cs="Times New Roman"/>
          <w:b/>
          <w:caps/>
          <w:sz w:val="36"/>
          <w:szCs w:val="36"/>
        </w:rPr>
        <w:t xml:space="preserve">Рабочая ПРОГРАММа </w:t>
      </w:r>
    </w:p>
    <w:p w14:paraId="453F9EB7"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36"/>
          <w:szCs w:val="36"/>
        </w:rPr>
      </w:pPr>
      <w:r>
        <w:rPr>
          <w:rFonts w:ascii="Times New Roman" w:eastAsia="Times New Roman" w:hAnsi="Times New Roman" w:cs="Times New Roman"/>
          <w:b/>
          <w:caps/>
          <w:sz w:val="36"/>
          <w:szCs w:val="36"/>
        </w:rPr>
        <w:t>ПРОФЕССИОНАЛЬНОГО МОДУЛЯ</w:t>
      </w:r>
    </w:p>
    <w:p w14:paraId="34B8BF47"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u w:val="single"/>
        </w:rPr>
      </w:pPr>
    </w:p>
    <w:p w14:paraId="2E8ED6BE"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u w:val="single"/>
        </w:rPr>
      </w:pPr>
    </w:p>
    <w:p w14:paraId="38D10998"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u w:val="single"/>
        </w:rPr>
      </w:pPr>
    </w:p>
    <w:p w14:paraId="4669EC80" w14:textId="77777777" w:rsidR="003308A3" w:rsidRDefault="003308A3" w:rsidP="003308A3">
      <w:pPr>
        <w:spacing w:before="100" w:beforeAutospacing="1" w:after="100" w:afterAutospacing="1" w:line="240" w:lineRule="auto"/>
        <w:jc w:val="center"/>
        <w:outlineLvl w:val="0"/>
        <w:rPr>
          <w:rFonts w:ascii="Times New Roman" w:eastAsia="Times New Roman" w:hAnsi="Times New Roman" w:cs="Times New Roman"/>
          <w:b/>
          <w:bCs/>
          <w:kern w:val="36"/>
          <w:sz w:val="40"/>
          <w:szCs w:val="40"/>
        </w:rPr>
      </w:pPr>
      <w:bookmarkStart w:id="0" w:name="_Toc174104412"/>
      <w:bookmarkStart w:id="1" w:name="_Hlk166615591"/>
      <w:r>
        <w:rPr>
          <w:rFonts w:ascii="Times New Roman" w:eastAsia="Times New Roman" w:hAnsi="Times New Roman" w:cs="Times New Roman"/>
          <w:b/>
          <w:bCs/>
          <w:kern w:val="36"/>
          <w:sz w:val="40"/>
          <w:szCs w:val="40"/>
        </w:rPr>
        <w:t xml:space="preserve">ПМ 03 </w:t>
      </w:r>
      <w:bookmarkEnd w:id="0"/>
      <w:bookmarkEnd w:id="1"/>
      <w:r>
        <w:rPr>
          <w:rFonts w:ascii="Times New Roman" w:eastAsia="Times New Roman" w:hAnsi="Times New Roman" w:cs="Times New Roman"/>
          <w:b/>
          <w:bCs/>
          <w:kern w:val="36"/>
          <w:sz w:val="40"/>
          <w:szCs w:val="40"/>
        </w:rPr>
        <w:t>Выполнение работ по строительству автомобильных дорог и аэродромов</w:t>
      </w:r>
    </w:p>
    <w:p w14:paraId="68A2D3FF" w14:textId="77777777" w:rsidR="003308A3" w:rsidRDefault="003308A3" w:rsidP="003308A3">
      <w:pPr>
        <w:spacing w:after="0" w:line="360" w:lineRule="auto"/>
        <w:jc w:val="center"/>
        <w:rPr>
          <w:rFonts w:ascii="Times New Roman" w:eastAsia="Calibri" w:hAnsi="Times New Roman" w:cs="Times New Roman"/>
          <w:sz w:val="24"/>
          <w:szCs w:val="24"/>
          <w:lang w:eastAsia="en-US"/>
        </w:rPr>
      </w:pPr>
    </w:p>
    <w:p w14:paraId="49ABD43F" w14:textId="77777777" w:rsidR="003308A3" w:rsidRDefault="003308A3" w:rsidP="003308A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8"/>
          <w:szCs w:val="28"/>
        </w:rPr>
      </w:pPr>
    </w:p>
    <w:p w14:paraId="5FFA6354" w14:textId="77777777" w:rsidR="003308A3" w:rsidRDefault="003308A3" w:rsidP="003308A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для специальности:</w:t>
      </w:r>
    </w:p>
    <w:p w14:paraId="23C183AE" w14:textId="77777777" w:rsidR="003308A3" w:rsidRDefault="003308A3" w:rsidP="003308A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rPr>
      </w:pPr>
    </w:p>
    <w:p w14:paraId="51E56ED8" w14:textId="77777777" w:rsidR="003308A3" w:rsidRDefault="003308A3" w:rsidP="003308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08.02.12 Строительство и эксплуатация автомобильных дорог, аэродромов и путей сообщения</w:t>
      </w:r>
    </w:p>
    <w:p w14:paraId="69DA3CFE"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aps/>
          <w:sz w:val="28"/>
          <w:szCs w:val="28"/>
        </w:rPr>
      </w:pPr>
    </w:p>
    <w:p w14:paraId="7462C505"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0C2D4E7A"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412842F6"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409DAA63"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7B9E7BB1"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09FC2C71"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2A419756"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31577F22"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04B4FA5F"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2DF5B8C6" w14:textId="77777777" w:rsidR="003308A3" w:rsidRDefault="003308A3" w:rsidP="003308A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rPr>
      </w:pPr>
    </w:p>
    <w:p w14:paraId="46BE487D" w14:textId="77777777" w:rsidR="003308A3" w:rsidRDefault="003308A3" w:rsidP="003308A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8"/>
          <w:szCs w:val="28"/>
        </w:rPr>
      </w:pPr>
    </w:p>
    <w:p w14:paraId="0CEFC4F8" w14:textId="3CDECC53" w:rsidR="003308A3" w:rsidRDefault="003308A3" w:rsidP="003308A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Нальчик, 202</w:t>
      </w:r>
      <w:r w:rsidR="003C5760">
        <w:rPr>
          <w:rFonts w:ascii="Times New Roman" w:eastAsia="Times New Roman" w:hAnsi="Times New Roman" w:cs="Times New Roman"/>
          <w:bCs/>
          <w:sz w:val="24"/>
          <w:szCs w:val="24"/>
        </w:rPr>
        <w:t>6</w:t>
      </w:r>
      <w:r>
        <w:rPr>
          <w:rFonts w:ascii="Times New Roman" w:eastAsia="Times New Roman" w:hAnsi="Times New Roman" w:cs="Times New Roman"/>
          <w:bCs/>
          <w:sz w:val="24"/>
          <w:szCs w:val="24"/>
        </w:rPr>
        <w:t xml:space="preserve"> г.</w:t>
      </w:r>
    </w:p>
    <w:p w14:paraId="65642499" w14:textId="77777777" w:rsidR="003308A3" w:rsidRDefault="003308A3" w:rsidP="003308A3">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rPr>
      </w:pPr>
      <w:r>
        <w:rPr>
          <w:rFonts w:ascii="Times New Roman" w:eastAsia="Times New Roman" w:hAnsi="Times New Roman" w:cs="Times New Roman"/>
          <w:bCs/>
          <w:sz w:val="28"/>
          <w:szCs w:val="28"/>
        </w:rPr>
        <w:br w:type="page"/>
      </w:r>
    </w:p>
    <w:tbl>
      <w:tblPr>
        <w:tblW w:w="9600" w:type="dxa"/>
        <w:jc w:val="right"/>
        <w:tblLayout w:type="fixed"/>
        <w:tblLook w:val="01E0" w:firstRow="1" w:lastRow="1" w:firstColumn="1" w:lastColumn="1" w:noHBand="0" w:noVBand="0"/>
      </w:tblPr>
      <w:tblGrid>
        <w:gridCol w:w="4959"/>
        <w:gridCol w:w="4641"/>
      </w:tblGrid>
      <w:tr w:rsidR="00923667" w14:paraId="16BB020C" w14:textId="77777777" w:rsidTr="00923667">
        <w:trPr>
          <w:trHeight w:val="1097"/>
          <w:jc w:val="right"/>
        </w:trPr>
        <w:tc>
          <w:tcPr>
            <w:tcW w:w="4962" w:type="dxa"/>
            <w:hideMark/>
          </w:tcPr>
          <w:p w14:paraId="4DDCFEDD" w14:textId="77777777" w:rsidR="00923667" w:rsidRDefault="00923667">
            <w:pPr>
              <w:tabs>
                <w:tab w:val="left" w:pos="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Cs/>
                <w:sz w:val="24"/>
                <w:szCs w:val="24"/>
              </w:rPr>
              <w:lastRenderedPageBreak/>
              <w:br w:type="page"/>
            </w:r>
            <w:r>
              <w:rPr>
                <w:rFonts w:ascii="Times New Roman" w:eastAsia="Times New Roman" w:hAnsi="Times New Roman" w:cs="Times New Roman"/>
                <w:sz w:val="24"/>
                <w:szCs w:val="24"/>
              </w:rPr>
              <w:t xml:space="preserve">Рассмотрена на заседании </w:t>
            </w:r>
          </w:p>
          <w:p w14:paraId="322A32BC" w14:textId="53FF79BA" w:rsidR="00923667" w:rsidRDefault="0092366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ЦМК профессиональных дисциплин </w:t>
            </w:r>
          </w:p>
          <w:p w14:paraId="17E936F5" w14:textId="77777777" w:rsidR="00923667" w:rsidRDefault="0092366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Протокол № ___ от ______20____г</w:t>
            </w:r>
          </w:p>
          <w:p w14:paraId="68EE149E" w14:textId="77777777" w:rsidR="00923667" w:rsidRDefault="0092366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Председатель: __________/Т.В.Свиридова/</w:t>
            </w:r>
          </w:p>
        </w:tc>
        <w:tc>
          <w:tcPr>
            <w:tcW w:w="4643" w:type="dxa"/>
            <w:hideMark/>
          </w:tcPr>
          <w:p w14:paraId="1099D368" w14:textId="77777777" w:rsidR="00923667" w:rsidRDefault="00923667">
            <w:pPr>
              <w:tabs>
                <w:tab w:val="left" w:pos="0"/>
              </w:tabs>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«Утверждаю»</w:t>
            </w:r>
          </w:p>
          <w:p w14:paraId="785006BB" w14:textId="77777777" w:rsidR="00923667" w:rsidRDefault="00923667">
            <w:pPr>
              <w:tabs>
                <w:tab w:val="left" w:pos="0"/>
              </w:tabs>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заместитель директора по УМР ГБПОУ «КБАДК»</w:t>
            </w:r>
          </w:p>
          <w:p w14:paraId="311F3EDA" w14:textId="77777777" w:rsidR="00923667" w:rsidRDefault="00923667">
            <w:pPr>
              <w:tabs>
                <w:tab w:val="left" w:pos="0"/>
              </w:tabs>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 С.Ю. Какулина</w:t>
            </w:r>
          </w:p>
        </w:tc>
      </w:tr>
    </w:tbl>
    <w:p w14:paraId="1F4A3976" w14:textId="77777777" w:rsidR="00923667" w:rsidRDefault="00923667" w:rsidP="00923667">
      <w:pPr>
        <w:spacing w:after="0" w:line="240" w:lineRule="auto"/>
        <w:rPr>
          <w:rFonts w:ascii="Times New Roman" w:eastAsia="Times New Roman" w:hAnsi="Times New Roman" w:cs="Times New Roman"/>
          <w:bCs/>
          <w:sz w:val="24"/>
          <w:szCs w:val="24"/>
        </w:rPr>
      </w:pPr>
    </w:p>
    <w:p w14:paraId="7D8B390F" w14:textId="77777777" w:rsidR="00923667" w:rsidRDefault="00923667" w:rsidP="00923667">
      <w:pPr>
        <w:spacing w:after="0" w:line="240" w:lineRule="auto"/>
        <w:rPr>
          <w:rFonts w:ascii="Times New Roman" w:eastAsia="Times New Roman" w:hAnsi="Times New Roman" w:cs="Times New Roman"/>
          <w:bCs/>
          <w:sz w:val="24"/>
          <w:szCs w:val="24"/>
        </w:rPr>
      </w:pPr>
    </w:p>
    <w:p w14:paraId="6118E271" w14:textId="77777777" w:rsidR="00923667" w:rsidRDefault="00923667" w:rsidP="00923667">
      <w:pPr>
        <w:spacing w:after="0" w:line="240" w:lineRule="auto"/>
        <w:rPr>
          <w:rFonts w:ascii="Times New Roman" w:eastAsia="Times New Roman" w:hAnsi="Times New Roman" w:cs="Times New Roman"/>
          <w:bCs/>
          <w:sz w:val="24"/>
          <w:szCs w:val="24"/>
        </w:rPr>
      </w:pPr>
    </w:p>
    <w:p w14:paraId="332B78E1" w14:textId="77777777" w:rsidR="000C4CD2" w:rsidRPr="001471AB" w:rsidRDefault="00923667" w:rsidP="000C4CD2">
      <w:pPr>
        <w:widowControl w:val="0"/>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nl-NL"/>
        </w:rPr>
        <w:tab/>
        <w:t>Рабочая программа профессионального модуля «</w:t>
      </w:r>
      <w:r w:rsidR="00DC346E" w:rsidRPr="00DC346E">
        <w:rPr>
          <w:rFonts w:ascii="Times New Roman" w:eastAsia="Times New Roman" w:hAnsi="Times New Roman" w:cs="Times New Roman"/>
          <w:sz w:val="24"/>
          <w:szCs w:val="24"/>
          <w:lang w:eastAsia="nl-NL"/>
        </w:rPr>
        <w:t>Выполнение работ по строительству автомобильных дорог и аэродромов</w:t>
      </w:r>
      <w:r>
        <w:rPr>
          <w:rFonts w:ascii="Times New Roman" w:eastAsia="Segoe UI" w:hAnsi="Times New Roman" w:cs="Times New Roman"/>
          <w:sz w:val="24"/>
          <w:szCs w:val="24"/>
          <w:lang w:eastAsia="nl-NL"/>
        </w:rPr>
        <w:t>»</w:t>
      </w:r>
      <w:r>
        <w:rPr>
          <w:rFonts w:ascii="Times New Roman" w:eastAsia="Times New Roman" w:hAnsi="Times New Roman" w:cs="Times New Roman"/>
          <w:sz w:val="24"/>
          <w:szCs w:val="24"/>
          <w:lang w:eastAsia="nl-NL"/>
        </w:rPr>
        <w:t xml:space="preserve"> входит в профессиональный цикл под индексом ПМн 0</w:t>
      </w:r>
      <w:r w:rsidR="00DC346E">
        <w:rPr>
          <w:rFonts w:ascii="Times New Roman" w:eastAsia="Times New Roman" w:hAnsi="Times New Roman" w:cs="Times New Roman"/>
          <w:sz w:val="24"/>
          <w:szCs w:val="24"/>
          <w:lang w:eastAsia="nl-NL"/>
        </w:rPr>
        <w:t>3</w:t>
      </w:r>
      <w:r>
        <w:rPr>
          <w:rFonts w:ascii="Times New Roman" w:eastAsia="Times New Roman" w:hAnsi="Times New Roman" w:cs="Times New Roman"/>
          <w:sz w:val="24"/>
          <w:szCs w:val="24"/>
          <w:lang w:eastAsia="nl-NL"/>
        </w:rPr>
        <w:t xml:space="preserve"> </w:t>
      </w:r>
      <w:r w:rsidR="000C4CD2" w:rsidRPr="001471AB">
        <w:rPr>
          <w:rFonts w:ascii="Times New Roman" w:eastAsia="Times New Roman" w:hAnsi="Times New Roman" w:cs="Times New Roman"/>
          <w:bCs/>
          <w:sz w:val="24"/>
          <w:szCs w:val="24"/>
          <w:lang w:eastAsia="nl-NL"/>
        </w:rPr>
        <w:t xml:space="preserve">по специальности </w:t>
      </w:r>
      <w:r w:rsidR="000C4CD2" w:rsidRPr="001471AB">
        <w:rPr>
          <w:rFonts w:ascii="Times New Roman" w:eastAsia="Times New Roman" w:hAnsi="Times New Roman" w:cs="Times New Roman"/>
          <w:bCs/>
          <w:sz w:val="24"/>
          <w:szCs w:val="24"/>
          <w:lang w:eastAsia="en-US"/>
        </w:rPr>
        <w:t>08.02.12 «Строительство и эксплуатация автомобильных дорог, аэродромов и путей сообщения»</w:t>
      </w:r>
      <w:r w:rsidR="000C4CD2" w:rsidRPr="001471AB">
        <w:rPr>
          <w:rFonts w:ascii="Times New Roman" w:eastAsia="Times New Roman" w:hAnsi="Times New Roman" w:cs="Times New Roman"/>
          <w:sz w:val="24"/>
          <w:szCs w:val="24"/>
          <w:lang w:eastAsia="nl-NL"/>
        </w:rPr>
        <w:t xml:space="preserve"> </w:t>
      </w:r>
      <w:r w:rsidR="000C4CD2" w:rsidRPr="001471AB">
        <w:rPr>
          <w:rFonts w:ascii="Times New Roman" w:hAnsi="Times New Roman" w:cs="Times New Roman"/>
          <w:sz w:val="24"/>
          <w:szCs w:val="24"/>
        </w:rPr>
        <w:t xml:space="preserve">и составлена в соответствии с Положением о порядке разработки, требованиях к содержанию, оформлению и утверждению рабочих программ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 (приказ ГБПОУ «КБАДК» </w:t>
      </w:r>
      <w:r w:rsidR="000C4CD2" w:rsidRPr="001471AB">
        <w:rPr>
          <w:rFonts w:ascii="Times New Roman" w:eastAsia="Times New Roman" w:hAnsi="Times New Roman" w:cs="Times New Roman"/>
          <w:sz w:val="24"/>
          <w:szCs w:val="24"/>
        </w:rPr>
        <w:t>№ 163-о/д от 17.09.25г</w:t>
      </w:r>
      <w:r w:rsidR="000C4CD2" w:rsidRPr="001471AB">
        <w:rPr>
          <w:rFonts w:ascii="Times New Roman" w:hAnsi="Times New Roman" w:cs="Times New Roman"/>
          <w:sz w:val="24"/>
          <w:szCs w:val="24"/>
        </w:rPr>
        <w:t>.)</w:t>
      </w:r>
    </w:p>
    <w:p w14:paraId="12B3FBC5" w14:textId="25C92AB4" w:rsidR="00923667" w:rsidRDefault="00923667" w:rsidP="00DC346E">
      <w:pPr>
        <w:widowControl w:val="0"/>
        <w:spacing w:after="0" w:line="360" w:lineRule="auto"/>
        <w:jc w:val="both"/>
        <w:rPr>
          <w:rFonts w:ascii="Times New Roman" w:eastAsia="Times New Roman" w:hAnsi="Times New Roman" w:cs="Times New Roman"/>
          <w:sz w:val="24"/>
          <w:szCs w:val="24"/>
          <w:lang w:eastAsia="en-US"/>
        </w:rPr>
      </w:pPr>
    </w:p>
    <w:p w14:paraId="1DCE6B91" w14:textId="77777777" w:rsidR="00923667" w:rsidRDefault="00923667" w:rsidP="0092366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4"/>
          <w:szCs w:val="24"/>
        </w:rPr>
      </w:pPr>
    </w:p>
    <w:p w14:paraId="13015998" w14:textId="77777777" w:rsidR="00923667" w:rsidRDefault="00923667" w:rsidP="0092366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35D6CD5F" w14:textId="77777777" w:rsidR="00923667" w:rsidRDefault="00923667" w:rsidP="00923667">
      <w:pPr>
        <w:spacing w:after="0" w:line="240" w:lineRule="auto"/>
        <w:jc w:val="both"/>
        <w:rPr>
          <w:rFonts w:ascii="Times New Roman" w:eastAsia="Times New Roman" w:hAnsi="Times New Roman" w:cs="Times New Roman"/>
          <w:sz w:val="24"/>
          <w:szCs w:val="24"/>
        </w:rPr>
      </w:pPr>
    </w:p>
    <w:p w14:paraId="0C919559" w14:textId="77777777" w:rsidR="00923667" w:rsidRDefault="00923667" w:rsidP="0092366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Разработчики:</w:t>
      </w:r>
    </w:p>
    <w:p w14:paraId="481B3705" w14:textId="77777777" w:rsidR="00923667" w:rsidRDefault="00422AA2" w:rsidP="0092366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Консенциуш Г.В. </w:t>
      </w:r>
      <w:r w:rsidR="00923667">
        <w:rPr>
          <w:rFonts w:ascii="Times New Roman" w:eastAsia="Times New Roman" w:hAnsi="Times New Roman" w:cs="Times New Roman"/>
          <w:sz w:val="24"/>
          <w:szCs w:val="24"/>
        </w:rPr>
        <w:t xml:space="preserve"> преподаватель </w:t>
      </w:r>
      <w:r w:rsidR="00923667">
        <w:rPr>
          <w:rFonts w:ascii="Times New Roman" w:eastAsia="Times New Roman" w:hAnsi="Times New Roman" w:cs="Times New Roman"/>
          <w:bCs/>
          <w:sz w:val="24"/>
          <w:szCs w:val="24"/>
        </w:rPr>
        <w:t>ГБПОУ</w:t>
      </w:r>
      <w:r w:rsidR="00923667">
        <w:rPr>
          <w:rFonts w:ascii="Times New Roman" w:eastAsia="Times New Roman" w:hAnsi="Times New Roman" w:cs="Times New Roman"/>
          <w:sz w:val="24"/>
          <w:szCs w:val="24"/>
        </w:rPr>
        <w:t xml:space="preserve"> «КБАДК»</w:t>
      </w:r>
    </w:p>
    <w:p w14:paraId="571AA3CA" w14:textId="77777777" w:rsidR="00923667" w:rsidRDefault="00923667" w:rsidP="0092366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i/>
          <w:sz w:val="24"/>
          <w:szCs w:val="24"/>
        </w:rPr>
      </w:pPr>
    </w:p>
    <w:p w14:paraId="340A6895" w14:textId="2D72E0EB" w:rsidR="001471AB" w:rsidRDefault="001471AB">
      <w:pPr>
        <w:spacing w:after="160" w:line="259" w:lineRule="auto"/>
        <w:rPr>
          <w:rFonts w:ascii="Times New Roman" w:eastAsia="Times New Roman" w:hAnsi="Times New Roman" w:cs="Times New Roman"/>
          <w:lang w:eastAsia="nl-NL"/>
        </w:rPr>
      </w:pPr>
      <w:r>
        <w:rPr>
          <w:rFonts w:ascii="Times New Roman" w:eastAsia="Times New Roman" w:hAnsi="Times New Roman" w:cs="Times New Roman"/>
          <w:lang w:eastAsia="nl-NL"/>
        </w:rPr>
        <w:br w:type="page"/>
      </w:r>
    </w:p>
    <w:p w14:paraId="2B2B5E08" w14:textId="77777777" w:rsidR="00F86B97" w:rsidRDefault="00F86B97">
      <w:pPr>
        <w:spacing w:after="160" w:line="259" w:lineRule="auto"/>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43"/>
        <w:gridCol w:w="595"/>
        <w:gridCol w:w="130"/>
        <w:gridCol w:w="48"/>
        <w:gridCol w:w="550"/>
      </w:tblGrid>
      <w:tr w:rsidR="00F86B97" w14:paraId="7FDBABD9" w14:textId="77777777" w:rsidTr="0093491E">
        <w:trPr>
          <w:trHeight w:val="762"/>
        </w:trPr>
        <w:tc>
          <w:tcPr>
            <w:tcW w:w="8718" w:type="dxa"/>
            <w:gridSpan w:val="3"/>
          </w:tcPr>
          <w:p w14:paraId="0E5ADAB3" w14:textId="77777777" w:rsidR="00F86B97" w:rsidRDefault="00F86B97">
            <w:pPr>
              <w:spacing w:after="0" w:line="240" w:lineRule="auto"/>
              <w:jc w:val="center"/>
              <w:rPr>
                <w:rFonts w:ascii="Times New Roman" w:hAnsi="Times New Roman" w:cs="Times New Roman"/>
              </w:rPr>
            </w:pPr>
            <w:r>
              <w:rPr>
                <w:rFonts w:ascii="Times New Roman" w:hAnsi="Times New Roman" w:cs="Times New Roman"/>
              </w:rPr>
              <w:t>СОДЕРЖАНИЕ</w:t>
            </w:r>
          </w:p>
          <w:p w14:paraId="4E84ABD7" w14:textId="77777777" w:rsidR="00F86B97" w:rsidRDefault="00F86B97">
            <w:pPr>
              <w:spacing w:after="0" w:line="240" w:lineRule="auto"/>
              <w:jc w:val="center"/>
              <w:rPr>
                <w:rFonts w:ascii="Times New Roman" w:hAnsi="Times New Roman" w:cs="Times New Roman"/>
              </w:rPr>
            </w:pPr>
          </w:p>
          <w:p w14:paraId="52C13464" w14:textId="77777777" w:rsidR="00F86B97" w:rsidRDefault="00F86B97">
            <w:pPr>
              <w:spacing w:after="0" w:line="240" w:lineRule="auto"/>
              <w:jc w:val="center"/>
              <w:rPr>
                <w:rFonts w:ascii="Times New Roman" w:hAnsi="Times New Roman" w:cs="Times New Roman"/>
              </w:rPr>
            </w:pPr>
          </w:p>
        </w:tc>
        <w:tc>
          <w:tcPr>
            <w:tcW w:w="728" w:type="dxa"/>
            <w:gridSpan w:val="3"/>
          </w:tcPr>
          <w:p w14:paraId="5903BFA3" w14:textId="77777777" w:rsidR="00F86B97" w:rsidRDefault="00F86B97">
            <w:pPr>
              <w:spacing w:after="0" w:line="240" w:lineRule="auto"/>
              <w:rPr>
                <w:rFonts w:ascii="Times New Roman" w:hAnsi="Times New Roman" w:cs="Times New Roman"/>
              </w:rPr>
            </w:pPr>
          </w:p>
        </w:tc>
      </w:tr>
      <w:tr w:rsidR="002B297D" w14:paraId="3AEBB60F" w14:textId="77777777" w:rsidTr="0093491E">
        <w:trPr>
          <w:gridAfter w:val="2"/>
          <w:wAfter w:w="598" w:type="dxa"/>
          <w:trHeight w:val="1222"/>
        </w:trPr>
        <w:tc>
          <w:tcPr>
            <w:tcW w:w="8123" w:type="dxa"/>
            <w:gridSpan w:val="2"/>
            <w:hideMark/>
          </w:tcPr>
          <w:p w14:paraId="295CA9A8" w14:textId="6E291047" w:rsidR="00F86B97" w:rsidRPr="006649CD" w:rsidRDefault="00F86B97" w:rsidP="006649CD">
            <w:pPr>
              <w:spacing w:after="0" w:line="360" w:lineRule="auto"/>
              <w:jc w:val="both"/>
              <w:rPr>
                <w:rFonts w:ascii="Times New Roman" w:hAnsi="Times New Roman" w:cs="Times New Roman"/>
                <w:bCs/>
              </w:rPr>
            </w:pPr>
            <w:r>
              <w:rPr>
                <w:rFonts w:ascii="Times New Roman" w:hAnsi="Times New Roman" w:cs="Times New Roman"/>
              </w:rPr>
              <w:t xml:space="preserve">ОБЩАЯ ХАРАКТЕРИСТИКА РАБОЧЕЙ ПРОГРАММЫ ПРОФЕССИОНАЛЬНОГО МОДУЛЯ </w:t>
            </w:r>
            <w:r>
              <w:rPr>
                <w:rFonts w:ascii="Times New Roman" w:hAnsi="Times New Roman" w:cs="Times New Roman"/>
                <w:bCs/>
              </w:rPr>
              <w:t>ПМН 0</w:t>
            </w:r>
            <w:r w:rsidR="00580B90">
              <w:rPr>
                <w:rFonts w:ascii="Times New Roman" w:hAnsi="Times New Roman" w:cs="Times New Roman"/>
                <w:bCs/>
              </w:rPr>
              <w:t>3</w:t>
            </w:r>
            <w:r>
              <w:rPr>
                <w:rFonts w:ascii="Times New Roman" w:hAnsi="Times New Roman" w:cs="Times New Roman"/>
                <w:bCs/>
              </w:rPr>
              <w:t xml:space="preserve"> «</w:t>
            </w:r>
            <w:r w:rsidR="00580B90" w:rsidRPr="00DC346E">
              <w:rPr>
                <w:rFonts w:ascii="Times New Roman" w:eastAsia="Times New Roman" w:hAnsi="Times New Roman" w:cs="Times New Roman"/>
                <w:sz w:val="24"/>
                <w:szCs w:val="24"/>
                <w:lang w:eastAsia="nl-NL"/>
              </w:rPr>
              <w:t>Выполнение работ по строительству автомобильных дорог и аэродромов</w:t>
            </w:r>
            <w:r>
              <w:rPr>
                <w:rFonts w:ascii="Times New Roman" w:hAnsi="Times New Roman" w:cs="Times New Roman"/>
                <w:bCs/>
              </w:rPr>
              <w:t>»……………</w:t>
            </w:r>
            <w:r w:rsidR="002B297D">
              <w:rPr>
                <w:rFonts w:ascii="Times New Roman" w:hAnsi="Times New Roman" w:cs="Times New Roman"/>
                <w:bCs/>
              </w:rPr>
              <w:t>………</w:t>
            </w:r>
            <w:r w:rsidR="00B52514">
              <w:rPr>
                <w:rFonts w:ascii="Times New Roman" w:hAnsi="Times New Roman" w:cs="Times New Roman"/>
                <w:bCs/>
              </w:rPr>
              <w:t>………………………………………………………..</w:t>
            </w:r>
            <w:r w:rsidR="00E921D6">
              <w:rPr>
                <w:rFonts w:ascii="Times New Roman" w:hAnsi="Times New Roman" w:cs="Times New Roman"/>
                <w:bCs/>
              </w:rPr>
              <w:t>4</w:t>
            </w:r>
          </w:p>
        </w:tc>
        <w:tc>
          <w:tcPr>
            <w:tcW w:w="725" w:type="dxa"/>
            <w:gridSpan w:val="2"/>
          </w:tcPr>
          <w:p w14:paraId="62E55564" w14:textId="77777777" w:rsidR="00F86B97" w:rsidRDefault="00F86B97">
            <w:pPr>
              <w:spacing w:after="0" w:line="240" w:lineRule="auto"/>
              <w:rPr>
                <w:rFonts w:ascii="Times New Roman" w:hAnsi="Times New Roman" w:cs="Times New Roman"/>
              </w:rPr>
            </w:pPr>
          </w:p>
          <w:p w14:paraId="1309C27C" w14:textId="77777777" w:rsidR="00F86B97" w:rsidRDefault="00F86B97">
            <w:pPr>
              <w:spacing w:after="0" w:line="240" w:lineRule="auto"/>
              <w:rPr>
                <w:rFonts w:ascii="Times New Roman" w:hAnsi="Times New Roman" w:cs="Times New Roman"/>
              </w:rPr>
            </w:pPr>
          </w:p>
          <w:p w14:paraId="7876CAC3" w14:textId="77777777" w:rsidR="00F86B97" w:rsidRDefault="00F86B97">
            <w:pPr>
              <w:spacing w:after="0" w:line="240" w:lineRule="auto"/>
              <w:rPr>
                <w:rFonts w:ascii="Times New Roman" w:hAnsi="Times New Roman" w:cs="Times New Roman"/>
              </w:rPr>
            </w:pPr>
          </w:p>
          <w:p w14:paraId="004D9221" w14:textId="77777777" w:rsidR="00F86B97" w:rsidRDefault="00F86B97">
            <w:pPr>
              <w:spacing w:after="0" w:line="240" w:lineRule="auto"/>
              <w:rPr>
                <w:rFonts w:ascii="Times New Roman" w:hAnsi="Times New Roman" w:cs="Times New Roman"/>
              </w:rPr>
            </w:pPr>
          </w:p>
        </w:tc>
      </w:tr>
      <w:tr w:rsidR="002B297D" w14:paraId="5CD3C333" w14:textId="77777777" w:rsidTr="0093491E">
        <w:trPr>
          <w:gridAfter w:val="2"/>
          <w:wAfter w:w="598" w:type="dxa"/>
          <w:trHeight w:val="762"/>
        </w:trPr>
        <w:tc>
          <w:tcPr>
            <w:tcW w:w="8123" w:type="dxa"/>
            <w:gridSpan w:val="2"/>
            <w:hideMark/>
          </w:tcPr>
          <w:p w14:paraId="7FB42E85" w14:textId="645E08F0" w:rsidR="00F86B97" w:rsidRDefault="00F86B97" w:rsidP="00093F0F">
            <w:pPr>
              <w:spacing w:after="0" w:line="360" w:lineRule="auto"/>
              <w:rPr>
                <w:rFonts w:ascii="Times New Roman" w:hAnsi="Times New Roman" w:cs="Times New Roman"/>
              </w:rPr>
            </w:pPr>
            <w:r>
              <w:rPr>
                <w:rFonts w:ascii="Times New Roman" w:hAnsi="Times New Roman" w:cs="Times New Roman"/>
                <w:caps/>
              </w:rPr>
              <w:t>Структура и содержание профессионального модуля……………</w:t>
            </w:r>
            <w:r w:rsidR="002B297D">
              <w:rPr>
                <w:rFonts w:ascii="Times New Roman" w:hAnsi="Times New Roman" w:cs="Times New Roman"/>
                <w:caps/>
              </w:rPr>
              <w:t>……………………………………………………………</w:t>
            </w:r>
            <w:r w:rsidR="00B52514">
              <w:rPr>
                <w:rFonts w:ascii="Times New Roman" w:hAnsi="Times New Roman" w:cs="Times New Roman"/>
                <w:caps/>
              </w:rPr>
              <w:t>……..</w:t>
            </w:r>
            <w:r w:rsidR="00E921D6">
              <w:rPr>
                <w:rFonts w:ascii="Times New Roman" w:hAnsi="Times New Roman" w:cs="Times New Roman"/>
                <w:caps/>
              </w:rPr>
              <w:t xml:space="preserve">  9</w:t>
            </w:r>
          </w:p>
        </w:tc>
        <w:tc>
          <w:tcPr>
            <w:tcW w:w="725" w:type="dxa"/>
            <w:gridSpan w:val="2"/>
          </w:tcPr>
          <w:p w14:paraId="3E69A113" w14:textId="77777777" w:rsidR="00F86B97" w:rsidRDefault="00F86B97">
            <w:pPr>
              <w:spacing w:after="0" w:line="240" w:lineRule="auto"/>
              <w:rPr>
                <w:rFonts w:ascii="Times New Roman" w:hAnsi="Times New Roman" w:cs="Times New Roman"/>
              </w:rPr>
            </w:pPr>
          </w:p>
          <w:p w14:paraId="75551A02" w14:textId="77777777" w:rsidR="00F86B97" w:rsidRDefault="00F86B97">
            <w:pPr>
              <w:spacing w:after="0" w:line="240" w:lineRule="auto"/>
              <w:rPr>
                <w:rFonts w:ascii="Times New Roman" w:hAnsi="Times New Roman" w:cs="Times New Roman"/>
              </w:rPr>
            </w:pPr>
          </w:p>
        </w:tc>
      </w:tr>
      <w:tr w:rsidR="002B297D" w14:paraId="20236503" w14:textId="77777777" w:rsidTr="0093491E">
        <w:trPr>
          <w:gridAfter w:val="2"/>
          <w:wAfter w:w="598" w:type="dxa"/>
          <w:trHeight w:val="762"/>
        </w:trPr>
        <w:tc>
          <w:tcPr>
            <w:tcW w:w="8123" w:type="dxa"/>
            <w:gridSpan w:val="2"/>
            <w:hideMark/>
          </w:tcPr>
          <w:p w14:paraId="42F45AC3" w14:textId="43E08DF8" w:rsidR="00F86B97" w:rsidRDefault="00F86B97" w:rsidP="00093F0F">
            <w:pPr>
              <w:spacing w:after="0" w:line="360" w:lineRule="auto"/>
              <w:rPr>
                <w:rFonts w:ascii="Times New Roman" w:hAnsi="Times New Roman" w:cs="Times New Roman"/>
              </w:rPr>
            </w:pPr>
            <w:r>
              <w:rPr>
                <w:rFonts w:ascii="Times New Roman" w:hAnsi="Times New Roman" w:cs="Times New Roman"/>
              </w:rPr>
              <w:t>УСЛОВИЯ РЕАЛИЗАЦИИ ПРОФЕССИОНАЛЬНОГО МОДУЛЯ…………………</w:t>
            </w:r>
            <w:r w:rsidR="002B297D">
              <w:rPr>
                <w:rFonts w:ascii="Times New Roman" w:hAnsi="Times New Roman" w:cs="Times New Roman"/>
              </w:rPr>
              <w:t>………………………………………………………</w:t>
            </w:r>
            <w:r w:rsidR="00B52514">
              <w:rPr>
                <w:rFonts w:ascii="Times New Roman" w:hAnsi="Times New Roman" w:cs="Times New Roman"/>
              </w:rPr>
              <w:t>……..</w:t>
            </w:r>
            <w:r w:rsidR="00E921D6">
              <w:rPr>
                <w:rFonts w:ascii="Times New Roman" w:hAnsi="Times New Roman" w:cs="Times New Roman"/>
              </w:rPr>
              <w:t>35</w:t>
            </w:r>
          </w:p>
          <w:p w14:paraId="334ABF83" w14:textId="77777777" w:rsidR="00E921D6" w:rsidRDefault="00E921D6" w:rsidP="00093F0F">
            <w:pPr>
              <w:spacing w:after="0" w:line="360" w:lineRule="auto"/>
              <w:rPr>
                <w:rFonts w:ascii="Times New Roman" w:hAnsi="Times New Roman" w:cs="Times New Roman"/>
              </w:rPr>
            </w:pPr>
          </w:p>
        </w:tc>
        <w:tc>
          <w:tcPr>
            <w:tcW w:w="725" w:type="dxa"/>
            <w:gridSpan w:val="2"/>
          </w:tcPr>
          <w:p w14:paraId="55A1C1CE" w14:textId="77777777" w:rsidR="00F86B97" w:rsidRDefault="00F86B97">
            <w:pPr>
              <w:spacing w:after="0" w:line="240" w:lineRule="auto"/>
              <w:rPr>
                <w:rFonts w:ascii="Times New Roman" w:hAnsi="Times New Roman" w:cs="Times New Roman"/>
              </w:rPr>
            </w:pPr>
          </w:p>
          <w:p w14:paraId="3994E509" w14:textId="77777777" w:rsidR="00F86B97" w:rsidRDefault="00F86B97">
            <w:pPr>
              <w:spacing w:after="0" w:line="240" w:lineRule="auto"/>
              <w:rPr>
                <w:rFonts w:ascii="Times New Roman" w:hAnsi="Times New Roman" w:cs="Times New Roman"/>
              </w:rPr>
            </w:pPr>
          </w:p>
        </w:tc>
      </w:tr>
      <w:tr w:rsidR="002B297D" w14:paraId="1B8A65FD" w14:textId="77777777" w:rsidTr="0093491E">
        <w:trPr>
          <w:gridAfter w:val="2"/>
          <w:wAfter w:w="598" w:type="dxa"/>
          <w:trHeight w:val="520"/>
        </w:trPr>
        <w:tc>
          <w:tcPr>
            <w:tcW w:w="8123" w:type="dxa"/>
            <w:gridSpan w:val="2"/>
            <w:hideMark/>
          </w:tcPr>
          <w:p w14:paraId="08E6D64C" w14:textId="6A8EE320" w:rsidR="00F86B97" w:rsidRDefault="00F86B97" w:rsidP="00093F0F">
            <w:pPr>
              <w:spacing w:after="0" w:line="360" w:lineRule="auto"/>
              <w:rPr>
                <w:rFonts w:ascii="Times New Roman" w:hAnsi="Times New Roman" w:cs="Times New Roman"/>
              </w:rPr>
            </w:pPr>
            <w:r>
              <w:rPr>
                <w:rFonts w:ascii="Times New Roman" w:hAnsi="Times New Roman"/>
              </w:rPr>
              <w:t> КОНТРОЛЬ И ОЦЕНКА РЕЗУЛЬТАТОВ ОСВОЕНИЯ……………………</w:t>
            </w:r>
            <w:r w:rsidR="00B52514">
              <w:rPr>
                <w:rFonts w:ascii="Times New Roman" w:hAnsi="Times New Roman"/>
              </w:rPr>
              <w:t>………</w:t>
            </w:r>
            <w:r w:rsidR="003D04A1">
              <w:rPr>
                <w:rFonts w:ascii="Times New Roman" w:hAnsi="Times New Roman"/>
              </w:rPr>
              <w:t>36</w:t>
            </w:r>
          </w:p>
        </w:tc>
        <w:tc>
          <w:tcPr>
            <w:tcW w:w="725" w:type="dxa"/>
            <w:gridSpan w:val="2"/>
          </w:tcPr>
          <w:p w14:paraId="1AB7C98C" w14:textId="77777777" w:rsidR="00F86B97" w:rsidRDefault="00F86B97">
            <w:pPr>
              <w:spacing w:after="0" w:line="240" w:lineRule="auto"/>
              <w:rPr>
                <w:rFonts w:ascii="Times New Roman" w:hAnsi="Times New Roman" w:cs="Times New Roman"/>
              </w:rPr>
            </w:pPr>
          </w:p>
          <w:p w14:paraId="17BBD295" w14:textId="77777777" w:rsidR="00F86B97" w:rsidRDefault="00F86B97">
            <w:pPr>
              <w:spacing w:after="0" w:line="240" w:lineRule="auto"/>
              <w:rPr>
                <w:rFonts w:ascii="Times New Roman" w:hAnsi="Times New Roman" w:cs="Times New Roman"/>
              </w:rPr>
            </w:pPr>
          </w:p>
        </w:tc>
      </w:tr>
      <w:tr w:rsidR="0093491E" w:rsidRPr="00826435" w14:paraId="7DEB4410" w14:textId="77777777" w:rsidTr="00B94692">
        <w:trPr>
          <w:gridAfter w:val="1"/>
          <w:wAfter w:w="550" w:type="dxa"/>
        </w:trPr>
        <w:tc>
          <w:tcPr>
            <w:tcW w:w="8080" w:type="dxa"/>
          </w:tcPr>
          <w:p w14:paraId="483382C6" w14:textId="77777777" w:rsidR="0093491E" w:rsidRPr="00826435" w:rsidRDefault="0093491E" w:rsidP="00B94692">
            <w:pPr>
              <w:rPr>
                <w:rFonts w:ascii="Times New Roman" w:hAnsi="Times New Roman" w:cs="Times New Roman"/>
              </w:rPr>
            </w:pPr>
            <w:r>
              <w:rPr>
                <w:rFonts w:ascii="Times New Roman" w:hAnsi="Times New Roman" w:cs="Times New Roman"/>
              </w:rPr>
              <w:t>Приложение 1(ОЦЕНОЧНЫЕ МАТЕРИАЛЫ)………………………………………..</w:t>
            </w:r>
          </w:p>
        </w:tc>
        <w:tc>
          <w:tcPr>
            <w:tcW w:w="816" w:type="dxa"/>
            <w:gridSpan w:val="4"/>
          </w:tcPr>
          <w:p w14:paraId="7B2CBA12" w14:textId="77777777" w:rsidR="0093491E" w:rsidRPr="00826435" w:rsidRDefault="0093491E" w:rsidP="00B94692">
            <w:pPr>
              <w:rPr>
                <w:rFonts w:ascii="Times New Roman" w:hAnsi="Times New Roman" w:cs="Times New Roman"/>
              </w:rPr>
            </w:pPr>
            <w:r>
              <w:rPr>
                <w:rFonts w:ascii="Times New Roman" w:hAnsi="Times New Roman" w:cs="Times New Roman"/>
              </w:rPr>
              <w:t>22</w:t>
            </w:r>
          </w:p>
        </w:tc>
      </w:tr>
      <w:tr w:rsidR="0093491E" w:rsidRPr="00826435" w14:paraId="68F4E523" w14:textId="77777777" w:rsidTr="00B94692">
        <w:trPr>
          <w:gridAfter w:val="1"/>
          <w:wAfter w:w="550" w:type="dxa"/>
        </w:trPr>
        <w:tc>
          <w:tcPr>
            <w:tcW w:w="8080" w:type="dxa"/>
          </w:tcPr>
          <w:p w14:paraId="459F2002" w14:textId="77777777" w:rsidR="0093491E" w:rsidRPr="00252CDF" w:rsidRDefault="0093491E" w:rsidP="00B94692">
            <w:pPr>
              <w:rPr>
                <w:rFonts w:ascii="Times New Roman" w:eastAsia="Calibri" w:hAnsi="Times New Roman" w:cs="Times New Roman"/>
                <w:sz w:val="24"/>
                <w:szCs w:val="24"/>
              </w:rPr>
            </w:pPr>
            <w:r w:rsidRPr="00252CDF">
              <w:rPr>
                <w:rFonts w:ascii="Times New Roman" w:eastAsia="Calibri" w:hAnsi="Times New Roman" w:cs="Times New Roman"/>
                <w:sz w:val="24"/>
                <w:szCs w:val="24"/>
              </w:rPr>
              <w:t>Приложение 2 (</w:t>
            </w:r>
            <w:r w:rsidRPr="00252CDF">
              <w:rPr>
                <w:rFonts w:ascii="Times New Roman" w:hAnsi="Times New Roman" w:cs="Times New Roman"/>
              </w:rPr>
              <w:t>ЛИСТ ОЗНАКОМЛЕНИЯ</w:t>
            </w:r>
            <w:r w:rsidRPr="00252CDF">
              <w:rPr>
                <w:rFonts w:ascii="Times New Roman" w:eastAsia="Calibri" w:hAnsi="Times New Roman" w:cs="Times New Roman"/>
                <w:sz w:val="24"/>
                <w:szCs w:val="24"/>
              </w:rPr>
              <w:t>)……………………………………</w:t>
            </w:r>
            <w:r>
              <w:rPr>
                <w:rFonts w:ascii="Times New Roman" w:eastAsia="Calibri" w:hAnsi="Times New Roman" w:cs="Times New Roman"/>
                <w:sz w:val="24"/>
                <w:szCs w:val="24"/>
              </w:rPr>
              <w:t>…</w:t>
            </w:r>
          </w:p>
        </w:tc>
        <w:tc>
          <w:tcPr>
            <w:tcW w:w="816" w:type="dxa"/>
            <w:gridSpan w:val="4"/>
          </w:tcPr>
          <w:p w14:paraId="049BD2DC" w14:textId="77777777" w:rsidR="0093491E" w:rsidRPr="00826435" w:rsidRDefault="0093491E" w:rsidP="00B94692">
            <w:pPr>
              <w:rPr>
                <w:rFonts w:ascii="Times New Roman" w:hAnsi="Times New Roman" w:cs="Times New Roman"/>
              </w:rPr>
            </w:pPr>
            <w:r>
              <w:rPr>
                <w:rFonts w:ascii="Times New Roman" w:hAnsi="Times New Roman" w:cs="Times New Roman"/>
              </w:rPr>
              <w:t>47</w:t>
            </w:r>
          </w:p>
        </w:tc>
      </w:tr>
      <w:tr w:rsidR="0093491E" w:rsidRPr="00826435" w14:paraId="020FBA99" w14:textId="77777777" w:rsidTr="00B94692">
        <w:trPr>
          <w:gridAfter w:val="1"/>
          <w:wAfter w:w="550" w:type="dxa"/>
        </w:trPr>
        <w:tc>
          <w:tcPr>
            <w:tcW w:w="8080" w:type="dxa"/>
          </w:tcPr>
          <w:p w14:paraId="160757CB" w14:textId="77777777" w:rsidR="0093491E" w:rsidRPr="00252CDF" w:rsidRDefault="0093491E" w:rsidP="00B94692">
            <w:pPr>
              <w:rPr>
                <w:rFonts w:ascii="Times New Roman" w:eastAsia="Calibri" w:hAnsi="Times New Roman" w:cs="Times New Roman"/>
                <w:sz w:val="24"/>
                <w:szCs w:val="24"/>
              </w:rPr>
            </w:pPr>
            <w:r w:rsidRPr="00252CDF">
              <w:rPr>
                <w:rFonts w:ascii="Times New Roman" w:eastAsia="Calibri" w:hAnsi="Times New Roman" w:cs="Times New Roman"/>
                <w:sz w:val="24"/>
                <w:szCs w:val="24"/>
              </w:rPr>
              <w:t>Приложение 3 (</w:t>
            </w:r>
            <w:r w:rsidRPr="00252CDF">
              <w:rPr>
                <w:rFonts w:ascii="Times New Roman" w:hAnsi="Times New Roman" w:cs="Times New Roman"/>
              </w:rPr>
              <w:t>ЛИСТ ВНЕСЕНИЯ ИЗМЕНЕНИЙ</w:t>
            </w:r>
            <w:r w:rsidRPr="00252CDF">
              <w:rPr>
                <w:rFonts w:ascii="Times New Roman" w:eastAsia="Calibri" w:hAnsi="Times New Roman" w:cs="Times New Roman"/>
                <w:sz w:val="24"/>
                <w:szCs w:val="24"/>
              </w:rPr>
              <w:t>)…………………………...</w:t>
            </w:r>
            <w:r>
              <w:rPr>
                <w:rFonts w:ascii="Times New Roman" w:eastAsia="Calibri" w:hAnsi="Times New Roman" w:cs="Times New Roman"/>
                <w:sz w:val="24"/>
                <w:szCs w:val="24"/>
              </w:rPr>
              <w:t>....</w:t>
            </w:r>
          </w:p>
        </w:tc>
        <w:tc>
          <w:tcPr>
            <w:tcW w:w="816" w:type="dxa"/>
            <w:gridSpan w:val="4"/>
          </w:tcPr>
          <w:p w14:paraId="32BFC5B0" w14:textId="77777777" w:rsidR="0093491E" w:rsidRPr="00826435" w:rsidRDefault="0093491E" w:rsidP="00B94692">
            <w:pPr>
              <w:rPr>
                <w:rFonts w:ascii="Times New Roman" w:hAnsi="Times New Roman" w:cs="Times New Roman"/>
              </w:rPr>
            </w:pPr>
            <w:r>
              <w:rPr>
                <w:rFonts w:ascii="Times New Roman" w:hAnsi="Times New Roman" w:cs="Times New Roman"/>
              </w:rPr>
              <w:t>48</w:t>
            </w:r>
          </w:p>
        </w:tc>
      </w:tr>
    </w:tbl>
    <w:p w14:paraId="277755CE" w14:textId="77777777" w:rsidR="00B9679E" w:rsidRDefault="00B9679E"/>
    <w:p w14:paraId="282390D6" w14:textId="77777777" w:rsidR="00B9679E" w:rsidRDefault="00B9679E">
      <w:pPr>
        <w:spacing w:after="160" w:line="259" w:lineRule="auto"/>
      </w:pPr>
      <w:r>
        <w:br w:type="page"/>
      </w:r>
    </w:p>
    <w:p w14:paraId="777822C7" w14:textId="77777777" w:rsidR="00B9679E" w:rsidRDefault="0093511A" w:rsidP="00B9679E">
      <w:pPr>
        <w:jc w:val="center"/>
        <w:rPr>
          <w:rFonts w:ascii="Times New Roman" w:hAnsi="Times New Roman" w:cs="Times New Roman"/>
          <w:b/>
          <w:bCs/>
          <w:sz w:val="24"/>
          <w:szCs w:val="24"/>
        </w:rPr>
      </w:pPr>
      <w:r>
        <w:rPr>
          <w:rFonts w:ascii="Times New Roman" w:hAnsi="Times New Roman" w:cs="Times New Roman"/>
          <w:b/>
          <w:sz w:val="24"/>
          <w:szCs w:val="24"/>
        </w:rPr>
        <w:lastRenderedPageBreak/>
        <w:t>1</w:t>
      </w:r>
      <w:r w:rsidR="00B9679E">
        <w:rPr>
          <w:rFonts w:ascii="Times New Roman" w:hAnsi="Times New Roman" w:cs="Times New Roman"/>
          <w:b/>
          <w:sz w:val="24"/>
          <w:szCs w:val="24"/>
        </w:rPr>
        <w:t xml:space="preserve">. ОБЩАЯ ХАРАКТЕРИСТИКА РАБОЧЕЙ ПРОГРАММЫ ПРОФЕССИОНАЛЬНОГО МОДУЛЯ </w:t>
      </w:r>
      <w:r w:rsidR="00B9679E">
        <w:rPr>
          <w:rFonts w:ascii="Times New Roman" w:hAnsi="Times New Roman" w:cs="Times New Roman"/>
          <w:b/>
          <w:bCs/>
          <w:sz w:val="24"/>
          <w:szCs w:val="24"/>
        </w:rPr>
        <w:t>ПМ</w:t>
      </w:r>
      <w:r>
        <w:rPr>
          <w:rFonts w:ascii="Times New Roman" w:hAnsi="Times New Roman" w:cs="Times New Roman"/>
          <w:b/>
          <w:bCs/>
          <w:sz w:val="24"/>
          <w:szCs w:val="24"/>
        </w:rPr>
        <w:t>н</w:t>
      </w:r>
      <w:r w:rsidR="00B9679E" w:rsidRPr="0093511A">
        <w:rPr>
          <w:rFonts w:ascii="Times New Roman" w:hAnsi="Times New Roman" w:cs="Times New Roman"/>
          <w:b/>
          <w:bCs/>
          <w:sz w:val="24"/>
          <w:szCs w:val="24"/>
        </w:rPr>
        <w:t>0</w:t>
      </w:r>
      <w:r w:rsidRPr="0093511A">
        <w:rPr>
          <w:rFonts w:ascii="Times New Roman" w:hAnsi="Times New Roman" w:cs="Times New Roman"/>
          <w:b/>
          <w:bCs/>
          <w:sz w:val="24"/>
          <w:szCs w:val="24"/>
        </w:rPr>
        <w:t>3</w:t>
      </w:r>
      <w:r w:rsidR="00B9679E" w:rsidRPr="0093511A">
        <w:rPr>
          <w:rFonts w:ascii="Times New Roman" w:hAnsi="Times New Roman" w:cs="Times New Roman"/>
          <w:b/>
          <w:bCs/>
          <w:sz w:val="24"/>
          <w:szCs w:val="24"/>
        </w:rPr>
        <w:t xml:space="preserve"> «</w:t>
      </w:r>
      <w:r w:rsidRPr="0093511A">
        <w:rPr>
          <w:rFonts w:ascii="Times New Roman" w:eastAsia="Times New Roman" w:hAnsi="Times New Roman" w:cs="Times New Roman"/>
          <w:b/>
          <w:bCs/>
          <w:sz w:val="24"/>
          <w:szCs w:val="24"/>
          <w:lang w:eastAsia="nl-NL"/>
        </w:rPr>
        <w:t>Выполнение работ по строительству автомобильных дорог и аэродромов</w:t>
      </w:r>
      <w:r w:rsidRPr="0093511A">
        <w:rPr>
          <w:rFonts w:ascii="Times New Roman" w:eastAsia="Segoe UI" w:hAnsi="Times New Roman" w:cs="Times New Roman"/>
          <w:b/>
          <w:bCs/>
          <w:sz w:val="24"/>
          <w:szCs w:val="24"/>
          <w:lang w:eastAsia="nl-NL"/>
        </w:rPr>
        <w:t>»</w:t>
      </w:r>
      <w:r w:rsidR="00B9679E" w:rsidRPr="0093511A">
        <w:rPr>
          <w:rFonts w:ascii="Times New Roman" w:hAnsi="Times New Roman" w:cs="Times New Roman"/>
          <w:b/>
          <w:bCs/>
          <w:sz w:val="24"/>
          <w:szCs w:val="24"/>
        </w:rPr>
        <w:t>»</w:t>
      </w:r>
    </w:p>
    <w:p w14:paraId="56DB1F9B" w14:textId="77777777" w:rsidR="00B9679E" w:rsidRDefault="00B9679E" w:rsidP="00B9679E">
      <w:pPr>
        <w:jc w:val="center"/>
        <w:rPr>
          <w:rFonts w:ascii="Times New Roman" w:hAnsi="Times New Roman" w:cs="Times New Roman"/>
          <w:b/>
          <w:sz w:val="24"/>
          <w:szCs w:val="24"/>
        </w:rPr>
      </w:pPr>
      <w:r>
        <w:rPr>
          <w:rFonts w:ascii="Times New Roman" w:hAnsi="Times New Roman" w:cs="Times New Roman"/>
          <w:b/>
          <w:sz w:val="24"/>
          <w:szCs w:val="24"/>
        </w:rPr>
        <w:t xml:space="preserve">1.1. Место профессионального модуля в структуре основной образовательной программы. Цель и планируемые результаты освоения профессионального модуля </w:t>
      </w:r>
    </w:p>
    <w:p w14:paraId="2F586C21" w14:textId="77777777" w:rsidR="00B9679E" w:rsidRDefault="00B9679E" w:rsidP="00B9679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Рабочая  программа профессионального модуля ПМн 0</w:t>
      </w:r>
      <w:r w:rsidR="0093511A">
        <w:rPr>
          <w:rFonts w:ascii="Times New Roman" w:hAnsi="Times New Roman" w:cs="Times New Roman"/>
          <w:sz w:val="24"/>
          <w:szCs w:val="24"/>
        </w:rPr>
        <w:t>3</w:t>
      </w:r>
      <w:r>
        <w:rPr>
          <w:rFonts w:ascii="Times New Roman" w:hAnsi="Times New Roman" w:cs="Times New Roman"/>
          <w:sz w:val="24"/>
          <w:szCs w:val="24"/>
        </w:rPr>
        <w:t xml:space="preserve"> в учебном плане «</w:t>
      </w:r>
      <w:r w:rsidR="00090AC2" w:rsidRPr="00DC346E">
        <w:rPr>
          <w:rFonts w:ascii="Times New Roman" w:eastAsia="Times New Roman" w:hAnsi="Times New Roman" w:cs="Times New Roman"/>
          <w:sz w:val="24"/>
          <w:szCs w:val="24"/>
          <w:lang w:eastAsia="nl-NL"/>
        </w:rPr>
        <w:t>Выполнение работ по строительству автомобильных дорог и аэродромов</w:t>
      </w:r>
      <w:r w:rsidR="00090AC2">
        <w:rPr>
          <w:rFonts w:ascii="Times New Roman" w:eastAsia="Segoe UI" w:hAnsi="Times New Roman" w:cs="Times New Roman"/>
          <w:sz w:val="24"/>
          <w:szCs w:val="24"/>
          <w:lang w:eastAsia="nl-NL"/>
        </w:rPr>
        <w:t>»</w:t>
      </w:r>
      <w:r>
        <w:rPr>
          <w:rFonts w:ascii="Times New Roman" w:hAnsi="Times New Roman" w:cs="Times New Roman"/>
          <w:sz w:val="24"/>
          <w:szCs w:val="24"/>
        </w:rPr>
        <w:t xml:space="preserve">» является частью ППССЗ в соответствии с ФГОС специальности 08.02.12 СПО «Строительство и эксплуатация автомобильных дорог, аэродромов и путей сообщения» (утв. Приказом </w:t>
      </w:r>
      <w:r>
        <w:rPr>
          <w:rFonts w:ascii="Times New Roman" w:hAnsi="Times New Roman" w:cs="Times New Roman"/>
          <w:color w:val="000000"/>
          <w:sz w:val="24"/>
          <w:szCs w:val="24"/>
        </w:rPr>
        <w:t xml:space="preserve">Минпросвещения России от 21.05.2024 </w:t>
      </w:r>
      <w:r>
        <w:rPr>
          <w:rFonts w:ascii="Times New Roman" w:hAnsi="Times New Roman" w:cs="Times New Roman"/>
          <w:b/>
          <w:color w:val="000000"/>
          <w:sz w:val="24"/>
          <w:szCs w:val="24"/>
        </w:rPr>
        <w:t>№</w:t>
      </w:r>
      <w:r>
        <w:rPr>
          <w:rFonts w:ascii="Times New Roman" w:hAnsi="Times New Roman" w:cs="Times New Roman"/>
          <w:color w:val="000000"/>
          <w:sz w:val="24"/>
          <w:szCs w:val="24"/>
        </w:rPr>
        <w:t xml:space="preserve"> 346</w:t>
      </w:r>
      <w:r>
        <w:rPr>
          <w:rFonts w:ascii="Times New Roman" w:hAnsi="Times New Roman" w:cs="Times New Roman"/>
          <w:sz w:val="24"/>
          <w:szCs w:val="24"/>
        </w:rPr>
        <w:t xml:space="preserve">, </w:t>
      </w:r>
      <w:r>
        <w:rPr>
          <w:rFonts w:ascii="Times New Roman" w:hAnsi="Times New Roman" w:cs="Times New Roman"/>
          <w:color w:val="000000"/>
          <w:sz w:val="24"/>
          <w:szCs w:val="24"/>
        </w:rPr>
        <w:t>зарегистрировано в Минюсте России 24.06.2024 № 78657</w:t>
      </w:r>
      <w:r>
        <w:rPr>
          <w:rFonts w:ascii="Times New Roman" w:hAnsi="Times New Roman" w:cs="Times New Roman"/>
          <w:sz w:val="24"/>
          <w:szCs w:val="24"/>
        </w:rPr>
        <w:t>) в части освоения основного вида профессиональной деятельности (ВПД): «</w:t>
      </w:r>
      <w:r w:rsidR="0039210D" w:rsidRPr="007F3CA1">
        <w:rPr>
          <w:rFonts w:ascii="Times New Roman" w:hAnsi="Times New Roman"/>
          <w:sz w:val="24"/>
          <w:szCs w:val="24"/>
        </w:rPr>
        <w:t>Выполнение работ по строительству автомобильных дорог и аэродромов (по выбору)</w:t>
      </w:r>
      <w:r>
        <w:rPr>
          <w:rFonts w:ascii="Times New Roman" w:hAnsi="Times New Roman" w:cs="Times New Roman"/>
          <w:sz w:val="24"/>
          <w:szCs w:val="24"/>
        </w:rPr>
        <w:t>»  и соответствующих общих (ОК) и профессиональных компетенций (ПК):</w:t>
      </w:r>
    </w:p>
    <w:p w14:paraId="6E38FA43" w14:textId="77777777" w:rsidR="00B9679E" w:rsidRDefault="00B9679E" w:rsidP="00B9679E">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Рабочая  программа профессионального модуля разработана на основе примерной программы зарегистрированой  в реестре примерных образовательных программ среднего профессионального образования (Приказ ФГБОУ ДПО ИРПО от 16.12.2024 № 01-09-1329/2024)  </w:t>
      </w:r>
    </w:p>
    <w:p w14:paraId="1AE5D919" w14:textId="77777777" w:rsidR="00B9679E" w:rsidRDefault="00B9679E" w:rsidP="00B9679E">
      <w:pPr>
        <w:spacing w:before="240" w:after="0"/>
        <w:jc w:val="both"/>
        <w:rPr>
          <w:rFonts w:ascii="Times New Roman" w:hAnsi="Times New Roman" w:cs="Times New Roman"/>
          <w:sz w:val="24"/>
          <w:szCs w:val="24"/>
        </w:rPr>
      </w:pPr>
      <w:r>
        <w:rPr>
          <w:rFonts w:ascii="Times New Roman" w:hAnsi="Times New Roman" w:cs="Times New Roman"/>
          <w:b/>
          <w:sz w:val="24"/>
          <w:szCs w:val="24"/>
        </w:rPr>
        <w:t>1.1.1  Перечень общих компетенций</w:t>
      </w:r>
      <w:r>
        <w:rPr>
          <w:rFonts w:ascii="Times New Roman" w:hAnsi="Times New Roman" w:cs="Times New Roman"/>
          <w:sz w:val="24"/>
          <w:szCs w:val="24"/>
        </w:rPr>
        <w:t>:</w:t>
      </w:r>
    </w:p>
    <w:tbl>
      <w:tblPr>
        <w:tblStyle w:val="ad"/>
        <w:tblW w:w="0" w:type="auto"/>
        <w:tblLook w:val="04A0" w:firstRow="1" w:lastRow="0" w:firstColumn="1" w:lastColumn="0" w:noHBand="0" w:noVBand="1"/>
      </w:tblPr>
      <w:tblGrid>
        <w:gridCol w:w="959"/>
        <w:gridCol w:w="8612"/>
      </w:tblGrid>
      <w:tr w:rsidR="00B9679E" w14:paraId="121822E2" w14:textId="77777777" w:rsidTr="00B9679E">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65830" w14:textId="77777777" w:rsidR="00B9679E" w:rsidRDefault="00B9679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Код</w:t>
            </w:r>
          </w:p>
        </w:tc>
        <w:tc>
          <w:tcPr>
            <w:tcW w:w="86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322DEA" w14:textId="77777777" w:rsidR="00B9679E" w:rsidRDefault="00B9679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Наименование общих компетенций</w:t>
            </w:r>
          </w:p>
        </w:tc>
      </w:tr>
      <w:tr w:rsidR="00B9679E" w14:paraId="12593DA0" w14:textId="77777777" w:rsidTr="00B9679E">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FEE668" w14:textId="77777777" w:rsidR="00B9679E" w:rsidRDefault="00B9679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ОК </w:t>
            </w:r>
            <w:r>
              <w:rPr>
                <w:rFonts w:ascii="Times New Roman" w:hAnsi="Times New Roman" w:cs="Times New Roman"/>
                <w:spacing w:val="-5"/>
                <w:sz w:val="24"/>
                <w:szCs w:val="24"/>
              </w:rPr>
              <w:t>01</w:t>
            </w:r>
          </w:p>
        </w:tc>
        <w:tc>
          <w:tcPr>
            <w:tcW w:w="86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A075C" w14:textId="77777777" w:rsidR="00B9679E" w:rsidRDefault="00B9679E">
            <w:pPr>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Выбирать способы решения задач профессиональной деятельности применительно к различным контекстам</w:t>
            </w:r>
          </w:p>
        </w:tc>
      </w:tr>
      <w:tr w:rsidR="00B9679E" w14:paraId="4764B47A" w14:textId="77777777" w:rsidTr="00B9679E">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9DD781" w14:textId="77777777" w:rsidR="00B9679E" w:rsidRDefault="00B9679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ОК </w:t>
            </w:r>
            <w:r>
              <w:rPr>
                <w:rFonts w:ascii="Times New Roman" w:hAnsi="Times New Roman" w:cs="Times New Roman"/>
                <w:spacing w:val="-5"/>
                <w:sz w:val="24"/>
                <w:szCs w:val="24"/>
              </w:rPr>
              <w:t>02</w:t>
            </w:r>
          </w:p>
        </w:tc>
        <w:tc>
          <w:tcPr>
            <w:tcW w:w="86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612211" w14:textId="77777777" w:rsidR="00B9679E" w:rsidRDefault="00B9679E">
            <w:pPr>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B9679E" w14:paraId="688BDC86" w14:textId="77777777" w:rsidTr="00B9679E">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6C7F0A" w14:textId="77777777" w:rsidR="00B9679E" w:rsidRDefault="00B9679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ОК </w:t>
            </w:r>
            <w:r>
              <w:rPr>
                <w:rFonts w:ascii="Times New Roman" w:hAnsi="Times New Roman" w:cs="Times New Roman"/>
                <w:spacing w:val="-5"/>
                <w:sz w:val="24"/>
                <w:szCs w:val="24"/>
              </w:rPr>
              <w:t>03</w:t>
            </w:r>
          </w:p>
        </w:tc>
        <w:tc>
          <w:tcPr>
            <w:tcW w:w="86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5290DA" w14:textId="77777777" w:rsidR="00B9679E" w:rsidRDefault="00B9679E">
            <w:pPr>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r>
      <w:tr w:rsidR="00B9679E" w14:paraId="6B91C10D" w14:textId="77777777" w:rsidTr="00B9679E">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97FF02" w14:textId="77777777" w:rsidR="00B9679E" w:rsidRDefault="00B9679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ОК </w:t>
            </w:r>
            <w:r>
              <w:rPr>
                <w:rFonts w:ascii="Times New Roman" w:hAnsi="Times New Roman" w:cs="Times New Roman"/>
                <w:spacing w:val="-5"/>
                <w:sz w:val="24"/>
                <w:szCs w:val="24"/>
              </w:rPr>
              <w:t>04</w:t>
            </w:r>
          </w:p>
        </w:tc>
        <w:tc>
          <w:tcPr>
            <w:tcW w:w="86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1ED301" w14:textId="77777777" w:rsidR="00B9679E" w:rsidRDefault="00B9679E">
            <w:pPr>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Эффективно взаимодействовать и работать в коллективе и команде</w:t>
            </w:r>
          </w:p>
        </w:tc>
      </w:tr>
      <w:tr w:rsidR="00B9679E" w14:paraId="6C5D1570" w14:textId="77777777" w:rsidTr="00B9679E">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A7FAF2" w14:textId="77777777" w:rsidR="00B9679E" w:rsidRDefault="00B9679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ОК </w:t>
            </w:r>
            <w:r>
              <w:rPr>
                <w:rFonts w:ascii="Times New Roman" w:hAnsi="Times New Roman" w:cs="Times New Roman"/>
                <w:spacing w:val="-5"/>
                <w:sz w:val="24"/>
                <w:szCs w:val="24"/>
              </w:rPr>
              <w:t>05</w:t>
            </w:r>
          </w:p>
        </w:tc>
        <w:tc>
          <w:tcPr>
            <w:tcW w:w="86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52ED0F" w14:textId="77777777" w:rsidR="00B9679E" w:rsidRDefault="00B9679E">
            <w:pPr>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B9679E" w14:paraId="388548DA" w14:textId="77777777" w:rsidTr="00B9679E">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0C6458" w14:textId="77777777" w:rsidR="00B9679E" w:rsidRDefault="00B9679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ОК </w:t>
            </w:r>
            <w:r>
              <w:rPr>
                <w:rFonts w:ascii="Times New Roman" w:hAnsi="Times New Roman" w:cs="Times New Roman"/>
                <w:spacing w:val="-5"/>
                <w:sz w:val="24"/>
                <w:szCs w:val="24"/>
              </w:rPr>
              <w:t>06</w:t>
            </w:r>
          </w:p>
        </w:tc>
        <w:tc>
          <w:tcPr>
            <w:tcW w:w="86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726B25" w14:textId="77777777" w:rsidR="00B9679E" w:rsidRDefault="00B9679E">
            <w:pPr>
              <w:spacing w:after="0" w:line="240" w:lineRule="auto"/>
              <w:jc w:val="both"/>
              <w:rPr>
                <w:rFonts w:ascii="Times New Roman" w:hAnsi="Times New Roman" w:cs="Times New Roman"/>
                <w:color w:val="000000"/>
                <w:sz w:val="24"/>
                <w:szCs w:val="24"/>
              </w:rPr>
            </w:pPr>
            <w:r>
              <w:rPr>
                <w:rFonts w:ascii="Times New Roman" w:hAnsi="Times New Roman" w:cs="Times New Roman"/>
                <w:sz w:val="24"/>
                <w:szCs w:val="24"/>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B9679E" w14:paraId="7EA6ED86" w14:textId="77777777" w:rsidTr="00B9679E">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48A7F0" w14:textId="77777777" w:rsidR="00B9679E" w:rsidRDefault="00B9679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ОК </w:t>
            </w:r>
            <w:r>
              <w:rPr>
                <w:rFonts w:ascii="Times New Roman" w:hAnsi="Times New Roman" w:cs="Times New Roman"/>
                <w:spacing w:val="-5"/>
                <w:sz w:val="24"/>
                <w:szCs w:val="24"/>
              </w:rPr>
              <w:t>07</w:t>
            </w:r>
          </w:p>
        </w:tc>
        <w:tc>
          <w:tcPr>
            <w:tcW w:w="86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5F8CBC" w14:textId="77777777" w:rsidR="00B9679E" w:rsidRDefault="00B9679E">
            <w:pPr>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B9679E" w14:paraId="2C495CD9" w14:textId="77777777" w:rsidTr="00B9679E">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F316BA" w14:textId="77777777" w:rsidR="00B9679E" w:rsidRDefault="00B9679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ОК </w:t>
            </w:r>
            <w:r>
              <w:rPr>
                <w:rFonts w:ascii="Times New Roman" w:hAnsi="Times New Roman" w:cs="Times New Roman"/>
                <w:spacing w:val="-5"/>
                <w:sz w:val="24"/>
                <w:szCs w:val="24"/>
              </w:rPr>
              <w:t>08</w:t>
            </w:r>
          </w:p>
        </w:tc>
        <w:tc>
          <w:tcPr>
            <w:tcW w:w="86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BBD0E2" w14:textId="77777777" w:rsidR="00B9679E" w:rsidRDefault="00B9679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B9679E" w14:paraId="239E53E2" w14:textId="77777777" w:rsidTr="00B9679E">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7BB625" w14:textId="77777777" w:rsidR="00B9679E" w:rsidRDefault="00B9679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ОК </w:t>
            </w:r>
            <w:r>
              <w:rPr>
                <w:rFonts w:ascii="Times New Roman" w:hAnsi="Times New Roman" w:cs="Times New Roman"/>
                <w:spacing w:val="-5"/>
                <w:sz w:val="24"/>
                <w:szCs w:val="24"/>
              </w:rPr>
              <w:t>09</w:t>
            </w:r>
          </w:p>
        </w:tc>
        <w:tc>
          <w:tcPr>
            <w:tcW w:w="861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075D97" w14:textId="77777777" w:rsidR="00B9679E" w:rsidRDefault="00B9679E">
            <w:pPr>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Пользоваться профессиональной документацией на государственном и иностранном языках.</w:t>
            </w:r>
          </w:p>
        </w:tc>
      </w:tr>
    </w:tbl>
    <w:p w14:paraId="0C04B968" w14:textId="77777777" w:rsidR="00B9679E" w:rsidRDefault="00B9679E"/>
    <w:p w14:paraId="2C497604" w14:textId="77777777" w:rsidR="00B9679E" w:rsidRDefault="00B9679E">
      <w:pPr>
        <w:spacing w:after="160" w:line="259" w:lineRule="auto"/>
      </w:pPr>
      <w:r>
        <w:br w:type="page"/>
      </w:r>
    </w:p>
    <w:p w14:paraId="194149E0" w14:textId="77777777" w:rsidR="00B9679E" w:rsidRDefault="00B9679E" w:rsidP="00B9679E">
      <w:pPr>
        <w:spacing w:before="240" w:after="0"/>
        <w:jc w:val="both"/>
        <w:rPr>
          <w:rFonts w:ascii="Times New Roman" w:hAnsi="Times New Roman" w:cs="Times New Roman"/>
          <w:b/>
        </w:rPr>
      </w:pPr>
      <w:r>
        <w:rPr>
          <w:rFonts w:ascii="Times New Roman" w:hAnsi="Times New Roman" w:cs="Times New Roman"/>
          <w:b/>
          <w:sz w:val="24"/>
          <w:szCs w:val="24"/>
        </w:rPr>
        <w:lastRenderedPageBreak/>
        <w:t>1</w:t>
      </w:r>
      <w:r>
        <w:rPr>
          <w:rFonts w:ascii="Times New Roman" w:hAnsi="Times New Roman" w:cs="Times New Roman"/>
          <w:b/>
        </w:rPr>
        <w:t>.1.2. Перечень профессиональных компетенций</w:t>
      </w:r>
    </w:p>
    <w:tbl>
      <w:tblPr>
        <w:tblStyle w:val="ad"/>
        <w:tblW w:w="0" w:type="auto"/>
        <w:tblLook w:val="04A0" w:firstRow="1" w:lastRow="0" w:firstColumn="1" w:lastColumn="0" w:noHBand="0" w:noVBand="1"/>
      </w:tblPr>
      <w:tblGrid>
        <w:gridCol w:w="950"/>
        <w:gridCol w:w="8395"/>
      </w:tblGrid>
      <w:tr w:rsidR="00B9679E" w14:paraId="1A446625" w14:textId="77777777" w:rsidTr="00F557AB">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BBE8B8" w14:textId="77777777" w:rsidR="00B9679E" w:rsidRDefault="00B9679E" w:rsidP="00207EE7">
            <w:pPr>
              <w:spacing w:after="0" w:line="240" w:lineRule="auto"/>
              <w:rPr>
                <w:rFonts w:ascii="Times New Roman" w:hAnsi="Times New Roman" w:cs="Times New Roman"/>
                <w:b/>
              </w:rPr>
            </w:pPr>
            <w:r>
              <w:rPr>
                <w:rFonts w:ascii="Times New Roman" w:hAnsi="Times New Roman" w:cs="Times New Roman"/>
                <w:b/>
              </w:rPr>
              <w:t>Код</w:t>
            </w:r>
          </w:p>
        </w:tc>
        <w:tc>
          <w:tcPr>
            <w:tcW w:w="83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DBCC95" w14:textId="77777777" w:rsidR="00B9679E" w:rsidRDefault="00B9679E" w:rsidP="00207EE7">
            <w:pPr>
              <w:spacing w:after="0" w:line="240" w:lineRule="auto"/>
              <w:rPr>
                <w:rFonts w:ascii="Times New Roman" w:hAnsi="Times New Roman" w:cs="Times New Roman"/>
                <w:b/>
              </w:rPr>
            </w:pPr>
            <w:r>
              <w:rPr>
                <w:rFonts w:ascii="Times New Roman" w:hAnsi="Times New Roman" w:cs="Times New Roman"/>
                <w:b/>
              </w:rPr>
              <w:t>Наименование общих компетенций</w:t>
            </w:r>
          </w:p>
        </w:tc>
      </w:tr>
      <w:tr w:rsidR="007F3CA1" w14:paraId="22CA39B0" w14:textId="77777777" w:rsidTr="00F557AB">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0F5023" w14:textId="77777777" w:rsidR="007F3CA1" w:rsidRPr="007F3CA1" w:rsidRDefault="007F3CA1" w:rsidP="00207EE7">
            <w:pPr>
              <w:spacing w:after="0" w:line="240" w:lineRule="auto"/>
              <w:rPr>
                <w:rFonts w:ascii="Times New Roman" w:hAnsi="Times New Roman"/>
                <w:sz w:val="24"/>
                <w:szCs w:val="24"/>
              </w:rPr>
            </w:pPr>
            <w:r w:rsidRPr="007F3CA1">
              <w:rPr>
                <w:rFonts w:ascii="Times New Roman" w:hAnsi="Times New Roman"/>
                <w:sz w:val="24"/>
                <w:szCs w:val="24"/>
              </w:rPr>
              <w:t>ВД 03</w:t>
            </w:r>
          </w:p>
        </w:tc>
        <w:tc>
          <w:tcPr>
            <w:tcW w:w="8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823F7B" w14:textId="77777777" w:rsidR="007F3CA1" w:rsidRPr="007F3CA1" w:rsidRDefault="007F3CA1" w:rsidP="00207EE7">
            <w:pPr>
              <w:spacing w:after="0" w:line="240" w:lineRule="auto"/>
              <w:rPr>
                <w:rFonts w:ascii="Times New Roman" w:hAnsi="Times New Roman"/>
                <w:sz w:val="24"/>
                <w:szCs w:val="24"/>
              </w:rPr>
            </w:pPr>
            <w:bookmarkStart w:id="2" w:name="_Hlk192793165"/>
            <w:r w:rsidRPr="007F3CA1">
              <w:rPr>
                <w:rFonts w:ascii="Times New Roman" w:hAnsi="Times New Roman"/>
                <w:sz w:val="24"/>
                <w:szCs w:val="24"/>
              </w:rPr>
              <w:t>Выполнение работ по строительству автомобильных дорог и аэродромов (по выбору)</w:t>
            </w:r>
            <w:bookmarkEnd w:id="2"/>
          </w:p>
        </w:tc>
      </w:tr>
      <w:tr w:rsidR="00B9679E" w14:paraId="0CE9FB8B" w14:textId="77777777" w:rsidTr="00F557AB">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13CCE9" w14:textId="77777777" w:rsidR="00B9679E" w:rsidRDefault="00B9679E" w:rsidP="00207EE7">
            <w:pPr>
              <w:spacing w:after="0" w:line="240" w:lineRule="auto"/>
              <w:rPr>
                <w:rFonts w:ascii="Times New Roman" w:hAnsi="Times New Roman" w:cs="Times New Roman"/>
              </w:rPr>
            </w:pPr>
            <w:r>
              <w:rPr>
                <w:rFonts w:ascii="Times New Roman" w:hAnsi="Times New Roman"/>
                <w:sz w:val="24"/>
              </w:rPr>
              <w:t>ПК 3.1</w:t>
            </w:r>
          </w:p>
        </w:tc>
        <w:tc>
          <w:tcPr>
            <w:tcW w:w="83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A8D46B" w14:textId="77777777" w:rsidR="00B9679E" w:rsidRPr="00F557AB" w:rsidRDefault="00B9679E" w:rsidP="00207EE7">
            <w:pPr>
              <w:spacing w:after="0" w:line="240" w:lineRule="auto"/>
              <w:rPr>
                <w:rFonts w:ascii="Times New Roman" w:hAnsi="Times New Roman"/>
                <w:sz w:val="24"/>
                <w:szCs w:val="24"/>
              </w:rPr>
            </w:pPr>
            <w:r w:rsidRPr="00F557AB">
              <w:rPr>
                <w:rFonts w:ascii="Times New Roman" w:hAnsi="Times New Roman"/>
                <w:sz w:val="24"/>
                <w:szCs w:val="24"/>
              </w:rPr>
              <w:t>Выполнять технологические процессы строительства автомобильных дорог и аэродромов.</w:t>
            </w:r>
          </w:p>
        </w:tc>
      </w:tr>
      <w:tr w:rsidR="00B9679E" w14:paraId="17DE0587" w14:textId="77777777" w:rsidTr="00F557AB">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63C1D7" w14:textId="77777777" w:rsidR="00B9679E" w:rsidRDefault="00F557AB" w:rsidP="00207EE7">
            <w:pPr>
              <w:spacing w:after="0" w:line="240" w:lineRule="auto"/>
              <w:rPr>
                <w:rFonts w:ascii="Times New Roman" w:hAnsi="Times New Roman" w:cs="Times New Roman"/>
              </w:rPr>
            </w:pPr>
            <w:r>
              <w:rPr>
                <w:rFonts w:ascii="Times New Roman" w:hAnsi="Times New Roman"/>
                <w:sz w:val="24"/>
              </w:rPr>
              <w:t>ПК 3.2</w:t>
            </w:r>
          </w:p>
        </w:tc>
        <w:tc>
          <w:tcPr>
            <w:tcW w:w="83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00D61" w14:textId="77777777" w:rsidR="00B9679E" w:rsidRPr="00F557AB" w:rsidRDefault="00F557AB" w:rsidP="00207EE7">
            <w:pPr>
              <w:spacing w:after="0" w:line="240" w:lineRule="auto"/>
              <w:rPr>
                <w:rFonts w:ascii="Times New Roman" w:hAnsi="Times New Roman"/>
                <w:sz w:val="24"/>
                <w:szCs w:val="24"/>
              </w:rPr>
            </w:pPr>
            <w:r w:rsidRPr="00F557AB">
              <w:rPr>
                <w:rFonts w:ascii="Times New Roman" w:hAnsi="Times New Roman"/>
                <w:sz w:val="24"/>
                <w:szCs w:val="24"/>
              </w:rPr>
              <w:t>Осуществлять контроль качества технологических процессов и приемки выполненных работ по строительству автомобильных дорог и аэродромов.</w:t>
            </w:r>
          </w:p>
        </w:tc>
      </w:tr>
      <w:tr w:rsidR="00B9679E" w14:paraId="1B580CF6" w14:textId="77777777" w:rsidTr="00F557AB">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86C3DD" w14:textId="77777777" w:rsidR="00B9679E" w:rsidRDefault="00F557AB" w:rsidP="00207EE7">
            <w:pPr>
              <w:spacing w:after="0" w:line="240" w:lineRule="auto"/>
              <w:rPr>
                <w:rFonts w:ascii="Times New Roman" w:hAnsi="Times New Roman" w:cs="Times New Roman"/>
              </w:rPr>
            </w:pPr>
            <w:r>
              <w:rPr>
                <w:rFonts w:ascii="Times New Roman" w:hAnsi="Times New Roman"/>
                <w:sz w:val="24"/>
              </w:rPr>
              <w:t>ПК 3.3</w:t>
            </w:r>
          </w:p>
        </w:tc>
        <w:tc>
          <w:tcPr>
            <w:tcW w:w="8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14DB7D" w14:textId="77777777" w:rsidR="00F557AB" w:rsidRPr="00F557AB" w:rsidRDefault="00F557AB" w:rsidP="00207EE7">
            <w:pPr>
              <w:spacing w:after="0" w:line="240" w:lineRule="auto"/>
              <w:rPr>
                <w:rFonts w:ascii="Times New Roman" w:hAnsi="Times New Roman"/>
                <w:sz w:val="24"/>
                <w:szCs w:val="24"/>
              </w:rPr>
            </w:pPr>
            <w:r w:rsidRPr="00F557AB">
              <w:rPr>
                <w:rFonts w:ascii="Times New Roman" w:hAnsi="Times New Roman"/>
                <w:sz w:val="24"/>
                <w:szCs w:val="24"/>
              </w:rPr>
              <w:t>Выполнять расчеты технико-экономических показателей строительства автомобильных дорог и аэродромов.</w:t>
            </w:r>
          </w:p>
          <w:p w14:paraId="07351AF6" w14:textId="77777777" w:rsidR="00B9679E" w:rsidRPr="00F557AB" w:rsidRDefault="00B9679E" w:rsidP="00207EE7">
            <w:pPr>
              <w:spacing w:after="0" w:line="240" w:lineRule="auto"/>
              <w:rPr>
                <w:rFonts w:ascii="Times New Roman" w:hAnsi="Times New Roman" w:cs="Times New Roman"/>
                <w:sz w:val="24"/>
                <w:szCs w:val="24"/>
              </w:rPr>
            </w:pPr>
          </w:p>
        </w:tc>
      </w:tr>
    </w:tbl>
    <w:p w14:paraId="1BF5F8AF" w14:textId="77777777" w:rsidR="00DC346E" w:rsidRDefault="00DC346E" w:rsidP="00DC346E">
      <w:pPr>
        <w:spacing w:before="240"/>
        <w:jc w:val="both"/>
        <w:rPr>
          <w:rFonts w:ascii="Times New Roman" w:hAnsi="Times New Roman" w:cs="Times New Roman"/>
          <w:b/>
        </w:rPr>
      </w:pPr>
      <w:r>
        <w:rPr>
          <w:rFonts w:ascii="Times New Roman" w:hAnsi="Times New Roman" w:cs="Times New Roman"/>
          <w:b/>
        </w:rPr>
        <w:t>1.2. В результате освоения профессионального модуля обучающийся должен:</w:t>
      </w:r>
    </w:p>
    <w:tbl>
      <w:tblPr>
        <w:tblStyle w:val="ad"/>
        <w:tblW w:w="9747" w:type="dxa"/>
        <w:tblLook w:val="04A0" w:firstRow="1" w:lastRow="0" w:firstColumn="1" w:lastColumn="0" w:noHBand="0" w:noVBand="1"/>
      </w:tblPr>
      <w:tblGrid>
        <w:gridCol w:w="959"/>
        <w:gridCol w:w="8788"/>
      </w:tblGrid>
      <w:tr w:rsidR="007F3CA1" w14:paraId="72559C38" w14:textId="77777777" w:rsidTr="007F3CA1">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5217B5" w14:textId="77777777" w:rsidR="00D9215E" w:rsidRDefault="00D9215E">
            <w:pPr>
              <w:spacing w:after="0" w:line="240" w:lineRule="auto"/>
              <w:rPr>
                <w:rFonts w:ascii="Times New Roman" w:hAnsi="Times New Roman" w:cs="Times New Roman"/>
                <w:bCs/>
              </w:rPr>
            </w:pPr>
          </w:p>
          <w:p w14:paraId="56645531" w14:textId="77777777" w:rsidR="00D9215E" w:rsidRDefault="00D9215E">
            <w:pPr>
              <w:spacing w:after="0" w:line="240" w:lineRule="auto"/>
              <w:rPr>
                <w:rFonts w:ascii="Times New Roman" w:hAnsi="Times New Roman" w:cs="Times New Roman"/>
                <w:bCs/>
              </w:rPr>
            </w:pPr>
          </w:p>
          <w:p w14:paraId="62251BDB" w14:textId="77777777" w:rsidR="00D9215E" w:rsidRDefault="00D9215E">
            <w:pPr>
              <w:spacing w:after="0" w:line="240" w:lineRule="auto"/>
              <w:rPr>
                <w:rFonts w:ascii="Times New Roman" w:hAnsi="Times New Roman" w:cs="Times New Roman"/>
                <w:bCs/>
              </w:rPr>
            </w:pPr>
          </w:p>
          <w:p w14:paraId="44AA7F58" w14:textId="77777777" w:rsidR="007F3CA1" w:rsidRPr="00D9215E" w:rsidRDefault="00D9215E">
            <w:pPr>
              <w:spacing w:after="0" w:line="240" w:lineRule="auto"/>
              <w:rPr>
                <w:rFonts w:ascii="Times New Roman" w:hAnsi="Times New Roman" w:cs="Times New Roman"/>
                <w:bCs/>
              </w:rPr>
            </w:pPr>
            <w:r w:rsidRPr="00D9215E">
              <w:rPr>
                <w:rFonts w:ascii="Times New Roman" w:hAnsi="Times New Roman" w:cs="Times New Roman"/>
                <w:bCs/>
              </w:rPr>
              <w:t>ПК3.1</w:t>
            </w:r>
          </w:p>
          <w:p w14:paraId="5BE42431" w14:textId="77777777" w:rsidR="00D9215E" w:rsidRPr="00D9215E" w:rsidRDefault="00D9215E">
            <w:pPr>
              <w:spacing w:after="0" w:line="240" w:lineRule="auto"/>
              <w:rPr>
                <w:rFonts w:ascii="Times New Roman" w:hAnsi="Times New Roman" w:cs="Times New Roman"/>
                <w:bCs/>
              </w:rPr>
            </w:pPr>
            <w:r w:rsidRPr="00D9215E">
              <w:rPr>
                <w:rFonts w:ascii="Times New Roman" w:hAnsi="Times New Roman" w:cs="Times New Roman"/>
                <w:bCs/>
              </w:rPr>
              <w:t>ПК3.2.</w:t>
            </w:r>
          </w:p>
          <w:p w14:paraId="5A4D41BE" w14:textId="77777777" w:rsidR="00D9215E" w:rsidRPr="00D9215E" w:rsidRDefault="00D9215E">
            <w:pPr>
              <w:spacing w:after="0" w:line="240" w:lineRule="auto"/>
              <w:rPr>
                <w:rFonts w:ascii="Times New Roman" w:hAnsi="Times New Roman" w:cs="Times New Roman"/>
                <w:bCs/>
              </w:rPr>
            </w:pPr>
            <w:r w:rsidRPr="00D9215E">
              <w:rPr>
                <w:rFonts w:ascii="Times New Roman" w:hAnsi="Times New Roman" w:cs="Times New Roman"/>
                <w:bCs/>
              </w:rPr>
              <w:t>ПК.3.3</w:t>
            </w:r>
          </w:p>
          <w:p w14:paraId="60DFFCF9" w14:textId="77777777" w:rsidR="007F3CA1" w:rsidRDefault="007F3CA1">
            <w:pPr>
              <w:spacing w:after="0" w:line="240" w:lineRule="auto"/>
              <w:rPr>
                <w:rFonts w:ascii="Times New Roman" w:hAnsi="Times New Roman" w:cs="Times New Roman"/>
                <w:b/>
              </w:rPr>
            </w:pP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F8CC54" w14:textId="77777777" w:rsidR="007F3CA1" w:rsidRDefault="007F3CA1">
            <w:pPr>
              <w:spacing w:after="0" w:line="240" w:lineRule="auto"/>
              <w:rPr>
                <w:rFonts w:ascii="Times New Roman" w:hAnsi="Times New Roman" w:cs="Times New Roman"/>
                <w:b/>
              </w:rPr>
            </w:pPr>
            <w:r>
              <w:rPr>
                <w:rFonts w:ascii="Times New Roman" w:hAnsi="Times New Roman" w:cs="Times New Roman"/>
                <w:b/>
              </w:rPr>
              <w:t xml:space="preserve">Навыки: </w:t>
            </w:r>
          </w:p>
          <w:p w14:paraId="62C36D42" w14:textId="77777777" w:rsidR="007F3CA1" w:rsidRDefault="007F3CA1">
            <w:pPr>
              <w:spacing w:after="0" w:line="240" w:lineRule="auto"/>
              <w:rPr>
                <w:rFonts w:ascii="Times New Roman" w:hAnsi="Times New Roman" w:cs="Times New Roman"/>
              </w:rPr>
            </w:pPr>
            <w:r>
              <w:rPr>
                <w:rFonts w:ascii="Times New Roman" w:hAnsi="Times New Roman"/>
                <w:sz w:val="24"/>
              </w:rPr>
              <w:t>проектировании, организации и соблюдении технологии строительных работ;</w:t>
            </w:r>
          </w:p>
          <w:p w14:paraId="7E436666" w14:textId="77777777" w:rsidR="007F3CA1" w:rsidRPr="00D9215E" w:rsidRDefault="007F3CA1" w:rsidP="00D9215E">
            <w:pPr>
              <w:spacing w:after="0" w:line="240" w:lineRule="auto"/>
              <w:rPr>
                <w:rFonts w:ascii="Times New Roman" w:hAnsi="Times New Roman" w:cs="Times New Roman"/>
                <w:b/>
                <w:sz w:val="24"/>
                <w:szCs w:val="24"/>
              </w:rPr>
            </w:pPr>
            <w:r w:rsidRPr="00D9215E">
              <w:rPr>
                <w:rFonts w:ascii="Times New Roman" w:hAnsi="Times New Roman" w:cs="Times New Roman"/>
                <w:b/>
                <w:sz w:val="24"/>
                <w:szCs w:val="24"/>
              </w:rPr>
              <w:t>Умения:</w:t>
            </w:r>
          </w:p>
          <w:p w14:paraId="7ABC46B2" w14:textId="77777777" w:rsidR="00D9215E" w:rsidRPr="00D9215E" w:rsidRDefault="00D9215E" w:rsidP="00D9215E">
            <w:pPr>
              <w:spacing w:after="0" w:line="240" w:lineRule="auto"/>
              <w:contextualSpacing/>
              <w:jc w:val="both"/>
              <w:rPr>
                <w:rFonts w:ascii="Times New Roman" w:hAnsi="Times New Roman"/>
                <w:sz w:val="24"/>
                <w:szCs w:val="24"/>
              </w:rPr>
            </w:pPr>
            <w:r w:rsidRPr="00D9215E">
              <w:rPr>
                <w:rFonts w:ascii="Times New Roman" w:hAnsi="Times New Roman"/>
                <w:sz w:val="24"/>
                <w:szCs w:val="24"/>
              </w:rPr>
              <w:t>строить, содержать и ремонтировать автомобильные дороги, транспортные сооружения и аэродромы;</w:t>
            </w:r>
          </w:p>
          <w:p w14:paraId="23F10D62" w14:textId="77777777" w:rsidR="00D9215E" w:rsidRPr="00D9215E" w:rsidRDefault="00D9215E" w:rsidP="00D9215E">
            <w:pPr>
              <w:spacing w:after="0" w:line="240" w:lineRule="auto"/>
              <w:rPr>
                <w:rFonts w:ascii="Times New Roman" w:hAnsi="Times New Roman" w:cs="Times New Roman"/>
                <w:sz w:val="24"/>
                <w:szCs w:val="24"/>
              </w:rPr>
            </w:pPr>
            <w:r w:rsidRPr="00D9215E">
              <w:rPr>
                <w:rFonts w:ascii="Times New Roman" w:hAnsi="Times New Roman"/>
                <w:sz w:val="24"/>
                <w:szCs w:val="24"/>
              </w:rPr>
              <w:t>самостоятельно формировать задачи и определять способы их решения в рамках профессиональной компетенции.</w:t>
            </w:r>
          </w:p>
          <w:p w14:paraId="719B1FAC" w14:textId="77777777" w:rsidR="007F3CA1" w:rsidRPr="00D9215E" w:rsidRDefault="007F3CA1" w:rsidP="00D9215E">
            <w:pPr>
              <w:spacing w:after="0" w:line="240" w:lineRule="auto"/>
              <w:rPr>
                <w:rFonts w:ascii="Times New Roman" w:hAnsi="Times New Roman" w:cs="Times New Roman"/>
                <w:b/>
                <w:sz w:val="24"/>
                <w:szCs w:val="24"/>
              </w:rPr>
            </w:pPr>
            <w:r w:rsidRPr="00D9215E">
              <w:rPr>
                <w:rFonts w:ascii="Times New Roman" w:hAnsi="Times New Roman" w:cs="Times New Roman"/>
                <w:b/>
                <w:sz w:val="24"/>
                <w:szCs w:val="24"/>
              </w:rPr>
              <w:t>Знания:</w:t>
            </w:r>
          </w:p>
          <w:p w14:paraId="671AF6BA" w14:textId="77777777" w:rsidR="00D9215E" w:rsidRPr="00D9215E" w:rsidRDefault="00D9215E" w:rsidP="00D9215E">
            <w:pPr>
              <w:spacing w:after="0" w:line="240" w:lineRule="auto"/>
              <w:contextualSpacing/>
              <w:jc w:val="both"/>
              <w:rPr>
                <w:rFonts w:ascii="Times New Roman" w:hAnsi="Times New Roman"/>
                <w:sz w:val="24"/>
                <w:szCs w:val="24"/>
              </w:rPr>
            </w:pPr>
            <w:r w:rsidRPr="00D9215E">
              <w:rPr>
                <w:rFonts w:ascii="Times New Roman" w:hAnsi="Times New Roman"/>
                <w:sz w:val="24"/>
                <w:szCs w:val="24"/>
              </w:rPr>
              <w:t xml:space="preserve">основные положения по организации производственного процесса строительства, ремонта и содержания автомобильных дорог, транспортных сооружений и аэродромов; </w:t>
            </w:r>
          </w:p>
          <w:p w14:paraId="1078377B" w14:textId="77777777" w:rsidR="00D9215E" w:rsidRPr="00D9215E" w:rsidRDefault="00D9215E" w:rsidP="00D9215E">
            <w:pPr>
              <w:spacing w:after="0" w:line="240" w:lineRule="auto"/>
              <w:contextualSpacing/>
              <w:jc w:val="both"/>
              <w:rPr>
                <w:rFonts w:ascii="Times New Roman" w:hAnsi="Times New Roman"/>
                <w:sz w:val="24"/>
                <w:szCs w:val="24"/>
              </w:rPr>
            </w:pPr>
            <w:r w:rsidRPr="00D9215E">
              <w:rPr>
                <w:rFonts w:ascii="Times New Roman" w:hAnsi="Times New Roman"/>
                <w:sz w:val="24"/>
                <w:szCs w:val="24"/>
              </w:rPr>
              <w:t xml:space="preserve">порядок материально-технического обеспечения объектов строительства, ремонта и содержания; </w:t>
            </w:r>
          </w:p>
          <w:p w14:paraId="6EF53176" w14:textId="77777777" w:rsidR="00D9215E" w:rsidRPr="00D9215E" w:rsidRDefault="00D9215E" w:rsidP="00D9215E">
            <w:pPr>
              <w:spacing w:after="0" w:line="240" w:lineRule="auto"/>
              <w:contextualSpacing/>
              <w:jc w:val="both"/>
              <w:rPr>
                <w:rFonts w:ascii="Times New Roman" w:hAnsi="Times New Roman"/>
                <w:sz w:val="24"/>
                <w:szCs w:val="24"/>
              </w:rPr>
            </w:pPr>
            <w:r w:rsidRPr="00D9215E">
              <w:rPr>
                <w:rFonts w:ascii="Times New Roman" w:hAnsi="Times New Roman"/>
                <w:sz w:val="24"/>
                <w:szCs w:val="24"/>
              </w:rPr>
              <w:t xml:space="preserve">контроль за выполнением технологических операций; </w:t>
            </w:r>
          </w:p>
          <w:p w14:paraId="4F777C85" w14:textId="77777777" w:rsidR="00D9215E" w:rsidRPr="00D9215E" w:rsidRDefault="00D9215E" w:rsidP="00D9215E">
            <w:pPr>
              <w:spacing w:after="0" w:line="240" w:lineRule="auto"/>
              <w:contextualSpacing/>
              <w:jc w:val="both"/>
              <w:rPr>
                <w:rFonts w:ascii="Times New Roman" w:hAnsi="Times New Roman"/>
                <w:sz w:val="24"/>
                <w:szCs w:val="24"/>
              </w:rPr>
            </w:pPr>
            <w:r w:rsidRPr="00D9215E">
              <w:rPr>
                <w:rFonts w:ascii="Times New Roman" w:hAnsi="Times New Roman"/>
                <w:sz w:val="24"/>
                <w:szCs w:val="24"/>
              </w:rPr>
              <w:t xml:space="preserve">порядок обеспечения экологической безопасности при строительстве, ремонте и содержании автомобильных дорог и аэродромов; </w:t>
            </w:r>
          </w:p>
          <w:p w14:paraId="35F0CF83" w14:textId="77777777" w:rsidR="007F3CA1" w:rsidRDefault="00D9215E" w:rsidP="00D9215E">
            <w:pPr>
              <w:spacing w:after="0" w:line="240" w:lineRule="auto"/>
              <w:rPr>
                <w:rFonts w:ascii="Times New Roman" w:hAnsi="Times New Roman" w:cs="Times New Roman"/>
                <w:b/>
              </w:rPr>
            </w:pPr>
            <w:r w:rsidRPr="00D9215E">
              <w:rPr>
                <w:rFonts w:ascii="Times New Roman" w:hAnsi="Times New Roman"/>
                <w:sz w:val="24"/>
                <w:szCs w:val="24"/>
              </w:rPr>
              <w:t>порядок организации работ по обеспечению безопасности движения</w:t>
            </w:r>
          </w:p>
        </w:tc>
      </w:tr>
      <w:tr w:rsidR="007F3CA1" w14:paraId="1A62218B" w14:textId="77777777" w:rsidTr="007F3CA1">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57030F" w14:textId="77777777" w:rsidR="007F3CA1" w:rsidRDefault="007F3CA1">
            <w:pPr>
              <w:spacing w:after="0" w:line="240" w:lineRule="auto"/>
              <w:rPr>
                <w:rFonts w:ascii="Times New Roman" w:hAnsi="Times New Roman" w:cs="Times New Roman"/>
              </w:rPr>
            </w:pPr>
            <w:r>
              <w:rPr>
                <w:rFonts w:ascii="Times New Roman" w:hAnsi="Times New Roman" w:cs="Times New Roman"/>
              </w:rPr>
              <w:t>ОК 1</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1D33E2" w14:textId="77777777" w:rsidR="007F3CA1" w:rsidRDefault="007F3CA1">
            <w:pPr>
              <w:spacing w:after="0" w:line="240" w:lineRule="auto"/>
              <w:rPr>
                <w:rFonts w:ascii="Times New Roman" w:hAnsi="Times New Roman" w:cs="Times New Roman"/>
                <w:b/>
              </w:rPr>
            </w:pPr>
            <w:r>
              <w:rPr>
                <w:rFonts w:ascii="Times New Roman" w:hAnsi="Times New Roman" w:cs="Times New Roman"/>
                <w:b/>
              </w:rPr>
              <w:t xml:space="preserve">Умения: </w:t>
            </w:r>
          </w:p>
          <w:p w14:paraId="4D5C5259"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распознавать задачу и/или проблему в профессиональном и/или социальном контексте, анализировать и выделять её составные части</w:t>
            </w:r>
          </w:p>
          <w:p w14:paraId="69CFF3E0"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определять этапы решения задачи, составлять план действия, реализовывать составленный план, определять необходимые ресурсы</w:t>
            </w:r>
          </w:p>
          <w:p w14:paraId="69CBC684"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выявлять и эффективно искать информацию, необходимую для решения задачи и/или проблемы</w:t>
            </w:r>
          </w:p>
          <w:p w14:paraId="498BB69B"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владеть актуальными методами работы в профессиональной и смежных сферах</w:t>
            </w:r>
          </w:p>
          <w:p w14:paraId="0FE92D6E"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оценивать результат и последствия своих действий (самостоятельно или с помощью наставника)</w:t>
            </w:r>
          </w:p>
          <w:p w14:paraId="7F80959F"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b/>
                <w:sz w:val="24"/>
                <w:szCs w:val="24"/>
              </w:rPr>
              <w:t>Знания:</w:t>
            </w:r>
          </w:p>
          <w:p w14:paraId="02F8EB9A"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 xml:space="preserve">актуальный профессиональный и социальный контекст, в котором приходится работать и жить </w:t>
            </w:r>
          </w:p>
          <w:p w14:paraId="227329B8"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структура плана для решения задач, алгоритмы выполнения работ в профессиональной и смежных областях</w:t>
            </w:r>
          </w:p>
          <w:p w14:paraId="37144938"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основные источники информации и ресурсы для решения задач и/или проблем в профессиональном и/или социальном контексте</w:t>
            </w:r>
          </w:p>
          <w:p w14:paraId="2049BDDD"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методы работы в профессиональной и смежных сферах</w:t>
            </w:r>
          </w:p>
          <w:p w14:paraId="48059CEE" w14:textId="77777777" w:rsidR="007F3CA1" w:rsidRDefault="007F3CA1">
            <w:pPr>
              <w:spacing w:after="0" w:line="240" w:lineRule="auto"/>
              <w:rPr>
                <w:rFonts w:ascii="Times New Roman" w:hAnsi="Times New Roman" w:cs="Times New Roman"/>
                <w:b/>
              </w:rPr>
            </w:pPr>
            <w:r w:rsidRPr="00D9215E">
              <w:rPr>
                <w:rFonts w:ascii="Times New Roman" w:hAnsi="Times New Roman" w:cs="Times New Roman"/>
                <w:sz w:val="24"/>
                <w:szCs w:val="24"/>
              </w:rPr>
              <w:t>порядок оценки результатов решения задач профессиональной деятельности</w:t>
            </w:r>
          </w:p>
        </w:tc>
      </w:tr>
      <w:tr w:rsidR="007F3CA1" w14:paraId="25C6AD2D" w14:textId="77777777" w:rsidTr="007F3CA1">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AD851F" w14:textId="77777777" w:rsidR="007F3CA1" w:rsidRDefault="007F3CA1">
            <w:pPr>
              <w:spacing w:after="0" w:line="240" w:lineRule="auto"/>
              <w:rPr>
                <w:rFonts w:ascii="Times New Roman" w:hAnsi="Times New Roman" w:cs="Times New Roman"/>
              </w:rPr>
            </w:pPr>
            <w:r>
              <w:rPr>
                <w:rFonts w:ascii="Times New Roman" w:hAnsi="Times New Roman" w:cs="Times New Roman"/>
              </w:rPr>
              <w:t>ОК 2</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D8D5DF"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b/>
                <w:sz w:val="24"/>
                <w:szCs w:val="24"/>
              </w:rPr>
              <w:t xml:space="preserve">Умения: </w:t>
            </w:r>
          </w:p>
          <w:p w14:paraId="71919D28"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 xml:space="preserve">определять задачи для поиска информации, планировать процесс поиска, выбирать </w:t>
            </w:r>
            <w:r w:rsidRPr="00D9215E">
              <w:rPr>
                <w:rFonts w:ascii="Times New Roman" w:hAnsi="Times New Roman" w:cs="Times New Roman"/>
                <w:sz w:val="24"/>
                <w:szCs w:val="24"/>
              </w:rPr>
              <w:lastRenderedPageBreak/>
              <w:t>необходимые источники информации</w:t>
            </w:r>
          </w:p>
          <w:p w14:paraId="7A46FCDE"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выделять наиболее значимое в перечне информации, структурировать получаемую информацию, оформлять результаты поиска</w:t>
            </w:r>
          </w:p>
          <w:p w14:paraId="105FBBE0"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оценивать практическую значимость результатов поиска</w:t>
            </w:r>
          </w:p>
          <w:p w14:paraId="43B73127"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применять средства информационных технологий для решения профессиональных задач</w:t>
            </w:r>
          </w:p>
          <w:p w14:paraId="65E58885"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использовать современное программное обеспечение в профессиональной деятельности</w:t>
            </w:r>
          </w:p>
          <w:p w14:paraId="31B350FA"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использовать различные цифровые средства для решения профессиональных задач</w:t>
            </w:r>
          </w:p>
          <w:p w14:paraId="4736478F"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b/>
                <w:sz w:val="24"/>
                <w:szCs w:val="24"/>
              </w:rPr>
              <w:t>Знания:</w:t>
            </w:r>
          </w:p>
          <w:p w14:paraId="08641065"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номенклатура информационных источников, применяемых в профессиональной деятельности</w:t>
            </w:r>
          </w:p>
          <w:p w14:paraId="01D5A532"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приемы структурирования информации</w:t>
            </w:r>
          </w:p>
          <w:p w14:paraId="7C2F32F9"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формат оформления результатов поиска информации</w:t>
            </w:r>
          </w:p>
          <w:p w14:paraId="39C3630F"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 xml:space="preserve">современные средства и устройства информатизации, порядок их применения и </w:t>
            </w:r>
          </w:p>
          <w:p w14:paraId="17BC16E2"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программное обеспечение в профессиональной деятельности, в том числе цифровые средства</w:t>
            </w:r>
          </w:p>
        </w:tc>
      </w:tr>
      <w:tr w:rsidR="007F3CA1" w14:paraId="6CECAB81" w14:textId="77777777" w:rsidTr="007F3CA1">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EE5F5A" w14:textId="77777777" w:rsidR="007F3CA1" w:rsidRDefault="007F3CA1">
            <w:pPr>
              <w:spacing w:after="0" w:line="240" w:lineRule="auto"/>
              <w:rPr>
                <w:rFonts w:ascii="Times New Roman" w:hAnsi="Times New Roman" w:cs="Times New Roman"/>
              </w:rPr>
            </w:pPr>
            <w:r>
              <w:rPr>
                <w:rFonts w:ascii="Times New Roman" w:hAnsi="Times New Roman" w:cs="Times New Roman"/>
              </w:rPr>
              <w:lastRenderedPageBreak/>
              <w:t>ОК 3</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CCEEE4"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b/>
                <w:sz w:val="24"/>
                <w:szCs w:val="24"/>
              </w:rPr>
              <w:t xml:space="preserve">Умения: </w:t>
            </w:r>
          </w:p>
          <w:p w14:paraId="10F56996"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определять актуальность нормативно-правовой документации в профессиональной деятельности</w:t>
            </w:r>
          </w:p>
          <w:p w14:paraId="31E06148"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применять современную научную профессиональную терминологию</w:t>
            </w:r>
          </w:p>
          <w:p w14:paraId="0800CD11"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определять и выстраивать траектории профессионального развития и самообразования</w:t>
            </w:r>
          </w:p>
          <w:p w14:paraId="21C7CAB6"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выявлять достоинства и недостатки коммерческой идеи</w:t>
            </w:r>
          </w:p>
          <w:p w14:paraId="08B8712D"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26DA82A6"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презентовать идеи открытия собственного дела в профессиональной деятельности</w:t>
            </w:r>
          </w:p>
          <w:p w14:paraId="27D2CFBB"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определять источники достоверной правовой информации</w:t>
            </w:r>
          </w:p>
          <w:p w14:paraId="5D77FFF7"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составлять различные правовые документы</w:t>
            </w:r>
          </w:p>
          <w:p w14:paraId="5FA38810"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находить интересные проектные идеи, грамотно их формулировать и документировать</w:t>
            </w:r>
          </w:p>
          <w:p w14:paraId="1FA7A5C8"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оценивать жизнеспособность проектной идеи, составлять план проекта</w:t>
            </w:r>
          </w:p>
          <w:p w14:paraId="7D8FA692"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b/>
                <w:sz w:val="24"/>
                <w:szCs w:val="24"/>
              </w:rPr>
              <w:t>Знания:</w:t>
            </w:r>
          </w:p>
          <w:p w14:paraId="0AF622BB"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содержание актуальной нормативно-правовой документации</w:t>
            </w:r>
          </w:p>
          <w:p w14:paraId="1F9F24CC"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современная научная и профессиональная терминология</w:t>
            </w:r>
          </w:p>
          <w:p w14:paraId="375356D0"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возможные траектории профессионального развития и самообразования</w:t>
            </w:r>
          </w:p>
          <w:p w14:paraId="133645F4"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основы предпринимательской деятельности, правовой и финансовой грамотности</w:t>
            </w:r>
          </w:p>
          <w:p w14:paraId="242653B2"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правила разработки презентации</w:t>
            </w:r>
          </w:p>
          <w:p w14:paraId="6D659406"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основные этапы разработки и реализации проекта</w:t>
            </w:r>
          </w:p>
        </w:tc>
      </w:tr>
      <w:tr w:rsidR="007F3CA1" w14:paraId="3AA888BA" w14:textId="77777777" w:rsidTr="007F3CA1">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7C617C" w14:textId="77777777" w:rsidR="007F3CA1" w:rsidRDefault="007F3CA1">
            <w:pPr>
              <w:spacing w:after="0" w:line="240" w:lineRule="auto"/>
              <w:rPr>
                <w:rFonts w:ascii="Times New Roman" w:hAnsi="Times New Roman" w:cs="Times New Roman"/>
              </w:rPr>
            </w:pPr>
            <w:r>
              <w:rPr>
                <w:rFonts w:ascii="Times New Roman" w:hAnsi="Times New Roman" w:cs="Times New Roman"/>
              </w:rPr>
              <w:t>ОК 4</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B4A200"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b/>
                <w:spacing w:val="-4"/>
                <w:sz w:val="24"/>
                <w:szCs w:val="24"/>
              </w:rPr>
              <w:t xml:space="preserve">Умения: </w:t>
            </w:r>
          </w:p>
          <w:p w14:paraId="70B78634" w14:textId="77777777" w:rsidR="007F3CA1" w:rsidRPr="00D9215E" w:rsidRDefault="007F3CA1">
            <w:pPr>
              <w:spacing w:after="0" w:line="240" w:lineRule="auto"/>
              <w:rPr>
                <w:rFonts w:ascii="Times New Roman" w:hAnsi="Times New Roman" w:cs="Times New Roman"/>
                <w:b/>
                <w:spacing w:val="-4"/>
                <w:sz w:val="24"/>
                <w:szCs w:val="24"/>
              </w:rPr>
            </w:pPr>
            <w:r w:rsidRPr="00D9215E">
              <w:rPr>
                <w:rFonts w:ascii="Times New Roman" w:hAnsi="Times New Roman" w:cs="Times New Roman"/>
                <w:spacing w:val="-4"/>
                <w:sz w:val="24"/>
                <w:szCs w:val="24"/>
              </w:rPr>
              <w:t>организовывать работу коллектива и команды</w:t>
            </w:r>
          </w:p>
          <w:p w14:paraId="4BA47F89" w14:textId="77777777" w:rsidR="007F3CA1" w:rsidRPr="00D9215E" w:rsidRDefault="007F3CA1">
            <w:pPr>
              <w:spacing w:after="0" w:line="240" w:lineRule="auto"/>
              <w:rPr>
                <w:rFonts w:ascii="Times New Roman" w:hAnsi="Times New Roman" w:cs="Times New Roman"/>
                <w:b/>
                <w:spacing w:val="-4"/>
                <w:sz w:val="24"/>
                <w:szCs w:val="24"/>
              </w:rPr>
            </w:pPr>
            <w:r w:rsidRPr="00D9215E">
              <w:rPr>
                <w:rFonts w:ascii="Times New Roman" w:hAnsi="Times New Roman" w:cs="Times New Roman"/>
                <w:spacing w:val="-4"/>
                <w:sz w:val="24"/>
                <w:szCs w:val="24"/>
              </w:rPr>
              <w:t>взаимодействовать с коллегами, руководством, клиентами в ходе профессиональной деятельности</w:t>
            </w:r>
          </w:p>
          <w:p w14:paraId="00BD9459" w14:textId="77777777" w:rsidR="007F3CA1" w:rsidRPr="00D9215E" w:rsidRDefault="007F3CA1">
            <w:pPr>
              <w:spacing w:after="0" w:line="240" w:lineRule="auto"/>
              <w:rPr>
                <w:rFonts w:ascii="Times New Roman" w:hAnsi="Times New Roman" w:cs="Times New Roman"/>
                <w:spacing w:val="-4"/>
                <w:sz w:val="24"/>
                <w:szCs w:val="24"/>
              </w:rPr>
            </w:pPr>
            <w:r w:rsidRPr="00D9215E">
              <w:rPr>
                <w:rFonts w:ascii="Times New Roman" w:hAnsi="Times New Roman" w:cs="Times New Roman"/>
                <w:b/>
                <w:sz w:val="24"/>
                <w:szCs w:val="24"/>
              </w:rPr>
              <w:t>Знания:</w:t>
            </w:r>
          </w:p>
          <w:p w14:paraId="03F0CB30" w14:textId="77777777" w:rsidR="007F3CA1" w:rsidRPr="00D9215E" w:rsidRDefault="007F3CA1">
            <w:pPr>
              <w:spacing w:after="0" w:line="240" w:lineRule="auto"/>
              <w:rPr>
                <w:rFonts w:ascii="Times New Roman" w:hAnsi="Times New Roman" w:cs="Times New Roman"/>
                <w:b/>
                <w:spacing w:val="-4"/>
                <w:sz w:val="24"/>
                <w:szCs w:val="24"/>
              </w:rPr>
            </w:pPr>
            <w:r w:rsidRPr="00D9215E">
              <w:rPr>
                <w:rFonts w:ascii="Times New Roman" w:hAnsi="Times New Roman" w:cs="Times New Roman"/>
                <w:sz w:val="24"/>
                <w:szCs w:val="24"/>
              </w:rPr>
              <w:t>психологические основы деятельности коллектива</w:t>
            </w:r>
          </w:p>
          <w:p w14:paraId="47AFB466"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психологические особенности личности</w:t>
            </w:r>
          </w:p>
        </w:tc>
      </w:tr>
      <w:tr w:rsidR="007F3CA1" w14:paraId="618F4A63" w14:textId="77777777" w:rsidTr="007F3CA1">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920FB9" w14:textId="77777777" w:rsidR="007F3CA1" w:rsidRDefault="007F3CA1">
            <w:pPr>
              <w:spacing w:after="0" w:line="240" w:lineRule="auto"/>
              <w:rPr>
                <w:rFonts w:ascii="Times New Roman" w:hAnsi="Times New Roman" w:cs="Times New Roman"/>
              </w:rPr>
            </w:pPr>
            <w:r>
              <w:rPr>
                <w:rFonts w:ascii="Times New Roman" w:hAnsi="Times New Roman" w:cs="Times New Roman"/>
              </w:rPr>
              <w:t>ОК 5</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722956"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b/>
                <w:sz w:val="24"/>
                <w:szCs w:val="24"/>
              </w:rPr>
              <w:t>Умения:</w:t>
            </w:r>
          </w:p>
          <w:p w14:paraId="5AA8AF44"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грамотно излагать свои мысли и оформлять документы по профессиональной тематике на государственном языке</w:t>
            </w:r>
          </w:p>
          <w:p w14:paraId="1458BA9E"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проявлять толерантность в рабочем коллективе</w:t>
            </w:r>
          </w:p>
          <w:p w14:paraId="2AFBFCFE"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b/>
                <w:sz w:val="24"/>
                <w:szCs w:val="24"/>
              </w:rPr>
              <w:t>Знания:</w:t>
            </w:r>
          </w:p>
          <w:p w14:paraId="20255B97"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 xml:space="preserve">правила оформления документов </w:t>
            </w:r>
          </w:p>
          <w:p w14:paraId="543775FD"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lastRenderedPageBreak/>
              <w:t>правила построения устных сообщений</w:t>
            </w:r>
          </w:p>
          <w:p w14:paraId="6EB64559"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особенности социального и культурного контекста</w:t>
            </w:r>
          </w:p>
        </w:tc>
      </w:tr>
      <w:tr w:rsidR="007F3CA1" w14:paraId="45C9A9DA" w14:textId="77777777" w:rsidTr="007F3CA1">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2596E6" w14:textId="77777777" w:rsidR="007F3CA1" w:rsidRDefault="007F3CA1">
            <w:pPr>
              <w:spacing w:after="0" w:line="240" w:lineRule="auto"/>
              <w:rPr>
                <w:rFonts w:ascii="Times New Roman" w:hAnsi="Times New Roman" w:cs="Times New Roman"/>
              </w:rPr>
            </w:pPr>
            <w:r>
              <w:rPr>
                <w:rFonts w:ascii="Times New Roman" w:hAnsi="Times New Roman" w:cs="Times New Roman"/>
              </w:rPr>
              <w:lastRenderedPageBreak/>
              <w:t xml:space="preserve">ОК </w:t>
            </w:r>
            <w:r>
              <w:rPr>
                <w:rFonts w:ascii="Times New Roman" w:hAnsi="Times New Roman" w:cs="Times New Roman"/>
                <w:spacing w:val="-5"/>
              </w:rPr>
              <w:t>06</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1AD4B7"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b/>
                <w:sz w:val="24"/>
                <w:szCs w:val="24"/>
              </w:rPr>
              <w:t>Умения:</w:t>
            </w:r>
          </w:p>
          <w:p w14:paraId="625F3E2E"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проявлять гражданско-патриотическую позицию</w:t>
            </w:r>
          </w:p>
          <w:p w14:paraId="7AE15269"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демонстрировать осознанное поведение</w:t>
            </w:r>
          </w:p>
          <w:p w14:paraId="31236EF8"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описывать значимость своей специальности</w:t>
            </w:r>
          </w:p>
          <w:p w14:paraId="3764FE6E"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применять стандарты антикоррупционного поведения</w:t>
            </w:r>
          </w:p>
          <w:p w14:paraId="38818FBD"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b/>
                <w:sz w:val="24"/>
                <w:szCs w:val="24"/>
              </w:rPr>
              <w:t>Знания:</w:t>
            </w:r>
          </w:p>
          <w:p w14:paraId="5D740DF7"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сущность гражданско-патриотической позиции</w:t>
            </w:r>
          </w:p>
          <w:p w14:paraId="4848A16F"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традиционных общечеловеческих ценностей, в том числе с учетом гармонизации межнациональных и межрелигиозных отношений</w:t>
            </w:r>
          </w:p>
          <w:p w14:paraId="2565FDF6"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значимость профессиональной деятельности по специальности</w:t>
            </w:r>
          </w:p>
          <w:p w14:paraId="54CC89A7"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стандарты антикоррупционного поведения и последствия его нарушения</w:t>
            </w:r>
          </w:p>
        </w:tc>
      </w:tr>
      <w:tr w:rsidR="007F3CA1" w14:paraId="3CF2108F" w14:textId="77777777" w:rsidTr="007F3CA1">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85F665" w14:textId="77777777" w:rsidR="007F3CA1" w:rsidRDefault="007F3CA1">
            <w:pPr>
              <w:spacing w:after="0" w:line="240" w:lineRule="auto"/>
              <w:rPr>
                <w:rFonts w:ascii="Times New Roman" w:hAnsi="Times New Roman" w:cs="Times New Roman"/>
              </w:rPr>
            </w:pPr>
            <w:r>
              <w:rPr>
                <w:rFonts w:ascii="Times New Roman" w:hAnsi="Times New Roman" w:cs="Times New Roman"/>
              </w:rPr>
              <w:t>ОК 7</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4A779B"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b/>
                <w:sz w:val="24"/>
                <w:szCs w:val="24"/>
              </w:rPr>
              <w:t xml:space="preserve">Умения: </w:t>
            </w:r>
          </w:p>
          <w:p w14:paraId="7DDB32E5"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соблюдать нормы экологической безопасности</w:t>
            </w:r>
          </w:p>
          <w:p w14:paraId="5D3C873C"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определять направления ресурсосбережения в рамках профессиональной деятельности по специальности</w:t>
            </w:r>
          </w:p>
          <w:p w14:paraId="761CE5EE"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организовывать профессиональную деятельность с соблюдением принципов бережливого производства</w:t>
            </w:r>
          </w:p>
          <w:p w14:paraId="4DADD332"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организовывать профессиональную деятельность с учетом знаний об изменении климатических условий региона</w:t>
            </w:r>
          </w:p>
          <w:p w14:paraId="208C0932"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эффективно действовать в чрезвычайных ситуациях</w:t>
            </w:r>
          </w:p>
          <w:p w14:paraId="37498973"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b/>
                <w:sz w:val="24"/>
                <w:szCs w:val="24"/>
              </w:rPr>
              <w:t>Знания:</w:t>
            </w:r>
          </w:p>
          <w:p w14:paraId="1B2AC2CB"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 xml:space="preserve">правила экологической безопасности при ведении профессиональной деятельности </w:t>
            </w:r>
          </w:p>
          <w:p w14:paraId="527F9A32"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основные ресурсы, задействованные в профессиональной деятельности</w:t>
            </w:r>
          </w:p>
          <w:p w14:paraId="044B4FB4"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пути обеспечения ресурсосбережения</w:t>
            </w:r>
          </w:p>
          <w:p w14:paraId="583D5035"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принципы бережливого производства</w:t>
            </w:r>
          </w:p>
          <w:p w14:paraId="433AD459"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основные направления изменения климатических условий региона</w:t>
            </w:r>
          </w:p>
          <w:p w14:paraId="42F14508"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правила поведения в чрезвычайных ситуациях</w:t>
            </w:r>
          </w:p>
        </w:tc>
      </w:tr>
      <w:tr w:rsidR="007F3CA1" w14:paraId="0392DF03" w14:textId="77777777" w:rsidTr="007F3CA1">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7210D2" w14:textId="77777777" w:rsidR="007F3CA1" w:rsidRDefault="007F3CA1">
            <w:pPr>
              <w:spacing w:after="0" w:line="240" w:lineRule="auto"/>
              <w:rPr>
                <w:rFonts w:ascii="Times New Roman" w:hAnsi="Times New Roman" w:cs="Times New Roman"/>
              </w:rPr>
            </w:pPr>
            <w:r>
              <w:rPr>
                <w:rFonts w:ascii="Times New Roman" w:hAnsi="Times New Roman" w:cs="Times New Roman"/>
              </w:rPr>
              <w:t xml:space="preserve">ОК </w:t>
            </w:r>
            <w:r>
              <w:rPr>
                <w:rFonts w:ascii="Times New Roman" w:hAnsi="Times New Roman" w:cs="Times New Roman"/>
                <w:spacing w:val="-5"/>
              </w:rPr>
              <w:t>08</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FC1E16"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b/>
                <w:sz w:val="24"/>
                <w:szCs w:val="24"/>
              </w:rPr>
              <w:t xml:space="preserve">Умения: </w:t>
            </w:r>
          </w:p>
          <w:p w14:paraId="621AE4A4"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использовать физкультурно-оздоровительную деятельность для укрепления здоровья, достижения жизненных и профессиональных целей</w:t>
            </w:r>
          </w:p>
          <w:p w14:paraId="3CC25FB0"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применять рациональные приемы двигательных функций в профессиональной деятельности</w:t>
            </w:r>
          </w:p>
          <w:p w14:paraId="07DDC34D"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пользоваться средствами профилактики перенапряжения, характерными для данной специальности</w:t>
            </w:r>
          </w:p>
          <w:p w14:paraId="619A04B6"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b/>
                <w:sz w:val="24"/>
                <w:szCs w:val="24"/>
              </w:rPr>
              <w:t>Знания:</w:t>
            </w:r>
          </w:p>
          <w:p w14:paraId="6CB3AC9B"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роль физической культуры в общекультурном, профессиональном и социальном развитии человека</w:t>
            </w:r>
          </w:p>
          <w:p w14:paraId="43F1A521"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основы здорового образа жизни</w:t>
            </w:r>
          </w:p>
          <w:p w14:paraId="2858AF58"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sz w:val="24"/>
                <w:szCs w:val="24"/>
              </w:rPr>
              <w:t>условия профессиональной деятельности и зоны риска физического здоровья для специальности</w:t>
            </w:r>
          </w:p>
          <w:p w14:paraId="6D4B79F7"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средства профилактики перенапряжения</w:t>
            </w:r>
          </w:p>
        </w:tc>
      </w:tr>
      <w:tr w:rsidR="007F3CA1" w14:paraId="078BA5A5" w14:textId="77777777" w:rsidTr="007F3CA1">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822752" w14:textId="77777777" w:rsidR="007F3CA1" w:rsidRDefault="007F3CA1">
            <w:pPr>
              <w:spacing w:after="0" w:line="240" w:lineRule="auto"/>
              <w:rPr>
                <w:rFonts w:ascii="Times New Roman" w:hAnsi="Times New Roman" w:cs="Times New Roman"/>
              </w:rPr>
            </w:pPr>
            <w:r>
              <w:rPr>
                <w:rFonts w:ascii="Times New Roman" w:hAnsi="Times New Roman" w:cs="Times New Roman"/>
              </w:rPr>
              <w:t>ОК 9</w:t>
            </w:r>
          </w:p>
        </w:tc>
        <w:tc>
          <w:tcPr>
            <w:tcW w:w="8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2B353B"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b/>
                <w:sz w:val="24"/>
                <w:szCs w:val="24"/>
              </w:rPr>
              <w:t>Умения:</w:t>
            </w:r>
          </w:p>
          <w:p w14:paraId="14A5D401"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38C2ED5A"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участвовать в диалогах на знакомые общие и профессиональные темы</w:t>
            </w:r>
          </w:p>
          <w:p w14:paraId="29186660"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строить простые высказывания о себе и о своей профессиональной деятельности</w:t>
            </w:r>
          </w:p>
          <w:p w14:paraId="281C4446"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кратко обосновывать и объяснять свои действия (текущие и планируемые)</w:t>
            </w:r>
          </w:p>
          <w:p w14:paraId="5F73EB46"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 xml:space="preserve">писать простые связные сообщения на знакомые или интересующие </w:t>
            </w:r>
            <w:r w:rsidRPr="00D9215E">
              <w:rPr>
                <w:rFonts w:ascii="Times New Roman" w:hAnsi="Times New Roman" w:cs="Times New Roman"/>
                <w:sz w:val="24"/>
                <w:szCs w:val="24"/>
              </w:rPr>
              <w:lastRenderedPageBreak/>
              <w:t>профессиональные темы</w:t>
            </w:r>
          </w:p>
          <w:p w14:paraId="7D15BEF5" w14:textId="77777777" w:rsidR="007F3CA1" w:rsidRPr="00D9215E" w:rsidRDefault="007F3CA1">
            <w:pPr>
              <w:spacing w:after="0" w:line="240" w:lineRule="auto"/>
              <w:rPr>
                <w:rFonts w:ascii="Times New Roman" w:hAnsi="Times New Roman" w:cs="Times New Roman"/>
                <w:sz w:val="24"/>
                <w:szCs w:val="24"/>
              </w:rPr>
            </w:pPr>
            <w:r w:rsidRPr="00D9215E">
              <w:rPr>
                <w:rFonts w:ascii="Times New Roman" w:hAnsi="Times New Roman" w:cs="Times New Roman"/>
                <w:b/>
                <w:sz w:val="24"/>
                <w:szCs w:val="24"/>
              </w:rPr>
              <w:t>Знания:</w:t>
            </w:r>
          </w:p>
          <w:p w14:paraId="464BB7BD"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правила построения простых и сложных предложений на профессиональные темы</w:t>
            </w:r>
          </w:p>
          <w:p w14:paraId="61D49584"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основные общеупотребительные глаголы (бытовая и профессиональная лексика)</w:t>
            </w:r>
          </w:p>
          <w:p w14:paraId="3378CA36"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лексический минимум, относящийся к описанию предметов, средств и процессов профессиональной деятельности</w:t>
            </w:r>
          </w:p>
          <w:p w14:paraId="3BF24A9E" w14:textId="77777777" w:rsidR="007F3CA1" w:rsidRPr="00D9215E" w:rsidRDefault="007F3CA1">
            <w:pPr>
              <w:spacing w:after="0" w:line="240" w:lineRule="auto"/>
              <w:rPr>
                <w:rFonts w:ascii="Times New Roman" w:hAnsi="Times New Roman" w:cs="Times New Roman"/>
                <w:b/>
                <w:sz w:val="24"/>
                <w:szCs w:val="24"/>
              </w:rPr>
            </w:pPr>
            <w:r w:rsidRPr="00D9215E">
              <w:rPr>
                <w:rFonts w:ascii="Times New Roman" w:hAnsi="Times New Roman" w:cs="Times New Roman"/>
                <w:sz w:val="24"/>
                <w:szCs w:val="24"/>
              </w:rPr>
              <w:t>особенности произношения</w:t>
            </w:r>
          </w:p>
          <w:p w14:paraId="5925506F" w14:textId="77777777" w:rsidR="007F3CA1" w:rsidRDefault="007F3CA1">
            <w:pPr>
              <w:spacing w:after="0" w:line="240" w:lineRule="auto"/>
              <w:rPr>
                <w:rFonts w:ascii="Times New Roman" w:hAnsi="Times New Roman" w:cs="Times New Roman"/>
                <w:b/>
              </w:rPr>
            </w:pPr>
            <w:r w:rsidRPr="00D9215E">
              <w:rPr>
                <w:rFonts w:ascii="Times New Roman" w:hAnsi="Times New Roman" w:cs="Times New Roman"/>
                <w:sz w:val="24"/>
                <w:szCs w:val="24"/>
              </w:rPr>
              <w:t>правила чтения текстов профессиональной направленности</w:t>
            </w:r>
          </w:p>
        </w:tc>
      </w:tr>
    </w:tbl>
    <w:p w14:paraId="135E4CF6" w14:textId="77777777" w:rsidR="00FF114F" w:rsidRDefault="00FF114F"/>
    <w:p w14:paraId="23BB3EAE" w14:textId="77777777" w:rsidR="00D70592" w:rsidRDefault="00D70592" w:rsidP="00D70592"/>
    <w:p w14:paraId="61604D5C" w14:textId="77777777" w:rsidR="00D70592" w:rsidRDefault="00D70592" w:rsidP="00D70592">
      <w:pPr>
        <w:pStyle w:val="23"/>
        <w:spacing w:after="240"/>
      </w:pPr>
      <w:r>
        <w:t>1.4. Количество часов, отводимое на освоение профессионального модуля</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gridCol w:w="1701"/>
      </w:tblGrid>
      <w:tr w:rsidR="00D70592" w14:paraId="0BB70CDE" w14:textId="77777777" w:rsidTr="00D70592">
        <w:tc>
          <w:tcPr>
            <w:tcW w:w="8080" w:type="dxa"/>
            <w:tcBorders>
              <w:top w:val="single" w:sz="4" w:space="0" w:color="auto"/>
              <w:left w:val="single" w:sz="4" w:space="0" w:color="auto"/>
              <w:bottom w:val="single" w:sz="4" w:space="0" w:color="auto"/>
              <w:right w:val="single" w:sz="4" w:space="0" w:color="auto"/>
            </w:tcBorders>
            <w:hideMark/>
          </w:tcPr>
          <w:p w14:paraId="4684AC72" w14:textId="77777777" w:rsidR="00D70592" w:rsidRDefault="00D70592">
            <w:pPr>
              <w:pStyle w:val="23"/>
              <w:spacing w:before="0" w:line="276" w:lineRule="auto"/>
              <w:ind w:left="0"/>
              <w:rPr>
                <w:b w:val="0"/>
              </w:rPr>
            </w:pPr>
            <w:r>
              <w:rPr>
                <w:b w:val="0"/>
              </w:rPr>
              <w:t>Всего часов</w:t>
            </w:r>
          </w:p>
        </w:tc>
        <w:tc>
          <w:tcPr>
            <w:tcW w:w="1701" w:type="dxa"/>
            <w:tcBorders>
              <w:top w:val="single" w:sz="4" w:space="0" w:color="auto"/>
              <w:left w:val="single" w:sz="4" w:space="0" w:color="auto"/>
              <w:bottom w:val="single" w:sz="4" w:space="0" w:color="auto"/>
              <w:right w:val="single" w:sz="4" w:space="0" w:color="auto"/>
            </w:tcBorders>
            <w:hideMark/>
          </w:tcPr>
          <w:p w14:paraId="6AD86C13" w14:textId="7BEEF730" w:rsidR="00D70592" w:rsidRDefault="00D70592">
            <w:pPr>
              <w:pStyle w:val="23"/>
              <w:spacing w:before="0" w:line="276" w:lineRule="auto"/>
              <w:ind w:left="0"/>
              <w:rPr>
                <w:b w:val="0"/>
              </w:rPr>
            </w:pPr>
            <w:r>
              <w:rPr>
                <w:b w:val="0"/>
              </w:rPr>
              <w:t>5</w:t>
            </w:r>
            <w:r w:rsidR="009F1882">
              <w:rPr>
                <w:b w:val="0"/>
              </w:rPr>
              <w:t>06</w:t>
            </w:r>
          </w:p>
        </w:tc>
      </w:tr>
      <w:tr w:rsidR="00D70592" w14:paraId="45FAB0B7" w14:textId="77777777" w:rsidTr="00D70592">
        <w:tc>
          <w:tcPr>
            <w:tcW w:w="8080" w:type="dxa"/>
            <w:tcBorders>
              <w:top w:val="single" w:sz="4" w:space="0" w:color="auto"/>
              <w:left w:val="single" w:sz="4" w:space="0" w:color="auto"/>
              <w:bottom w:val="single" w:sz="4" w:space="0" w:color="auto"/>
              <w:right w:val="single" w:sz="4" w:space="0" w:color="auto"/>
            </w:tcBorders>
            <w:hideMark/>
          </w:tcPr>
          <w:p w14:paraId="08754CC9" w14:textId="77777777" w:rsidR="00D70592" w:rsidRDefault="00D70592">
            <w:pPr>
              <w:pStyle w:val="23"/>
              <w:spacing w:before="0" w:line="276" w:lineRule="auto"/>
              <w:ind w:left="0"/>
              <w:rPr>
                <w:b w:val="0"/>
              </w:rPr>
            </w:pPr>
            <w:r>
              <w:rPr>
                <w:b w:val="0"/>
              </w:rPr>
              <w:t>в том числе в форме практической подготовки</w:t>
            </w:r>
          </w:p>
        </w:tc>
        <w:tc>
          <w:tcPr>
            <w:tcW w:w="1701" w:type="dxa"/>
            <w:tcBorders>
              <w:top w:val="single" w:sz="4" w:space="0" w:color="auto"/>
              <w:left w:val="single" w:sz="4" w:space="0" w:color="auto"/>
              <w:bottom w:val="single" w:sz="4" w:space="0" w:color="auto"/>
              <w:right w:val="single" w:sz="4" w:space="0" w:color="auto"/>
            </w:tcBorders>
            <w:hideMark/>
          </w:tcPr>
          <w:p w14:paraId="170F6DF9" w14:textId="69F60033" w:rsidR="00D70592" w:rsidRDefault="00D70592">
            <w:pPr>
              <w:pStyle w:val="23"/>
              <w:spacing w:before="0" w:line="276" w:lineRule="auto"/>
              <w:ind w:left="0"/>
              <w:rPr>
                <w:b w:val="0"/>
              </w:rPr>
            </w:pPr>
            <w:r>
              <w:rPr>
                <w:b w:val="0"/>
              </w:rPr>
              <w:t>180</w:t>
            </w:r>
            <w:r w:rsidR="009F1882">
              <w:rPr>
                <w:b w:val="0"/>
              </w:rPr>
              <w:t xml:space="preserve">  </w:t>
            </w:r>
          </w:p>
        </w:tc>
      </w:tr>
      <w:tr w:rsidR="00D70592" w14:paraId="725CB9CC" w14:textId="77777777" w:rsidTr="00D70592">
        <w:tc>
          <w:tcPr>
            <w:tcW w:w="8080" w:type="dxa"/>
            <w:tcBorders>
              <w:top w:val="single" w:sz="4" w:space="0" w:color="auto"/>
              <w:left w:val="single" w:sz="4" w:space="0" w:color="auto"/>
              <w:bottom w:val="single" w:sz="4" w:space="0" w:color="auto"/>
              <w:right w:val="single" w:sz="4" w:space="0" w:color="auto"/>
            </w:tcBorders>
            <w:hideMark/>
          </w:tcPr>
          <w:p w14:paraId="3D5A2C5B" w14:textId="77777777" w:rsidR="00D70592" w:rsidRDefault="00D70592">
            <w:pPr>
              <w:pStyle w:val="23"/>
              <w:spacing w:before="0" w:line="276" w:lineRule="auto"/>
              <w:ind w:left="0"/>
              <w:rPr>
                <w:b w:val="0"/>
              </w:rPr>
            </w:pPr>
            <w:r>
              <w:rPr>
                <w:b w:val="0"/>
              </w:rPr>
              <w:t>Из них на освоение МДК</w:t>
            </w:r>
          </w:p>
        </w:tc>
        <w:tc>
          <w:tcPr>
            <w:tcW w:w="1701" w:type="dxa"/>
            <w:tcBorders>
              <w:top w:val="single" w:sz="4" w:space="0" w:color="auto"/>
              <w:left w:val="single" w:sz="4" w:space="0" w:color="auto"/>
              <w:bottom w:val="single" w:sz="4" w:space="0" w:color="auto"/>
              <w:right w:val="single" w:sz="4" w:space="0" w:color="auto"/>
            </w:tcBorders>
            <w:hideMark/>
          </w:tcPr>
          <w:p w14:paraId="47646AA9" w14:textId="43B0E4E3" w:rsidR="00D70592" w:rsidRDefault="00821ED5">
            <w:pPr>
              <w:pStyle w:val="23"/>
              <w:spacing w:before="0" w:line="276" w:lineRule="auto"/>
              <w:ind w:left="0"/>
              <w:rPr>
                <w:b w:val="0"/>
              </w:rPr>
            </w:pPr>
            <w:r>
              <w:rPr>
                <w:b w:val="0"/>
              </w:rPr>
              <w:t>227</w:t>
            </w:r>
          </w:p>
        </w:tc>
      </w:tr>
      <w:tr w:rsidR="00D70592" w14:paraId="0A62943D" w14:textId="77777777" w:rsidTr="00D70592">
        <w:tc>
          <w:tcPr>
            <w:tcW w:w="8080" w:type="dxa"/>
            <w:tcBorders>
              <w:top w:val="single" w:sz="4" w:space="0" w:color="auto"/>
              <w:left w:val="single" w:sz="4" w:space="0" w:color="auto"/>
              <w:bottom w:val="single" w:sz="4" w:space="0" w:color="auto"/>
              <w:right w:val="single" w:sz="4" w:space="0" w:color="auto"/>
            </w:tcBorders>
            <w:hideMark/>
          </w:tcPr>
          <w:p w14:paraId="6A50B03B" w14:textId="77777777" w:rsidR="00D70592" w:rsidRDefault="00D70592">
            <w:pPr>
              <w:pStyle w:val="23"/>
              <w:spacing w:before="0" w:line="276" w:lineRule="auto"/>
              <w:ind w:left="0"/>
              <w:rPr>
                <w:b w:val="0"/>
              </w:rPr>
            </w:pPr>
            <w:r>
              <w:rPr>
                <w:b w:val="0"/>
              </w:rPr>
              <w:t>в том числе практических занятий</w:t>
            </w:r>
          </w:p>
        </w:tc>
        <w:tc>
          <w:tcPr>
            <w:tcW w:w="1701" w:type="dxa"/>
            <w:tcBorders>
              <w:top w:val="single" w:sz="4" w:space="0" w:color="auto"/>
              <w:left w:val="single" w:sz="4" w:space="0" w:color="auto"/>
              <w:bottom w:val="single" w:sz="4" w:space="0" w:color="auto"/>
              <w:right w:val="single" w:sz="4" w:space="0" w:color="auto"/>
            </w:tcBorders>
            <w:hideMark/>
          </w:tcPr>
          <w:p w14:paraId="3485C1A5" w14:textId="683A4086" w:rsidR="00D70592" w:rsidRDefault="00821ED5">
            <w:pPr>
              <w:pStyle w:val="23"/>
              <w:spacing w:before="0" w:line="276" w:lineRule="auto"/>
              <w:ind w:left="0"/>
              <w:rPr>
                <w:b w:val="0"/>
              </w:rPr>
            </w:pPr>
            <w:r>
              <w:rPr>
                <w:b w:val="0"/>
              </w:rPr>
              <w:t>70</w:t>
            </w:r>
          </w:p>
        </w:tc>
      </w:tr>
      <w:tr w:rsidR="00D70592" w14:paraId="507B9241" w14:textId="77777777" w:rsidTr="00D70592">
        <w:tc>
          <w:tcPr>
            <w:tcW w:w="8080" w:type="dxa"/>
            <w:tcBorders>
              <w:top w:val="single" w:sz="4" w:space="0" w:color="auto"/>
              <w:left w:val="single" w:sz="4" w:space="0" w:color="auto"/>
              <w:bottom w:val="single" w:sz="4" w:space="0" w:color="auto"/>
              <w:right w:val="single" w:sz="4" w:space="0" w:color="auto"/>
            </w:tcBorders>
            <w:hideMark/>
          </w:tcPr>
          <w:p w14:paraId="02DD8B9B" w14:textId="77777777" w:rsidR="00D70592" w:rsidRDefault="00D70592">
            <w:pPr>
              <w:pStyle w:val="23"/>
              <w:spacing w:before="0" w:line="276" w:lineRule="auto"/>
              <w:ind w:left="0"/>
              <w:rPr>
                <w:b w:val="0"/>
              </w:rPr>
            </w:pPr>
            <w:r>
              <w:rPr>
                <w:b w:val="0"/>
              </w:rPr>
              <w:t xml:space="preserve">практики, в том числе: </w:t>
            </w:r>
          </w:p>
        </w:tc>
        <w:tc>
          <w:tcPr>
            <w:tcW w:w="1701" w:type="dxa"/>
            <w:tcBorders>
              <w:top w:val="single" w:sz="4" w:space="0" w:color="auto"/>
              <w:left w:val="single" w:sz="4" w:space="0" w:color="auto"/>
              <w:bottom w:val="single" w:sz="4" w:space="0" w:color="auto"/>
              <w:right w:val="single" w:sz="4" w:space="0" w:color="auto"/>
            </w:tcBorders>
          </w:tcPr>
          <w:p w14:paraId="08416991" w14:textId="77777777" w:rsidR="00D70592" w:rsidRDefault="00D70592">
            <w:pPr>
              <w:pStyle w:val="23"/>
              <w:spacing w:before="0" w:line="276" w:lineRule="auto"/>
              <w:ind w:left="0"/>
              <w:rPr>
                <w:b w:val="0"/>
              </w:rPr>
            </w:pPr>
          </w:p>
        </w:tc>
      </w:tr>
      <w:tr w:rsidR="00D70592" w14:paraId="19C5EC2D" w14:textId="77777777" w:rsidTr="00D70592">
        <w:tc>
          <w:tcPr>
            <w:tcW w:w="8080" w:type="dxa"/>
            <w:tcBorders>
              <w:top w:val="single" w:sz="4" w:space="0" w:color="auto"/>
              <w:left w:val="single" w:sz="4" w:space="0" w:color="auto"/>
              <w:bottom w:val="single" w:sz="4" w:space="0" w:color="auto"/>
              <w:right w:val="single" w:sz="4" w:space="0" w:color="auto"/>
            </w:tcBorders>
            <w:hideMark/>
          </w:tcPr>
          <w:p w14:paraId="2FA6A963" w14:textId="77777777" w:rsidR="00D70592" w:rsidRDefault="00D70592">
            <w:pPr>
              <w:pStyle w:val="23"/>
              <w:spacing w:before="0" w:line="276" w:lineRule="auto"/>
              <w:ind w:left="0"/>
              <w:rPr>
                <w:b w:val="0"/>
              </w:rPr>
            </w:pPr>
            <w:r>
              <w:rPr>
                <w:b w:val="0"/>
              </w:rPr>
              <w:t>учебная</w:t>
            </w:r>
          </w:p>
        </w:tc>
        <w:tc>
          <w:tcPr>
            <w:tcW w:w="1701" w:type="dxa"/>
            <w:tcBorders>
              <w:top w:val="single" w:sz="4" w:space="0" w:color="auto"/>
              <w:left w:val="single" w:sz="4" w:space="0" w:color="auto"/>
              <w:bottom w:val="single" w:sz="4" w:space="0" w:color="auto"/>
              <w:right w:val="single" w:sz="4" w:space="0" w:color="auto"/>
            </w:tcBorders>
            <w:hideMark/>
          </w:tcPr>
          <w:p w14:paraId="27BD0718" w14:textId="77777777" w:rsidR="00D70592" w:rsidRDefault="00D70592">
            <w:pPr>
              <w:pStyle w:val="23"/>
              <w:spacing w:before="0" w:line="276" w:lineRule="auto"/>
              <w:ind w:left="0"/>
              <w:rPr>
                <w:b w:val="0"/>
              </w:rPr>
            </w:pPr>
          </w:p>
        </w:tc>
      </w:tr>
      <w:tr w:rsidR="00D70592" w14:paraId="38D7385A" w14:textId="77777777" w:rsidTr="00D70592">
        <w:tc>
          <w:tcPr>
            <w:tcW w:w="8080" w:type="dxa"/>
            <w:tcBorders>
              <w:top w:val="single" w:sz="4" w:space="0" w:color="auto"/>
              <w:left w:val="single" w:sz="4" w:space="0" w:color="auto"/>
              <w:bottom w:val="single" w:sz="4" w:space="0" w:color="auto"/>
              <w:right w:val="single" w:sz="4" w:space="0" w:color="auto"/>
            </w:tcBorders>
            <w:hideMark/>
          </w:tcPr>
          <w:p w14:paraId="590246A0" w14:textId="77777777" w:rsidR="00D70592" w:rsidRDefault="00D70592">
            <w:pPr>
              <w:pStyle w:val="23"/>
              <w:spacing w:before="0" w:line="276" w:lineRule="auto"/>
              <w:ind w:left="0"/>
              <w:rPr>
                <w:b w:val="0"/>
              </w:rPr>
            </w:pPr>
            <w:r>
              <w:rPr>
                <w:b w:val="0"/>
              </w:rPr>
              <w:t>производственная</w:t>
            </w:r>
          </w:p>
        </w:tc>
        <w:tc>
          <w:tcPr>
            <w:tcW w:w="1701" w:type="dxa"/>
            <w:tcBorders>
              <w:top w:val="single" w:sz="4" w:space="0" w:color="auto"/>
              <w:left w:val="single" w:sz="4" w:space="0" w:color="auto"/>
              <w:bottom w:val="single" w:sz="4" w:space="0" w:color="auto"/>
              <w:right w:val="single" w:sz="4" w:space="0" w:color="auto"/>
            </w:tcBorders>
          </w:tcPr>
          <w:p w14:paraId="475C3E84" w14:textId="77777777" w:rsidR="00D70592" w:rsidRDefault="00D70592">
            <w:pPr>
              <w:pStyle w:val="23"/>
              <w:spacing w:before="0" w:line="276" w:lineRule="auto"/>
              <w:ind w:left="0"/>
              <w:rPr>
                <w:b w:val="0"/>
              </w:rPr>
            </w:pPr>
            <w:r>
              <w:rPr>
                <w:b w:val="0"/>
              </w:rPr>
              <w:t>180</w:t>
            </w:r>
          </w:p>
        </w:tc>
      </w:tr>
      <w:tr w:rsidR="00D70592" w14:paraId="32A9D761" w14:textId="77777777" w:rsidTr="00D70592">
        <w:tc>
          <w:tcPr>
            <w:tcW w:w="8080" w:type="dxa"/>
            <w:tcBorders>
              <w:top w:val="single" w:sz="4" w:space="0" w:color="auto"/>
              <w:left w:val="single" w:sz="4" w:space="0" w:color="auto"/>
              <w:bottom w:val="single" w:sz="4" w:space="0" w:color="auto"/>
              <w:right w:val="single" w:sz="4" w:space="0" w:color="auto"/>
            </w:tcBorders>
            <w:hideMark/>
          </w:tcPr>
          <w:p w14:paraId="3399ABD7" w14:textId="77777777" w:rsidR="00D70592" w:rsidRDefault="00D70592">
            <w:pPr>
              <w:pStyle w:val="23"/>
              <w:spacing w:before="0" w:line="276" w:lineRule="auto"/>
              <w:ind w:left="0"/>
              <w:rPr>
                <w:b w:val="0"/>
              </w:rPr>
            </w:pPr>
            <w:r>
              <w:rPr>
                <w:b w:val="0"/>
              </w:rPr>
              <w:t xml:space="preserve">Консультаций </w:t>
            </w:r>
          </w:p>
        </w:tc>
        <w:tc>
          <w:tcPr>
            <w:tcW w:w="1701" w:type="dxa"/>
            <w:tcBorders>
              <w:top w:val="single" w:sz="4" w:space="0" w:color="auto"/>
              <w:left w:val="single" w:sz="4" w:space="0" w:color="auto"/>
              <w:bottom w:val="single" w:sz="4" w:space="0" w:color="auto"/>
              <w:right w:val="single" w:sz="4" w:space="0" w:color="auto"/>
            </w:tcBorders>
            <w:hideMark/>
          </w:tcPr>
          <w:p w14:paraId="29621419" w14:textId="51DAF07E" w:rsidR="00D70592" w:rsidRDefault="00821ED5">
            <w:pPr>
              <w:pStyle w:val="23"/>
              <w:spacing w:before="0" w:line="276" w:lineRule="auto"/>
              <w:ind w:left="0"/>
              <w:rPr>
                <w:b w:val="0"/>
              </w:rPr>
            </w:pPr>
            <w:r>
              <w:rPr>
                <w:b w:val="0"/>
              </w:rPr>
              <w:t>6</w:t>
            </w:r>
          </w:p>
        </w:tc>
      </w:tr>
      <w:tr w:rsidR="00D70592" w14:paraId="3A8BBD35" w14:textId="77777777" w:rsidTr="00D70592">
        <w:tc>
          <w:tcPr>
            <w:tcW w:w="8080" w:type="dxa"/>
            <w:tcBorders>
              <w:top w:val="single" w:sz="4" w:space="0" w:color="auto"/>
              <w:left w:val="single" w:sz="4" w:space="0" w:color="auto"/>
              <w:bottom w:val="single" w:sz="4" w:space="0" w:color="auto"/>
              <w:right w:val="single" w:sz="4" w:space="0" w:color="auto"/>
            </w:tcBorders>
            <w:hideMark/>
          </w:tcPr>
          <w:p w14:paraId="38B864FA" w14:textId="77777777" w:rsidR="00D70592" w:rsidRDefault="00D70592">
            <w:pPr>
              <w:pStyle w:val="23"/>
              <w:spacing w:before="0" w:line="276" w:lineRule="auto"/>
              <w:ind w:left="0"/>
              <w:rPr>
                <w:b w:val="0"/>
              </w:rPr>
            </w:pPr>
            <w:r>
              <w:rPr>
                <w:b w:val="0"/>
              </w:rPr>
              <w:t>Промежуточная аттестация (экзамен по модулю комплексный)</w:t>
            </w:r>
          </w:p>
        </w:tc>
        <w:tc>
          <w:tcPr>
            <w:tcW w:w="1701" w:type="dxa"/>
            <w:tcBorders>
              <w:top w:val="single" w:sz="4" w:space="0" w:color="auto"/>
              <w:left w:val="single" w:sz="4" w:space="0" w:color="auto"/>
              <w:bottom w:val="single" w:sz="4" w:space="0" w:color="auto"/>
              <w:right w:val="single" w:sz="4" w:space="0" w:color="auto"/>
            </w:tcBorders>
            <w:hideMark/>
          </w:tcPr>
          <w:p w14:paraId="1506A244" w14:textId="22198801" w:rsidR="00D70592" w:rsidRDefault="00821ED5">
            <w:pPr>
              <w:pStyle w:val="23"/>
              <w:spacing w:before="0" w:line="276" w:lineRule="auto"/>
              <w:ind w:left="0"/>
              <w:rPr>
                <w:b w:val="0"/>
              </w:rPr>
            </w:pPr>
            <w:r>
              <w:rPr>
                <w:b w:val="0"/>
              </w:rPr>
              <w:t>6</w:t>
            </w:r>
          </w:p>
        </w:tc>
      </w:tr>
    </w:tbl>
    <w:p w14:paraId="1DE65E11" w14:textId="77777777" w:rsidR="00A618B7" w:rsidRDefault="00A618B7" w:rsidP="00D70592"/>
    <w:p w14:paraId="29B3746A" w14:textId="77777777" w:rsidR="00A618B7" w:rsidRDefault="00A618B7">
      <w:pPr>
        <w:spacing w:after="160" w:line="259" w:lineRule="auto"/>
      </w:pPr>
      <w:r>
        <w:br w:type="page"/>
      </w:r>
    </w:p>
    <w:p w14:paraId="6485CFDC" w14:textId="77777777" w:rsidR="00A618B7" w:rsidRDefault="00A618B7" w:rsidP="00D70592">
      <w:pPr>
        <w:sectPr w:rsidR="00A618B7">
          <w:footerReference w:type="default" r:id="rId7"/>
          <w:pgSz w:w="11906" w:h="16838"/>
          <w:pgMar w:top="1134" w:right="850" w:bottom="1134" w:left="1701" w:header="708" w:footer="708" w:gutter="0"/>
          <w:cols w:space="708"/>
          <w:docGrid w:linePitch="360"/>
        </w:sectPr>
      </w:pPr>
    </w:p>
    <w:p w14:paraId="7C842474" w14:textId="77777777" w:rsidR="00A618B7" w:rsidRDefault="00167B22" w:rsidP="00A618B7">
      <w:pPr>
        <w:spacing w:after="0"/>
        <w:jc w:val="center"/>
        <w:rPr>
          <w:rFonts w:ascii="Times New Roman" w:hAnsi="Times New Roman"/>
          <w:b/>
          <w:caps/>
          <w:sz w:val="24"/>
          <w:szCs w:val="24"/>
        </w:rPr>
      </w:pPr>
      <w:r>
        <w:rPr>
          <w:rFonts w:ascii="Times New Roman" w:hAnsi="Times New Roman"/>
          <w:b/>
          <w:caps/>
          <w:sz w:val="24"/>
          <w:szCs w:val="24"/>
        </w:rPr>
        <w:lastRenderedPageBreak/>
        <w:t xml:space="preserve">2. </w:t>
      </w:r>
      <w:r w:rsidR="00A618B7" w:rsidRPr="00A21B3C">
        <w:rPr>
          <w:rFonts w:ascii="Times New Roman" w:hAnsi="Times New Roman"/>
          <w:b/>
          <w:caps/>
          <w:sz w:val="24"/>
          <w:szCs w:val="24"/>
        </w:rPr>
        <w:t>Структура и содержание профессионального модуля</w:t>
      </w:r>
    </w:p>
    <w:tbl>
      <w:tblPr>
        <w:tblW w:w="50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3758"/>
        <w:gridCol w:w="1209"/>
        <w:gridCol w:w="671"/>
        <w:gridCol w:w="1209"/>
        <w:gridCol w:w="942"/>
        <w:gridCol w:w="1209"/>
        <w:gridCol w:w="1074"/>
        <w:gridCol w:w="9"/>
        <w:gridCol w:w="930"/>
        <w:gridCol w:w="6"/>
        <w:gridCol w:w="800"/>
        <w:gridCol w:w="9"/>
        <w:gridCol w:w="936"/>
        <w:gridCol w:w="942"/>
        <w:gridCol w:w="27"/>
      </w:tblGrid>
      <w:tr w:rsidR="00A618B7" w:rsidRPr="00997007" w14:paraId="6928D90C" w14:textId="77777777" w:rsidTr="00207EE7">
        <w:trPr>
          <w:trHeight w:val="353"/>
        </w:trPr>
        <w:tc>
          <w:tcPr>
            <w:tcW w:w="436" w:type="pct"/>
            <w:vMerge w:val="restart"/>
            <w:vAlign w:val="center"/>
          </w:tcPr>
          <w:p w14:paraId="747767CE"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Коды профессиональных общих компетенций</w:t>
            </w:r>
          </w:p>
        </w:tc>
        <w:tc>
          <w:tcPr>
            <w:tcW w:w="1249" w:type="pct"/>
            <w:vMerge w:val="restart"/>
            <w:vAlign w:val="center"/>
          </w:tcPr>
          <w:p w14:paraId="23D638CF"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Наименования разделов профессионального модуля</w:t>
            </w:r>
          </w:p>
        </w:tc>
        <w:tc>
          <w:tcPr>
            <w:tcW w:w="625" w:type="pct"/>
            <w:gridSpan w:val="2"/>
            <w:vAlign w:val="center"/>
          </w:tcPr>
          <w:p w14:paraId="6C4E111F" w14:textId="77777777" w:rsidR="00A618B7" w:rsidRPr="00997007" w:rsidRDefault="00A618B7" w:rsidP="00207EE7">
            <w:pPr>
              <w:suppressAutoHyphens/>
              <w:spacing w:after="0" w:line="240" w:lineRule="auto"/>
              <w:jc w:val="center"/>
              <w:rPr>
                <w:rFonts w:ascii="Times New Roman" w:hAnsi="Times New Roman" w:cs="Times New Roman"/>
              </w:rPr>
            </w:pPr>
          </w:p>
        </w:tc>
        <w:tc>
          <w:tcPr>
            <w:tcW w:w="2690" w:type="pct"/>
            <w:gridSpan w:val="12"/>
          </w:tcPr>
          <w:p w14:paraId="09F3CDBF"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Объем профессионального модуля, ак. час.</w:t>
            </w:r>
          </w:p>
        </w:tc>
      </w:tr>
      <w:tr w:rsidR="00A618B7" w:rsidRPr="00997007" w14:paraId="6DBF65E4" w14:textId="77777777" w:rsidTr="00207EE7">
        <w:trPr>
          <w:trHeight w:val="353"/>
        </w:trPr>
        <w:tc>
          <w:tcPr>
            <w:tcW w:w="436" w:type="pct"/>
            <w:vMerge/>
            <w:vAlign w:val="center"/>
          </w:tcPr>
          <w:p w14:paraId="5F1B9832" w14:textId="77777777" w:rsidR="00A618B7" w:rsidRPr="00997007" w:rsidRDefault="00A618B7" w:rsidP="00207EE7">
            <w:pPr>
              <w:suppressAutoHyphens/>
              <w:spacing w:after="0" w:line="240" w:lineRule="auto"/>
              <w:jc w:val="center"/>
              <w:rPr>
                <w:rFonts w:ascii="Times New Roman" w:hAnsi="Times New Roman" w:cs="Times New Roman"/>
              </w:rPr>
            </w:pPr>
          </w:p>
        </w:tc>
        <w:tc>
          <w:tcPr>
            <w:tcW w:w="1249" w:type="pct"/>
            <w:vMerge/>
            <w:vAlign w:val="center"/>
          </w:tcPr>
          <w:p w14:paraId="40AA9326" w14:textId="77777777" w:rsidR="00A618B7" w:rsidRPr="00997007" w:rsidRDefault="00A618B7" w:rsidP="00207EE7">
            <w:pPr>
              <w:suppressAutoHyphens/>
              <w:spacing w:after="0" w:line="240" w:lineRule="auto"/>
              <w:jc w:val="center"/>
              <w:rPr>
                <w:rFonts w:ascii="Times New Roman" w:hAnsi="Times New Roman" w:cs="Times New Roman"/>
              </w:rPr>
            </w:pPr>
          </w:p>
        </w:tc>
        <w:tc>
          <w:tcPr>
            <w:tcW w:w="402" w:type="pct"/>
            <w:vMerge w:val="restart"/>
            <w:vAlign w:val="center"/>
          </w:tcPr>
          <w:p w14:paraId="6ADC029A" w14:textId="77777777" w:rsidR="00A618B7" w:rsidRPr="00997007" w:rsidRDefault="00A618B7" w:rsidP="00207EE7">
            <w:pPr>
              <w:spacing w:after="0" w:line="240" w:lineRule="auto"/>
              <w:jc w:val="center"/>
              <w:rPr>
                <w:rFonts w:ascii="Times New Roman" w:hAnsi="Times New Roman" w:cs="Times New Roman"/>
                <w:iCs/>
              </w:rPr>
            </w:pPr>
            <w:r w:rsidRPr="00997007">
              <w:rPr>
                <w:rFonts w:ascii="Times New Roman" w:hAnsi="Times New Roman" w:cs="Times New Roman"/>
                <w:iCs/>
              </w:rPr>
              <w:t>Суммарный объем нагрузки, час.</w:t>
            </w:r>
          </w:p>
        </w:tc>
        <w:tc>
          <w:tcPr>
            <w:tcW w:w="223" w:type="pct"/>
            <w:vMerge w:val="restart"/>
            <w:textDirection w:val="btLr"/>
            <w:vAlign w:val="center"/>
          </w:tcPr>
          <w:p w14:paraId="155CBA12" w14:textId="77777777" w:rsidR="00A618B7" w:rsidRPr="00997007" w:rsidRDefault="00A618B7" w:rsidP="00207EE7">
            <w:pPr>
              <w:spacing w:after="0" w:line="240" w:lineRule="auto"/>
              <w:jc w:val="center"/>
              <w:rPr>
                <w:rFonts w:ascii="Times New Roman" w:hAnsi="Times New Roman" w:cs="Times New Roman"/>
                <w:iCs/>
              </w:rPr>
            </w:pPr>
            <w:r w:rsidRPr="00997007">
              <w:rPr>
                <w:rFonts w:ascii="Times New Roman" w:hAnsi="Times New Roman" w:cs="Times New Roman"/>
                <w:iCs/>
              </w:rPr>
              <w:t>В т.ч. в форме практ. подготовки</w:t>
            </w:r>
          </w:p>
        </w:tc>
        <w:tc>
          <w:tcPr>
            <w:tcW w:w="2368" w:type="pct"/>
            <w:gridSpan w:val="10"/>
          </w:tcPr>
          <w:p w14:paraId="215AFC37"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Работа обучающихся во взаимодействии с преподавателем</w:t>
            </w:r>
          </w:p>
        </w:tc>
        <w:tc>
          <w:tcPr>
            <w:tcW w:w="322" w:type="pct"/>
            <w:gridSpan w:val="2"/>
            <w:vMerge w:val="restart"/>
          </w:tcPr>
          <w:p w14:paraId="3A8A7BE2"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Самостоя-тельная работа</w:t>
            </w:r>
          </w:p>
        </w:tc>
      </w:tr>
      <w:tr w:rsidR="00A618B7" w:rsidRPr="00997007" w14:paraId="44695911" w14:textId="77777777" w:rsidTr="00207EE7">
        <w:trPr>
          <w:trHeight w:val="115"/>
        </w:trPr>
        <w:tc>
          <w:tcPr>
            <w:tcW w:w="436" w:type="pct"/>
            <w:vMerge/>
          </w:tcPr>
          <w:p w14:paraId="62B4BF08" w14:textId="77777777" w:rsidR="00A618B7" w:rsidRPr="00997007" w:rsidRDefault="00A618B7" w:rsidP="00207EE7">
            <w:pPr>
              <w:spacing w:after="0" w:line="240" w:lineRule="auto"/>
              <w:rPr>
                <w:rFonts w:ascii="Times New Roman" w:hAnsi="Times New Roman" w:cs="Times New Roman"/>
                <w:i/>
              </w:rPr>
            </w:pPr>
          </w:p>
        </w:tc>
        <w:tc>
          <w:tcPr>
            <w:tcW w:w="1249" w:type="pct"/>
            <w:vMerge/>
            <w:vAlign w:val="center"/>
          </w:tcPr>
          <w:p w14:paraId="4B1182A0" w14:textId="77777777" w:rsidR="00A618B7" w:rsidRPr="00997007" w:rsidRDefault="00A618B7" w:rsidP="00207EE7">
            <w:pPr>
              <w:spacing w:after="0" w:line="240" w:lineRule="auto"/>
              <w:rPr>
                <w:rFonts w:ascii="Times New Roman" w:hAnsi="Times New Roman" w:cs="Times New Roman"/>
                <w:i/>
              </w:rPr>
            </w:pPr>
          </w:p>
        </w:tc>
        <w:tc>
          <w:tcPr>
            <w:tcW w:w="402" w:type="pct"/>
            <w:vMerge/>
            <w:vAlign w:val="center"/>
          </w:tcPr>
          <w:p w14:paraId="79CD2377" w14:textId="77777777" w:rsidR="00A618B7" w:rsidRPr="00997007" w:rsidRDefault="00A618B7" w:rsidP="00207EE7">
            <w:pPr>
              <w:spacing w:after="0" w:line="240" w:lineRule="auto"/>
              <w:rPr>
                <w:rFonts w:ascii="Times New Roman" w:hAnsi="Times New Roman" w:cs="Times New Roman"/>
                <w:i/>
                <w:iCs/>
              </w:rPr>
            </w:pPr>
          </w:p>
        </w:tc>
        <w:tc>
          <w:tcPr>
            <w:tcW w:w="223" w:type="pct"/>
            <w:vMerge/>
          </w:tcPr>
          <w:p w14:paraId="4DD68949" w14:textId="77777777" w:rsidR="00A618B7" w:rsidRPr="00997007" w:rsidRDefault="00A618B7" w:rsidP="00207EE7">
            <w:pPr>
              <w:suppressAutoHyphens/>
              <w:spacing w:after="0" w:line="240" w:lineRule="auto"/>
              <w:jc w:val="center"/>
              <w:rPr>
                <w:rFonts w:ascii="Times New Roman" w:hAnsi="Times New Roman" w:cs="Times New Roman"/>
              </w:rPr>
            </w:pPr>
          </w:p>
        </w:tc>
        <w:tc>
          <w:tcPr>
            <w:tcW w:w="1477" w:type="pct"/>
            <w:gridSpan w:val="5"/>
          </w:tcPr>
          <w:p w14:paraId="3A5D9581"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Обучение по МДК</w:t>
            </w:r>
          </w:p>
        </w:tc>
        <w:tc>
          <w:tcPr>
            <w:tcW w:w="580" w:type="pct"/>
            <w:gridSpan w:val="4"/>
            <w:vMerge w:val="restart"/>
            <w:vAlign w:val="center"/>
          </w:tcPr>
          <w:p w14:paraId="333D437D"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Практики</w:t>
            </w:r>
          </w:p>
        </w:tc>
        <w:tc>
          <w:tcPr>
            <w:tcW w:w="311" w:type="pct"/>
            <w:tcBorders>
              <w:bottom w:val="nil"/>
            </w:tcBorders>
            <w:vAlign w:val="center"/>
          </w:tcPr>
          <w:p w14:paraId="5052F324" w14:textId="77777777" w:rsidR="00A618B7" w:rsidRPr="00997007" w:rsidRDefault="00A618B7" w:rsidP="00207EE7">
            <w:pPr>
              <w:spacing w:after="0" w:line="240" w:lineRule="auto"/>
              <w:rPr>
                <w:rFonts w:ascii="Times New Roman" w:hAnsi="Times New Roman" w:cs="Times New Roman"/>
                <w:i/>
              </w:rPr>
            </w:pPr>
          </w:p>
        </w:tc>
        <w:tc>
          <w:tcPr>
            <w:tcW w:w="322" w:type="pct"/>
            <w:gridSpan w:val="2"/>
            <w:vMerge/>
          </w:tcPr>
          <w:p w14:paraId="19469907" w14:textId="77777777" w:rsidR="00A618B7" w:rsidRPr="00997007" w:rsidRDefault="00A618B7" w:rsidP="00207EE7">
            <w:pPr>
              <w:spacing w:after="0" w:line="240" w:lineRule="auto"/>
              <w:rPr>
                <w:rFonts w:ascii="Times New Roman" w:hAnsi="Times New Roman" w:cs="Times New Roman"/>
                <w:i/>
              </w:rPr>
            </w:pPr>
          </w:p>
        </w:tc>
      </w:tr>
      <w:tr w:rsidR="00A618B7" w:rsidRPr="00997007" w14:paraId="4BFE935C" w14:textId="77777777" w:rsidTr="00207EE7">
        <w:tc>
          <w:tcPr>
            <w:tcW w:w="436" w:type="pct"/>
            <w:vMerge/>
          </w:tcPr>
          <w:p w14:paraId="188AAB82" w14:textId="77777777" w:rsidR="00A618B7" w:rsidRPr="00997007" w:rsidRDefault="00A618B7" w:rsidP="00207EE7">
            <w:pPr>
              <w:spacing w:after="0" w:line="240" w:lineRule="auto"/>
              <w:rPr>
                <w:rFonts w:ascii="Times New Roman" w:hAnsi="Times New Roman" w:cs="Times New Roman"/>
                <w:i/>
              </w:rPr>
            </w:pPr>
          </w:p>
        </w:tc>
        <w:tc>
          <w:tcPr>
            <w:tcW w:w="1249" w:type="pct"/>
            <w:vMerge/>
            <w:vAlign w:val="center"/>
          </w:tcPr>
          <w:p w14:paraId="1AE254E6" w14:textId="77777777" w:rsidR="00A618B7" w:rsidRPr="00997007" w:rsidRDefault="00A618B7" w:rsidP="00207EE7">
            <w:pPr>
              <w:spacing w:after="0" w:line="240" w:lineRule="auto"/>
              <w:rPr>
                <w:rFonts w:ascii="Times New Roman" w:hAnsi="Times New Roman" w:cs="Times New Roman"/>
                <w:i/>
              </w:rPr>
            </w:pPr>
          </w:p>
        </w:tc>
        <w:tc>
          <w:tcPr>
            <w:tcW w:w="402" w:type="pct"/>
            <w:vMerge/>
            <w:vAlign w:val="center"/>
          </w:tcPr>
          <w:p w14:paraId="77DFB7A5" w14:textId="77777777" w:rsidR="00A618B7" w:rsidRPr="00997007" w:rsidRDefault="00A618B7" w:rsidP="00207EE7">
            <w:pPr>
              <w:spacing w:after="0" w:line="240" w:lineRule="auto"/>
              <w:rPr>
                <w:rFonts w:ascii="Times New Roman" w:hAnsi="Times New Roman" w:cs="Times New Roman"/>
                <w:i/>
                <w:iCs/>
              </w:rPr>
            </w:pPr>
          </w:p>
        </w:tc>
        <w:tc>
          <w:tcPr>
            <w:tcW w:w="223" w:type="pct"/>
            <w:vMerge/>
          </w:tcPr>
          <w:p w14:paraId="5C9528B4" w14:textId="77777777" w:rsidR="00A618B7" w:rsidRPr="00997007" w:rsidRDefault="00A618B7" w:rsidP="00207EE7">
            <w:pPr>
              <w:suppressAutoHyphens/>
              <w:spacing w:after="0" w:line="240" w:lineRule="auto"/>
              <w:jc w:val="center"/>
              <w:rPr>
                <w:rFonts w:ascii="Times New Roman" w:hAnsi="Times New Roman" w:cs="Times New Roman"/>
              </w:rPr>
            </w:pPr>
          </w:p>
        </w:tc>
        <w:tc>
          <w:tcPr>
            <w:tcW w:w="402" w:type="pct"/>
            <w:vMerge w:val="restart"/>
            <w:vAlign w:val="center"/>
          </w:tcPr>
          <w:p w14:paraId="614773A8"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Всего</w:t>
            </w:r>
          </w:p>
          <w:p w14:paraId="0D2CCDF3" w14:textId="77777777" w:rsidR="00A618B7" w:rsidRPr="00997007" w:rsidRDefault="00A618B7" w:rsidP="00207EE7">
            <w:pPr>
              <w:suppressAutoHyphens/>
              <w:spacing w:after="0" w:line="240" w:lineRule="auto"/>
              <w:jc w:val="center"/>
              <w:rPr>
                <w:rFonts w:ascii="Times New Roman" w:hAnsi="Times New Roman" w:cs="Times New Roman"/>
                <w:i/>
              </w:rPr>
            </w:pPr>
          </w:p>
        </w:tc>
        <w:tc>
          <w:tcPr>
            <w:tcW w:w="1075" w:type="pct"/>
            <w:gridSpan w:val="4"/>
            <w:vAlign w:val="center"/>
          </w:tcPr>
          <w:p w14:paraId="0AE5958F"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В том числе</w:t>
            </w:r>
          </w:p>
        </w:tc>
        <w:tc>
          <w:tcPr>
            <w:tcW w:w="580" w:type="pct"/>
            <w:gridSpan w:val="4"/>
            <w:vMerge/>
            <w:vAlign w:val="center"/>
          </w:tcPr>
          <w:p w14:paraId="24A73DDB" w14:textId="77777777" w:rsidR="00A618B7" w:rsidRPr="00997007" w:rsidRDefault="00A618B7" w:rsidP="00207EE7">
            <w:pPr>
              <w:suppressAutoHyphens/>
              <w:spacing w:after="0" w:line="240" w:lineRule="auto"/>
              <w:jc w:val="center"/>
              <w:rPr>
                <w:rFonts w:ascii="Times New Roman" w:hAnsi="Times New Roman" w:cs="Times New Roman"/>
                <w:i/>
              </w:rPr>
            </w:pPr>
          </w:p>
        </w:tc>
        <w:tc>
          <w:tcPr>
            <w:tcW w:w="311" w:type="pct"/>
            <w:vMerge w:val="restart"/>
            <w:tcBorders>
              <w:top w:val="nil"/>
            </w:tcBorders>
            <w:vAlign w:val="center"/>
          </w:tcPr>
          <w:p w14:paraId="3EFCC929"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Консуль-тации</w:t>
            </w:r>
          </w:p>
        </w:tc>
        <w:tc>
          <w:tcPr>
            <w:tcW w:w="322" w:type="pct"/>
            <w:gridSpan w:val="2"/>
            <w:vMerge/>
          </w:tcPr>
          <w:p w14:paraId="02BDF221" w14:textId="77777777" w:rsidR="00A618B7" w:rsidRPr="00997007" w:rsidRDefault="00A618B7" w:rsidP="00207EE7">
            <w:pPr>
              <w:spacing w:after="0" w:line="240" w:lineRule="auto"/>
              <w:rPr>
                <w:rFonts w:ascii="Times New Roman" w:hAnsi="Times New Roman" w:cs="Times New Roman"/>
                <w:i/>
              </w:rPr>
            </w:pPr>
          </w:p>
        </w:tc>
      </w:tr>
      <w:tr w:rsidR="00A618B7" w:rsidRPr="00997007" w14:paraId="20936DA0" w14:textId="77777777" w:rsidTr="00207EE7">
        <w:trPr>
          <w:cantSplit/>
          <w:trHeight w:val="1041"/>
        </w:trPr>
        <w:tc>
          <w:tcPr>
            <w:tcW w:w="436" w:type="pct"/>
            <w:vMerge/>
          </w:tcPr>
          <w:p w14:paraId="0068132F" w14:textId="77777777" w:rsidR="00A618B7" w:rsidRPr="00997007" w:rsidRDefault="00A618B7" w:rsidP="00207EE7">
            <w:pPr>
              <w:spacing w:after="0" w:line="240" w:lineRule="auto"/>
              <w:rPr>
                <w:rFonts w:ascii="Times New Roman" w:hAnsi="Times New Roman" w:cs="Times New Roman"/>
                <w:i/>
              </w:rPr>
            </w:pPr>
          </w:p>
        </w:tc>
        <w:tc>
          <w:tcPr>
            <w:tcW w:w="1249" w:type="pct"/>
            <w:vMerge/>
            <w:vAlign w:val="center"/>
          </w:tcPr>
          <w:p w14:paraId="33B4A5A0" w14:textId="77777777" w:rsidR="00A618B7" w:rsidRPr="00997007" w:rsidRDefault="00A618B7" w:rsidP="00207EE7">
            <w:pPr>
              <w:spacing w:after="0" w:line="240" w:lineRule="auto"/>
              <w:rPr>
                <w:rFonts w:ascii="Times New Roman" w:hAnsi="Times New Roman" w:cs="Times New Roman"/>
                <w:i/>
              </w:rPr>
            </w:pPr>
          </w:p>
        </w:tc>
        <w:tc>
          <w:tcPr>
            <w:tcW w:w="402" w:type="pct"/>
            <w:vMerge/>
            <w:vAlign w:val="center"/>
          </w:tcPr>
          <w:p w14:paraId="3442C3C5" w14:textId="77777777" w:rsidR="00A618B7" w:rsidRPr="00997007" w:rsidRDefault="00A618B7" w:rsidP="00207EE7">
            <w:pPr>
              <w:spacing w:after="0" w:line="240" w:lineRule="auto"/>
              <w:rPr>
                <w:rFonts w:ascii="Times New Roman" w:hAnsi="Times New Roman" w:cs="Times New Roman"/>
                <w:i/>
              </w:rPr>
            </w:pPr>
          </w:p>
        </w:tc>
        <w:tc>
          <w:tcPr>
            <w:tcW w:w="223" w:type="pct"/>
            <w:vMerge/>
          </w:tcPr>
          <w:p w14:paraId="005D19DD" w14:textId="77777777" w:rsidR="00A618B7" w:rsidRPr="00997007" w:rsidRDefault="00A618B7" w:rsidP="00207EE7">
            <w:pPr>
              <w:suppressAutoHyphens/>
              <w:spacing w:after="0" w:line="240" w:lineRule="auto"/>
              <w:jc w:val="center"/>
              <w:rPr>
                <w:rFonts w:ascii="Times New Roman" w:hAnsi="Times New Roman" w:cs="Times New Roman"/>
                <w:i/>
              </w:rPr>
            </w:pPr>
          </w:p>
        </w:tc>
        <w:tc>
          <w:tcPr>
            <w:tcW w:w="402" w:type="pct"/>
            <w:vMerge/>
            <w:vAlign w:val="center"/>
          </w:tcPr>
          <w:p w14:paraId="0EB5D6BB" w14:textId="77777777" w:rsidR="00A618B7" w:rsidRPr="00997007" w:rsidRDefault="00A618B7" w:rsidP="00207EE7">
            <w:pPr>
              <w:suppressAutoHyphens/>
              <w:spacing w:after="0" w:line="240" w:lineRule="auto"/>
              <w:jc w:val="center"/>
              <w:rPr>
                <w:rFonts w:ascii="Times New Roman" w:hAnsi="Times New Roman" w:cs="Times New Roman"/>
                <w:i/>
              </w:rPr>
            </w:pPr>
          </w:p>
        </w:tc>
        <w:tc>
          <w:tcPr>
            <w:tcW w:w="313" w:type="pct"/>
            <w:textDirection w:val="btLr"/>
            <w:vAlign w:val="center"/>
          </w:tcPr>
          <w:p w14:paraId="70FB7430" w14:textId="77777777" w:rsidR="00A618B7" w:rsidRPr="00997007" w:rsidRDefault="00A618B7" w:rsidP="00207EE7">
            <w:pPr>
              <w:suppressAutoHyphens/>
              <w:spacing w:after="0" w:line="240" w:lineRule="auto"/>
              <w:jc w:val="center"/>
              <w:rPr>
                <w:rFonts w:ascii="Times New Roman" w:hAnsi="Times New Roman" w:cs="Times New Roman"/>
                <w:iCs/>
              </w:rPr>
            </w:pPr>
            <w:r w:rsidRPr="00997007">
              <w:rPr>
                <w:rFonts w:ascii="Times New Roman" w:hAnsi="Times New Roman" w:cs="Times New Roman"/>
                <w:iCs/>
              </w:rPr>
              <w:t>Промежут. аттест.</w:t>
            </w:r>
          </w:p>
        </w:tc>
        <w:tc>
          <w:tcPr>
            <w:tcW w:w="402" w:type="pct"/>
            <w:vAlign w:val="center"/>
          </w:tcPr>
          <w:p w14:paraId="79A53CBE" w14:textId="77777777" w:rsidR="00A618B7" w:rsidRPr="00997007" w:rsidRDefault="00A618B7" w:rsidP="00207EE7">
            <w:pPr>
              <w:suppressAutoHyphens/>
              <w:spacing w:after="0" w:line="240" w:lineRule="auto"/>
              <w:jc w:val="center"/>
              <w:rPr>
                <w:rFonts w:ascii="Times New Roman" w:hAnsi="Times New Roman" w:cs="Times New Roman"/>
                <w:color w:val="000000"/>
              </w:rPr>
            </w:pPr>
            <w:r w:rsidRPr="00997007">
              <w:rPr>
                <w:rFonts w:ascii="Times New Roman" w:hAnsi="Times New Roman" w:cs="Times New Roman"/>
                <w:color w:val="000000"/>
              </w:rPr>
              <w:t>Лаборат. и практ. занятий</w:t>
            </w:r>
          </w:p>
        </w:tc>
        <w:tc>
          <w:tcPr>
            <w:tcW w:w="360" w:type="pct"/>
            <w:gridSpan w:val="2"/>
            <w:vAlign w:val="center"/>
          </w:tcPr>
          <w:p w14:paraId="5318393D" w14:textId="77777777" w:rsidR="00A618B7" w:rsidRPr="00997007" w:rsidRDefault="00A618B7" w:rsidP="00207EE7">
            <w:pPr>
              <w:suppressAutoHyphens/>
              <w:spacing w:after="0" w:line="240" w:lineRule="auto"/>
              <w:jc w:val="center"/>
              <w:rPr>
                <w:rFonts w:ascii="Times New Roman" w:hAnsi="Times New Roman" w:cs="Times New Roman"/>
                <w:color w:val="FF0000"/>
              </w:rPr>
            </w:pPr>
            <w:r w:rsidRPr="00997007">
              <w:rPr>
                <w:rFonts w:ascii="Times New Roman" w:hAnsi="Times New Roman" w:cs="Times New Roman"/>
              </w:rPr>
              <w:t>Курсовых работ (проектов)</w:t>
            </w:r>
          </w:p>
        </w:tc>
        <w:tc>
          <w:tcPr>
            <w:tcW w:w="311" w:type="pct"/>
            <w:gridSpan w:val="2"/>
            <w:vAlign w:val="center"/>
          </w:tcPr>
          <w:p w14:paraId="6358A882"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Учебная</w:t>
            </w:r>
          </w:p>
          <w:p w14:paraId="5B456AC7" w14:textId="77777777" w:rsidR="00A618B7" w:rsidRPr="00997007" w:rsidRDefault="00A618B7" w:rsidP="00207EE7">
            <w:pPr>
              <w:suppressAutoHyphens/>
              <w:spacing w:after="0" w:line="240" w:lineRule="auto"/>
              <w:jc w:val="center"/>
              <w:rPr>
                <w:rFonts w:ascii="Times New Roman" w:hAnsi="Times New Roman" w:cs="Times New Roman"/>
                <w:i/>
              </w:rPr>
            </w:pPr>
          </w:p>
        </w:tc>
        <w:tc>
          <w:tcPr>
            <w:tcW w:w="269" w:type="pct"/>
            <w:gridSpan w:val="2"/>
            <w:vAlign w:val="center"/>
          </w:tcPr>
          <w:p w14:paraId="111E2F2F" w14:textId="77777777" w:rsidR="00A618B7" w:rsidRPr="00997007" w:rsidRDefault="00A618B7" w:rsidP="00207EE7">
            <w:pPr>
              <w:suppressAutoHyphens/>
              <w:spacing w:after="0" w:line="240" w:lineRule="auto"/>
              <w:jc w:val="center"/>
              <w:rPr>
                <w:rFonts w:ascii="Times New Roman" w:hAnsi="Times New Roman" w:cs="Times New Roman"/>
              </w:rPr>
            </w:pPr>
            <w:r w:rsidRPr="00997007">
              <w:rPr>
                <w:rFonts w:ascii="Times New Roman" w:hAnsi="Times New Roman" w:cs="Times New Roman"/>
              </w:rPr>
              <w:t>Производственная</w:t>
            </w:r>
          </w:p>
          <w:p w14:paraId="4E04DE36" w14:textId="77777777" w:rsidR="00A618B7" w:rsidRPr="00997007" w:rsidRDefault="00A618B7" w:rsidP="00207EE7">
            <w:pPr>
              <w:suppressAutoHyphens/>
              <w:spacing w:after="0" w:line="240" w:lineRule="auto"/>
              <w:jc w:val="center"/>
              <w:rPr>
                <w:rFonts w:ascii="Times New Roman" w:hAnsi="Times New Roman" w:cs="Times New Roman"/>
                <w:i/>
              </w:rPr>
            </w:pPr>
          </w:p>
        </w:tc>
        <w:tc>
          <w:tcPr>
            <w:tcW w:w="311" w:type="pct"/>
            <w:vMerge/>
            <w:vAlign w:val="center"/>
          </w:tcPr>
          <w:p w14:paraId="2BCDAA0A" w14:textId="77777777" w:rsidR="00A618B7" w:rsidRPr="00997007" w:rsidRDefault="00A618B7" w:rsidP="00207EE7">
            <w:pPr>
              <w:spacing w:after="0" w:line="240" w:lineRule="auto"/>
              <w:rPr>
                <w:rFonts w:ascii="Times New Roman" w:hAnsi="Times New Roman" w:cs="Times New Roman"/>
                <w:i/>
              </w:rPr>
            </w:pPr>
          </w:p>
        </w:tc>
        <w:tc>
          <w:tcPr>
            <w:tcW w:w="322" w:type="pct"/>
            <w:gridSpan w:val="2"/>
            <w:vMerge/>
          </w:tcPr>
          <w:p w14:paraId="0C01151B" w14:textId="77777777" w:rsidR="00A618B7" w:rsidRPr="00997007" w:rsidRDefault="00A618B7" w:rsidP="00207EE7">
            <w:pPr>
              <w:spacing w:after="0" w:line="240" w:lineRule="auto"/>
              <w:rPr>
                <w:rFonts w:ascii="Times New Roman" w:hAnsi="Times New Roman" w:cs="Times New Roman"/>
                <w:i/>
              </w:rPr>
            </w:pPr>
          </w:p>
        </w:tc>
      </w:tr>
      <w:tr w:rsidR="00A618B7" w:rsidRPr="00997007" w14:paraId="4C634146" w14:textId="77777777" w:rsidTr="00207EE7">
        <w:trPr>
          <w:trHeight w:val="262"/>
        </w:trPr>
        <w:tc>
          <w:tcPr>
            <w:tcW w:w="436" w:type="pct"/>
            <w:vAlign w:val="center"/>
          </w:tcPr>
          <w:p w14:paraId="52E14B2C"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1</w:t>
            </w:r>
          </w:p>
        </w:tc>
        <w:tc>
          <w:tcPr>
            <w:tcW w:w="1249" w:type="pct"/>
            <w:vAlign w:val="center"/>
          </w:tcPr>
          <w:p w14:paraId="280DABBB"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2</w:t>
            </w:r>
          </w:p>
        </w:tc>
        <w:tc>
          <w:tcPr>
            <w:tcW w:w="402" w:type="pct"/>
            <w:vAlign w:val="center"/>
          </w:tcPr>
          <w:p w14:paraId="2F81E91F"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3</w:t>
            </w:r>
          </w:p>
        </w:tc>
        <w:tc>
          <w:tcPr>
            <w:tcW w:w="223" w:type="pct"/>
          </w:tcPr>
          <w:p w14:paraId="25D908FB"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4</w:t>
            </w:r>
          </w:p>
        </w:tc>
        <w:tc>
          <w:tcPr>
            <w:tcW w:w="402" w:type="pct"/>
            <w:vAlign w:val="center"/>
          </w:tcPr>
          <w:p w14:paraId="123A39F0"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5</w:t>
            </w:r>
          </w:p>
        </w:tc>
        <w:tc>
          <w:tcPr>
            <w:tcW w:w="313" w:type="pct"/>
            <w:vAlign w:val="center"/>
          </w:tcPr>
          <w:p w14:paraId="5ECD5ADE"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6</w:t>
            </w:r>
          </w:p>
        </w:tc>
        <w:tc>
          <w:tcPr>
            <w:tcW w:w="402" w:type="pct"/>
            <w:vAlign w:val="center"/>
          </w:tcPr>
          <w:p w14:paraId="0723D6B6"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7</w:t>
            </w:r>
          </w:p>
        </w:tc>
        <w:tc>
          <w:tcPr>
            <w:tcW w:w="360" w:type="pct"/>
            <w:gridSpan w:val="2"/>
            <w:vAlign w:val="center"/>
          </w:tcPr>
          <w:p w14:paraId="04F0B25A"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8</w:t>
            </w:r>
          </w:p>
        </w:tc>
        <w:tc>
          <w:tcPr>
            <w:tcW w:w="311" w:type="pct"/>
            <w:gridSpan w:val="2"/>
            <w:vAlign w:val="center"/>
          </w:tcPr>
          <w:p w14:paraId="20F6DCF2"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9</w:t>
            </w:r>
          </w:p>
        </w:tc>
        <w:tc>
          <w:tcPr>
            <w:tcW w:w="269" w:type="pct"/>
            <w:gridSpan w:val="2"/>
            <w:vAlign w:val="center"/>
          </w:tcPr>
          <w:p w14:paraId="3986F6DF"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10</w:t>
            </w:r>
          </w:p>
        </w:tc>
        <w:tc>
          <w:tcPr>
            <w:tcW w:w="311" w:type="pct"/>
            <w:vAlign w:val="center"/>
          </w:tcPr>
          <w:p w14:paraId="09B9A361"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11</w:t>
            </w:r>
          </w:p>
        </w:tc>
        <w:tc>
          <w:tcPr>
            <w:tcW w:w="322" w:type="pct"/>
            <w:gridSpan w:val="2"/>
          </w:tcPr>
          <w:p w14:paraId="31BD75F7" w14:textId="77777777" w:rsidR="00A618B7" w:rsidRPr="00997007" w:rsidRDefault="00A618B7" w:rsidP="00207EE7">
            <w:pPr>
              <w:spacing w:after="0" w:line="240" w:lineRule="auto"/>
              <w:jc w:val="center"/>
              <w:rPr>
                <w:rFonts w:ascii="Times New Roman" w:hAnsi="Times New Roman" w:cs="Times New Roman"/>
                <w:i/>
              </w:rPr>
            </w:pPr>
            <w:r w:rsidRPr="00997007">
              <w:rPr>
                <w:rFonts w:ascii="Times New Roman" w:hAnsi="Times New Roman" w:cs="Times New Roman"/>
                <w:i/>
              </w:rPr>
              <w:t>12</w:t>
            </w:r>
          </w:p>
        </w:tc>
      </w:tr>
      <w:tr w:rsidR="00A618B7" w:rsidRPr="00997007" w14:paraId="780D2049" w14:textId="77777777" w:rsidTr="00207EE7">
        <w:tc>
          <w:tcPr>
            <w:tcW w:w="436" w:type="pct"/>
            <w:vMerge w:val="restart"/>
          </w:tcPr>
          <w:p w14:paraId="51CB8DEA" w14:textId="77777777" w:rsidR="0024071C" w:rsidRDefault="0024071C" w:rsidP="00A618B7">
            <w:pPr>
              <w:spacing w:after="0" w:line="240" w:lineRule="auto"/>
              <w:rPr>
                <w:rFonts w:ascii="Times New Roman" w:hAnsi="Times New Roman" w:cs="Times New Roman"/>
                <w:bCs/>
              </w:rPr>
            </w:pPr>
          </w:p>
          <w:p w14:paraId="4CDCDAC0" w14:textId="77777777" w:rsidR="0024071C" w:rsidRDefault="0024071C" w:rsidP="00A618B7">
            <w:pPr>
              <w:spacing w:after="0" w:line="240" w:lineRule="auto"/>
              <w:rPr>
                <w:rFonts w:ascii="Times New Roman" w:hAnsi="Times New Roman" w:cs="Times New Roman"/>
                <w:bCs/>
              </w:rPr>
            </w:pPr>
          </w:p>
          <w:p w14:paraId="16CBEB48" w14:textId="09102EB7" w:rsidR="00A618B7" w:rsidRPr="00D9215E" w:rsidRDefault="00A618B7" w:rsidP="00A618B7">
            <w:pPr>
              <w:spacing w:after="0" w:line="240" w:lineRule="auto"/>
              <w:rPr>
                <w:rFonts w:ascii="Times New Roman" w:hAnsi="Times New Roman" w:cs="Times New Roman"/>
                <w:bCs/>
              </w:rPr>
            </w:pPr>
            <w:r w:rsidRPr="00D9215E">
              <w:rPr>
                <w:rFonts w:ascii="Times New Roman" w:hAnsi="Times New Roman" w:cs="Times New Roman"/>
                <w:bCs/>
              </w:rPr>
              <w:t>ПК3.1</w:t>
            </w:r>
          </w:p>
          <w:p w14:paraId="280DDC42" w14:textId="77777777" w:rsidR="00A618B7" w:rsidRPr="00D9215E" w:rsidRDefault="00A618B7" w:rsidP="00A618B7">
            <w:pPr>
              <w:spacing w:after="0" w:line="240" w:lineRule="auto"/>
              <w:rPr>
                <w:rFonts w:ascii="Times New Roman" w:hAnsi="Times New Roman" w:cs="Times New Roman"/>
                <w:bCs/>
              </w:rPr>
            </w:pPr>
            <w:r w:rsidRPr="00D9215E">
              <w:rPr>
                <w:rFonts w:ascii="Times New Roman" w:hAnsi="Times New Roman" w:cs="Times New Roman"/>
                <w:bCs/>
              </w:rPr>
              <w:t>ПК3.2.</w:t>
            </w:r>
          </w:p>
          <w:p w14:paraId="36C7A52C" w14:textId="77777777" w:rsidR="00A618B7" w:rsidRPr="00D9215E" w:rsidRDefault="00A618B7" w:rsidP="00A618B7">
            <w:pPr>
              <w:spacing w:after="0" w:line="240" w:lineRule="auto"/>
              <w:rPr>
                <w:rFonts w:ascii="Times New Roman" w:hAnsi="Times New Roman" w:cs="Times New Roman"/>
                <w:bCs/>
              </w:rPr>
            </w:pPr>
            <w:r w:rsidRPr="00D9215E">
              <w:rPr>
                <w:rFonts w:ascii="Times New Roman" w:hAnsi="Times New Roman" w:cs="Times New Roman"/>
                <w:bCs/>
              </w:rPr>
              <w:t>ПК.3.3</w:t>
            </w:r>
          </w:p>
          <w:p w14:paraId="2418509E" w14:textId="77777777" w:rsidR="00A618B7" w:rsidRDefault="00A618B7" w:rsidP="00207EE7">
            <w:pPr>
              <w:pStyle w:val="31"/>
              <w:spacing w:after="0" w:line="240" w:lineRule="auto"/>
              <w:ind w:left="0"/>
              <w:rPr>
                <w:rFonts w:ascii="Times New Roman" w:hAnsi="Times New Roman" w:cs="Times New Roman"/>
              </w:rPr>
            </w:pPr>
          </w:p>
          <w:p w14:paraId="53D989C0" w14:textId="77777777" w:rsidR="00A618B7" w:rsidRPr="00997007" w:rsidRDefault="00A618B7" w:rsidP="00207EE7">
            <w:pPr>
              <w:pStyle w:val="31"/>
              <w:spacing w:after="0" w:line="240" w:lineRule="auto"/>
              <w:ind w:left="0"/>
            </w:pPr>
            <w:r w:rsidRPr="007B2B65">
              <w:rPr>
                <w:rFonts w:ascii="Times New Roman" w:hAnsi="Times New Roman" w:cs="Times New Roman"/>
              </w:rPr>
              <w:t>ОК 1- ОК 9</w:t>
            </w:r>
          </w:p>
        </w:tc>
        <w:tc>
          <w:tcPr>
            <w:tcW w:w="1249" w:type="pct"/>
            <w:vAlign w:val="center"/>
          </w:tcPr>
          <w:p w14:paraId="5B86681C" w14:textId="77777777" w:rsidR="00A618B7" w:rsidRPr="007B2B65" w:rsidRDefault="00A618B7" w:rsidP="00EC1C79">
            <w:pPr>
              <w:spacing w:after="0" w:line="240" w:lineRule="auto"/>
              <w:contextualSpacing/>
              <w:rPr>
                <w:rFonts w:ascii="Times New Roman" w:hAnsi="Times New Roman" w:cs="Times New Roman"/>
                <w:i/>
              </w:rPr>
            </w:pPr>
            <w:r w:rsidRPr="00A618B7">
              <w:rPr>
                <w:rFonts w:ascii="Times New Roman" w:hAnsi="Times New Roman" w:cs="Times New Roman"/>
                <w:sz w:val="24"/>
                <w:szCs w:val="24"/>
              </w:rPr>
              <w:t xml:space="preserve">Раздел 1. </w:t>
            </w:r>
          </w:p>
        </w:tc>
        <w:tc>
          <w:tcPr>
            <w:tcW w:w="402" w:type="pct"/>
          </w:tcPr>
          <w:p w14:paraId="4E54E073" w14:textId="77777777" w:rsidR="00A618B7" w:rsidRPr="00997007" w:rsidRDefault="00A618B7" w:rsidP="00207EE7">
            <w:pPr>
              <w:spacing w:after="0" w:line="240" w:lineRule="auto"/>
              <w:jc w:val="center"/>
              <w:rPr>
                <w:rFonts w:ascii="Times New Roman" w:hAnsi="Times New Roman" w:cs="Times New Roman"/>
                <w:bCs/>
              </w:rPr>
            </w:pPr>
          </w:p>
        </w:tc>
        <w:tc>
          <w:tcPr>
            <w:tcW w:w="223" w:type="pct"/>
          </w:tcPr>
          <w:p w14:paraId="2933734C" w14:textId="77777777" w:rsidR="00A618B7" w:rsidRPr="00997007" w:rsidRDefault="00A618B7" w:rsidP="00207EE7">
            <w:pPr>
              <w:spacing w:after="0" w:line="240" w:lineRule="auto"/>
              <w:jc w:val="center"/>
              <w:rPr>
                <w:rFonts w:ascii="Times New Roman" w:hAnsi="Times New Roman" w:cs="Times New Roman"/>
              </w:rPr>
            </w:pPr>
          </w:p>
        </w:tc>
        <w:tc>
          <w:tcPr>
            <w:tcW w:w="402" w:type="pct"/>
          </w:tcPr>
          <w:p w14:paraId="35DAE415" w14:textId="77777777" w:rsidR="00A618B7" w:rsidRPr="00997007" w:rsidRDefault="00A618B7" w:rsidP="00207EE7">
            <w:pPr>
              <w:spacing w:after="0" w:line="240" w:lineRule="auto"/>
              <w:jc w:val="center"/>
              <w:rPr>
                <w:rFonts w:ascii="Times New Roman" w:hAnsi="Times New Roman" w:cs="Times New Roman"/>
                <w:b/>
                <w:bCs/>
              </w:rPr>
            </w:pPr>
          </w:p>
        </w:tc>
        <w:tc>
          <w:tcPr>
            <w:tcW w:w="313" w:type="pct"/>
          </w:tcPr>
          <w:p w14:paraId="296CB952" w14:textId="77777777" w:rsidR="00A618B7" w:rsidRPr="00997007" w:rsidRDefault="00A618B7" w:rsidP="00207EE7">
            <w:pPr>
              <w:spacing w:after="0" w:line="240" w:lineRule="auto"/>
              <w:jc w:val="center"/>
              <w:rPr>
                <w:rFonts w:ascii="Times New Roman" w:hAnsi="Times New Roman" w:cs="Times New Roman"/>
              </w:rPr>
            </w:pPr>
          </w:p>
        </w:tc>
        <w:tc>
          <w:tcPr>
            <w:tcW w:w="402" w:type="pct"/>
          </w:tcPr>
          <w:p w14:paraId="4B0E4166" w14:textId="77777777" w:rsidR="00A618B7" w:rsidRPr="00997007" w:rsidRDefault="00A618B7" w:rsidP="00207EE7">
            <w:pPr>
              <w:spacing w:after="0" w:line="240" w:lineRule="auto"/>
              <w:jc w:val="center"/>
              <w:rPr>
                <w:rFonts w:ascii="Times New Roman" w:hAnsi="Times New Roman" w:cs="Times New Roman"/>
              </w:rPr>
            </w:pPr>
          </w:p>
        </w:tc>
        <w:tc>
          <w:tcPr>
            <w:tcW w:w="360" w:type="pct"/>
            <w:gridSpan w:val="2"/>
          </w:tcPr>
          <w:p w14:paraId="7CEFD23F" w14:textId="77777777" w:rsidR="00A618B7" w:rsidRPr="00997007" w:rsidRDefault="00A618B7" w:rsidP="00207EE7">
            <w:pPr>
              <w:spacing w:after="0" w:line="240" w:lineRule="auto"/>
              <w:jc w:val="center"/>
              <w:rPr>
                <w:rFonts w:ascii="Times New Roman" w:hAnsi="Times New Roman" w:cs="Times New Roman"/>
              </w:rPr>
            </w:pPr>
          </w:p>
        </w:tc>
        <w:tc>
          <w:tcPr>
            <w:tcW w:w="311" w:type="pct"/>
            <w:gridSpan w:val="2"/>
          </w:tcPr>
          <w:p w14:paraId="1761C62E" w14:textId="77777777" w:rsidR="00A618B7" w:rsidRPr="00997007" w:rsidRDefault="00A618B7" w:rsidP="00207EE7">
            <w:pPr>
              <w:spacing w:after="0" w:line="240" w:lineRule="auto"/>
              <w:jc w:val="center"/>
              <w:rPr>
                <w:rFonts w:ascii="Times New Roman" w:hAnsi="Times New Roman" w:cs="Times New Roman"/>
                <w:b/>
                <w:bCs/>
              </w:rPr>
            </w:pPr>
          </w:p>
        </w:tc>
        <w:tc>
          <w:tcPr>
            <w:tcW w:w="269" w:type="pct"/>
            <w:gridSpan w:val="2"/>
          </w:tcPr>
          <w:p w14:paraId="1CFC9FF7" w14:textId="77777777" w:rsidR="00A618B7" w:rsidRPr="00997007" w:rsidRDefault="00A618B7" w:rsidP="00207EE7">
            <w:pPr>
              <w:rPr>
                <w:rFonts w:ascii="Times New Roman" w:hAnsi="Times New Roman" w:cs="Times New Roman"/>
              </w:rPr>
            </w:pPr>
          </w:p>
        </w:tc>
        <w:tc>
          <w:tcPr>
            <w:tcW w:w="311" w:type="pct"/>
          </w:tcPr>
          <w:p w14:paraId="229184A0" w14:textId="77777777" w:rsidR="00A618B7" w:rsidRPr="00997007" w:rsidRDefault="00A618B7" w:rsidP="00207EE7">
            <w:pPr>
              <w:spacing w:after="0" w:line="240" w:lineRule="auto"/>
              <w:jc w:val="center"/>
              <w:rPr>
                <w:rFonts w:ascii="Times New Roman" w:hAnsi="Times New Roman" w:cs="Times New Roman"/>
              </w:rPr>
            </w:pPr>
          </w:p>
        </w:tc>
        <w:tc>
          <w:tcPr>
            <w:tcW w:w="322" w:type="pct"/>
            <w:gridSpan w:val="2"/>
          </w:tcPr>
          <w:p w14:paraId="4399A2F3" w14:textId="77777777" w:rsidR="00A618B7" w:rsidRPr="00997007" w:rsidRDefault="00A618B7" w:rsidP="00207EE7">
            <w:pPr>
              <w:spacing w:after="0" w:line="240" w:lineRule="auto"/>
              <w:jc w:val="center"/>
              <w:rPr>
                <w:rFonts w:ascii="Times New Roman" w:hAnsi="Times New Roman" w:cs="Times New Roman"/>
              </w:rPr>
            </w:pPr>
            <w:r w:rsidRPr="00997007">
              <w:rPr>
                <w:rFonts w:ascii="Times New Roman" w:hAnsi="Times New Roman" w:cs="Times New Roman"/>
              </w:rPr>
              <w:t>0</w:t>
            </w:r>
          </w:p>
        </w:tc>
      </w:tr>
      <w:tr w:rsidR="00A618B7" w:rsidRPr="00344029" w14:paraId="3DFED2D7" w14:textId="77777777" w:rsidTr="00207EE7">
        <w:tc>
          <w:tcPr>
            <w:tcW w:w="436" w:type="pct"/>
            <w:vMerge/>
          </w:tcPr>
          <w:p w14:paraId="2A9C92D2" w14:textId="77777777" w:rsidR="00A618B7" w:rsidRPr="00D9215E" w:rsidRDefault="00A618B7" w:rsidP="00A618B7">
            <w:pPr>
              <w:spacing w:after="0" w:line="240" w:lineRule="auto"/>
              <w:rPr>
                <w:rFonts w:ascii="Times New Roman" w:hAnsi="Times New Roman" w:cs="Times New Roman"/>
                <w:bCs/>
              </w:rPr>
            </w:pPr>
          </w:p>
        </w:tc>
        <w:tc>
          <w:tcPr>
            <w:tcW w:w="1249" w:type="pct"/>
            <w:vAlign w:val="center"/>
          </w:tcPr>
          <w:p w14:paraId="53B95755" w14:textId="77777777" w:rsidR="00A618B7" w:rsidRPr="00A618B7" w:rsidRDefault="00EC1C79" w:rsidP="00A618B7">
            <w:pPr>
              <w:spacing w:after="0" w:line="240" w:lineRule="auto"/>
              <w:contextualSpacing/>
              <w:rPr>
                <w:rFonts w:ascii="Times New Roman" w:hAnsi="Times New Roman" w:cs="Times New Roman"/>
                <w:sz w:val="24"/>
                <w:szCs w:val="24"/>
              </w:rPr>
            </w:pPr>
            <w:r w:rsidRPr="007B2B65">
              <w:rPr>
                <w:rFonts w:ascii="Times New Roman" w:hAnsi="Times New Roman" w:cs="Times New Roman"/>
              </w:rPr>
              <w:t>МДК.0</w:t>
            </w:r>
            <w:r>
              <w:rPr>
                <w:rFonts w:ascii="Times New Roman" w:hAnsi="Times New Roman" w:cs="Times New Roman"/>
              </w:rPr>
              <w:t>3</w:t>
            </w:r>
            <w:r w:rsidRPr="007B2B65">
              <w:rPr>
                <w:rFonts w:ascii="Times New Roman" w:hAnsi="Times New Roman" w:cs="Times New Roman"/>
              </w:rPr>
              <w:t>.01</w:t>
            </w:r>
            <w:r>
              <w:rPr>
                <w:rFonts w:ascii="Times New Roman" w:hAnsi="Times New Roman"/>
                <w:b/>
              </w:rPr>
              <w:t xml:space="preserve"> Эксплуатация дорожных машин, автомобилей и тракторов</w:t>
            </w:r>
          </w:p>
        </w:tc>
        <w:tc>
          <w:tcPr>
            <w:tcW w:w="402" w:type="pct"/>
          </w:tcPr>
          <w:p w14:paraId="085837F1" w14:textId="0B790D58" w:rsidR="00A618B7" w:rsidRPr="00F973AB" w:rsidRDefault="005926CA" w:rsidP="00207EE7">
            <w:pPr>
              <w:spacing w:after="0" w:line="240" w:lineRule="auto"/>
              <w:jc w:val="center"/>
              <w:rPr>
                <w:rFonts w:ascii="Times New Roman" w:hAnsi="Times New Roman" w:cs="Times New Roman"/>
                <w:bCs/>
              </w:rPr>
            </w:pPr>
            <w:r w:rsidRPr="00F973AB">
              <w:rPr>
                <w:rFonts w:ascii="Times New Roman" w:hAnsi="Times New Roman" w:cs="Times New Roman"/>
                <w:bCs/>
              </w:rPr>
              <w:t>12</w:t>
            </w:r>
            <w:r w:rsidR="00573115" w:rsidRPr="00F973AB">
              <w:rPr>
                <w:rFonts w:ascii="Times New Roman" w:hAnsi="Times New Roman" w:cs="Times New Roman"/>
                <w:bCs/>
              </w:rPr>
              <w:t>0</w:t>
            </w:r>
          </w:p>
        </w:tc>
        <w:tc>
          <w:tcPr>
            <w:tcW w:w="223" w:type="pct"/>
          </w:tcPr>
          <w:p w14:paraId="3B66C6C8" w14:textId="77777777" w:rsidR="00A618B7" w:rsidRPr="00F973AB" w:rsidRDefault="00A618B7" w:rsidP="00207EE7">
            <w:pPr>
              <w:spacing w:after="0" w:line="240" w:lineRule="auto"/>
              <w:jc w:val="center"/>
              <w:rPr>
                <w:rFonts w:ascii="Times New Roman" w:hAnsi="Times New Roman" w:cs="Times New Roman"/>
              </w:rPr>
            </w:pPr>
          </w:p>
        </w:tc>
        <w:tc>
          <w:tcPr>
            <w:tcW w:w="402" w:type="pct"/>
          </w:tcPr>
          <w:p w14:paraId="70E4C344" w14:textId="1571AE20" w:rsidR="00A618B7" w:rsidRPr="00F973AB" w:rsidRDefault="00573115" w:rsidP="00207EE7">
            <w:pPr>
              <w:spacing w:after="0" w:line="240" w:lineRule="auto"/>
              <w:jc w:val="center"/>
              <w:rPr>
                <w:rFonts w:ascii="Times New Roman" w:hAnsi="Times New Roman" w:cs="Times New Roman"/>
                <w:b/>
                <w:bCs/>
              </w:rPr>
            </w:pPr>
            <w:r w:rsidRPr="00F973AB">
              <w:rPr>
                <w:rFonts w:ascii="Times New Roman" w:hAnsi="Times New Roman" w:cs="Times New Roman"/>
                <w:b/>
                <w:bCs/>
              </w:rPr>
              <w:t>87</w:t>
            </w:r>
          </w:p>
        </w:tc>
        <w:tc>
          <w:tcPr>
            <w:tcW w:w="313" w:type="pct"/>
          </w:tcPr>
          <w:p w14:paraId="1323F507" w14:textId="6A4FDA95" w:rsidR="00A618B7" w:rsidRPr="00F973AB" w:rsidRDefault="00573115" w:rsidP="00207EE7">
            <w:pPr>
              <w:spacing w:after="0" w:line="240" w:lineRule="auto"/>
              <w:jc w:val="center"/>
              <w:rPr>
                <w:rFonts w:ascii="Times New Roman" w:hAnsi="Times New Roman" w:cs="Times New Roman"/>
              </w:rPr>
            </w:pPr>
            <w:r w:rsidRPr="00F973AB">
              <w:rPr>
                <w:rFonts w:ascii="Times New Roman" w:hAnsi="Times New Roman" w:cs="Times New Roman"/>
              </w:rPr>
              <w:t>2</w:t>
            </w:r>
          </w:p>
        </w:tc>
        <w:tc>
          <w:tcPr>
            <w:tcW w:w="402" w:type="pct"/>
          </w:tcPr>
          <w:p w14:paraId="657BC19E" w14:textId="1DDE3F36" w:rsidR="00A618B7" w:rsidRPr="00F973AB" w:rsidRDefault="00573115" w:rsidP="00207EE7">
            <w:pPr>
              <w:spacing w:after="0" w:line="240" w:lineRule="auto"/>
              <w:jc w:val="center"/>
              <w:rPr>
                <w:rFonts w:ascii="Times New Roman" w:hAnsi="Times New Roman" w:cs="Times New Roman"/>
              </w:rPr>
            </w:pPr>
            <w:r w:rsidRPr="00F973AB">
              <w:rPr>
                <w:rFonts w:ascii="Times New Roman" w:hAnsi="Times New Roman" w:cs="Times New Roman"/>
              </w:rPr>
              <w:t>30</w:t>
            </w:r>
          </w:p>
        </w:tc>
        <w:tc>
          <w:tcPr>
            <w:tcW w:w="360" w:type="pct"/>
            <w:gridSpan w:val="2"/>
          </w:tcPr>
          <w:p w14:paraId="57BFAD74" w14:textId="77777777" w:rsidR="00A618B7" w:rsidRPr="00F973AB" w:rsidRDefault="00A618B7" w:rsidP="00207EE7">
            <w:pPr>
              <w:spacing w:after="0" w:line="240" w:lineRule="auto"/>
              <w:jc w:val="center"/>
              <w:rPr>
                <w:rFonts w:ascii="Times New Roman" w:hAnsi="Times New Roman" w:cs="Times New Roman"/>
              </w:rPr>
            </w:pPr>
          </w:p>
        </w:tc>
        <w:tc>
          <w:tcPr>
            <w:tcW w:w="311" w:type="pct"/>
            <w:gridSpan w:val="2"/>
          </w:tcPr>
          <w:p w14:paraId="6F6E19EC" w14:textId="77777777" w:rsidR="00A618B7" w:rsidRPr="00F973AB" w:rsidRDefault="00A618B7" w:rsidP="00207EE7">
            <w:pPr>
              <w:spacing w:after="0" w:line="240" w:lineRule="auto"/>
              <w:jc w:val="center"/>
              <w:rPr>
                <w:rFonts w:ascii="Times New Roman" w:hAnsi="Times New Roman" w:cs="Times New Roman"/>
                <w:b/>
                <w:bCs/>
              </w:rPr>
            </w:pPr>
          </w:p>
        </w:tc>
        <w:tc>
          <w:tcPr>
            <w:tcW w:w="269" w:type="pct"/>
            <w:gridSpan w:val="2"/>
          </w:tcPr>
          <w:p w14:paraId="6DE56A51" w14:textId="77777777" w:rsidR="00A618B7" w:rsidRPr="00F973AB" w:rsidRDefault="00A618B7" w:rsidP="00207EE7">
            <w:pPr>
              <w:rPr>
                <w:rFonts w:ascii="Times New Roman" w:hAnsi="Times New Roman" w:cs="Times New Roman"/>
              </w:rPr>
            </w:pPr>
          </w:p>
        </w:tc>
        <w:tc>
          <w:tcPr>
            <w:tcW w:w="311" w:type="pct"/>
          </w:tcPr>
          <w:p w14:paraId="152CA1BC" w14:textId="13E77C2F" w:rsidR="00A618B7" w:rsidRPr="00F973AB" w:rsidRDefault="00573115" w:rsidP="00207EE7">
            <w:pPr>
              <w:spacing w:after="0" w:line="240" w:lineRule="auto"/>
              <w:jc w:val="center"/>
              <w:rPr>
                <w:rFonts w:ascii="Times New Roman" w:hAnsi="Times New Roman" w:cs="Times New Roman"/>
              </w:rPr>
            </w:pPr>
            <w:r w:rsidRPr="00F973AB">
              <w:rPr>
                <w:rFonts w:ascii="Times New Roman" w:hAnsi="Times New Roman" w:cs="Times New Roman"/>
              </w:rPr>
              <w:t>2</w:t>
            </w:r>
          </w:p>
        </w:tc>
        <w:tc>
          <w:tcPr>
            <w:tcW w:w="322" w:type="pct"/>
            <w:gridSpan w:val="2"/>
          </w:tcPr>
          <w:p w14:paraId="6C4569F5" w14:textId="46678F6F" w:rsidR="00A618B7" w:rsidRPr="00F973AB" w:rsidRDefault="00573115" w:rsidP="00207EE7">
            <w:pPr>
              <w:spacing w:after="0" w:line="240" w:lineRule="auto"/>
              <w:jc w:val="center"/>
              <w:rPr>
                <w:rFonts w:ascii="Times New Roman" w:hAnsi="Times New Roman" w:cs="Times New Roman"/>
              </w:rPr>
            </w:pPr>
            <w:r w:rsidRPr="00F973AB">
              <w:rPr>
                <w:rFonts w:ascii="Times New Roman" w:hAnsi="Times New Roman" w:cs="Times New Roman"/>
              </w:rPr>
              <w:t>29</w:t>
            </w:r>
          </w:p>
        </w:tc>
      </w:tr>
      <w:tr w:rsidR="00A618B7" w:rsidRPr="00997007" w14:paraId="56C7EADC" w14:textId="77777777" w:rsidTr="00207EE7">
        <w:trPr>
          <w:trHeight w:val="149"/>
        </w:trPr>
        <w:tc>
          <w:tcPr>
            <w:tcW w:w="436" w:type="pct"/>
            <w:vMerge/>
          </w:tcPr>
          <w:p w14:paraId="73EB5F3D" w14:textId="77777777" w:rsidR="00A618B7" w:rsidRPr="00997007" w:rsidRDefault="00A618B7" w:rsidP="00207EE7">
            <w:pPr>
              <w:pStyle w:val="31"/>
              <w:spacing w:after="0" w:line="240" w:lineRule="auto"/>
              <w:ind w:left="0"/>
            </w:pPr>
          </w:p>
        </w:tc>
        <w:tc>
          <w:tcPr>
            <w:tcW w:w="1249" w:type="pct"/>
          </w:tcPr>
          <w:p w14:paraId="27B19EE6" w14:textId="77777777" w:rsidR="00A618B7" w:rsidRPr="007B2B65" w:rsidRDefault="00EC1C79" w:rsidP="00207EE7">
            <w:pPr>
              <w:spacing w:after="0" w:line="240" w:lineRule="auto"/>
              <w:rPr>
                <w:rFonts w:ascii="Times New Roman" w:hAnsi="Times New Roman" w:cs="Times New Roman"/>
              </w:rPr>
            </w:pPr>
            <w:r w:rsidRPr="007B2B65">
              <w:rPr>
                <w:rFonts w:ascii="Times New Roman" w:hAnsi="Times New Roman" w:cs="Times New Roman"/>
              </w:rPr>
              <w:t>МДК.0</w:t>
            </w:r>
            <w:r>
              <w:rPr>
                <w:rFonts w:ascii="Times New Roman" w:hAnsi="Times New Roman" w:cs="Times New Roman"/>
              </w:rPr>
              <w:t>3</w:t>
            </w:r>
            <w:r w:rsidRPr="007B2B65">
              <w:rPr>
                <w:rFonts w:ascii="Times New Roman" w:hAnsi="Times New Roman" w:cs="Times New Roman"/>
              </w:rPr>
              <w:t>.02</w:t>
            </w:r>
            <w:r>
              <w:rPr>
                <w:rFonts w:ascii="Times New Roman" w:hAnsi="Times New Roman"/>
                <w:b/>
              </w:rPr>
              <w:t xml:space="preserve"> Строительство автомобильных дорог и аэродромов</w:t>
            </w:r>
          </w:p>
        </w:tc>
        <w:tc>
          <w:tcPr>
            <w:tcW w:w="402" w:type="pct"/>
          </w:tcPr>
          <w:p w14:paraId="64299B38" w14:textId="4B3FEEDB" w:rsidR="00A618B7" w:rsidRPr="00F973AB" w:rsidRDefault="005926CA" w:rsidP="00207EE7">
            <w:pPr>
              <w:spacing w:after="0" w:line="240" w:lineRule="auto"/>
              <w:jc w:val="center"/>
              <w:rPr>
                <w:rFonts w:ascii="Times New Roman" w:hAnsi="Times New Roman" w:cs="Times New Roman"/>
                <w:bCs/>
              </w:rPr>
            </w:pPr>
            <w:r w:rsidRPr="00F973AB">
              <w:rPr>
                <w:rFonts w:ascii="Times New Roman" w:hAnsi="Times New Roman" w:cs="Times New Roman"/>
                <w:bCs/>
              </w:rPr>
              <w:t>14</w:t>
            </w:r>
            <w:r w:rsidR="00344029" w:rsidRPr="00F973AB">
              <w:rPr>
                <w:rFonts w:ascii="Times New Roman" w:hAnsi="Times New Roman" w:cs="Times New Roman"/>
                <w:bCs/>
              </w:rPr>
              <w:t>4</w:t>
            </w:r>
          </w:p>
        </w:tc>
        <w:tc>
          <w:tcPr>
            <w:tcW w:w="223" w:type="pct"/>
          </w:tcPr>
          <w:p w14:paraId="2B349FFE" w14:textId="77777777" w:rsidR="00A618B7" w:rsidRPr="00F973AB" w:rsidRDefault="00A618B7" w:rsidP="00207EE7">
            <w:pPr>
              <w:spacing w:after="0" w:line="240" w:lineRule="auto"/>
              <w:jc w:val="center"/>
              <w:rPr>
                <w:rFonts w:ascii="Times New Roman" w:hAnsi="Times New Roman" w:cs="Times New Roman"/>
              </w:rPr>
            </w:pPr>
          </w:p>
        </w:tc>
        <w:tc>
          <w:tcPr>
            <w:tcW w:w="402" w:type="pct"/>
          </w:tcPr>
          <w:p w14:paraId="1CEA954A" w14:textId="6149A01F" w:rsidR="00A618B7" w:rsidRPr="00F973AB" w:rsidRDefault="005926CA" w:rsidP="00207EE7">
            <w:pPr>
              <w:spacing w:after="0" w:line="240" w:lineRule="auto"/>
              <w:jc w:val="center"/>
              <w:rPr>
                <w:rFonts w:ascii="Times New Roman" w:hAnsi="Times New Roman" w:cs="Times New Roman"/>
                <w:b/>
                <w:bCs/>
              </w:rPr>
            </w:pPr>
            <w:r w:rsidRPr="00F973AB">
              <w:rPr>
                <w:rFonts w:ascii="Times New Roman" w:hAnsi="Times New Roman" w:cs="Times New Roman"/>
                <w:b/>
                <w:bCs/>
              </w:rPr>
              <w:t>1</w:t>
            </w:r>
            <w:r w:rsidR="00344029" w:rsidRPr="00F973AB">
              <w:rPr>
                <w:rFonts w:ascii="Times New Roman" w:hAnsi="Times New Roman" w:cs="Times New Roman"/>
                <w:b/>
                <w:bCs/>
              </w:rPr>
              <w:t>11</w:t>
            </w:r>
          </w:p>
        </w:tc>
        <w:tc>
          <w:tcPr>
            <w:tcW w:w="313" w:type="pct"/>
          </w:tcPr>
          <w:p w14:paraId="6E6DEC55" w14:textId="28372E7B" w:rsidR="00A618B7" w:rsidRPr="00F973AB" w:rsidRDefault="00344029" w:rsidP="00207EE7">
            <w:pPr>
              <w:spacing w:after="0" w:line="240" w:lineRule="auto"/>
              <w:jc w:val="center"/>
              <w:rPr>
                <w:rFonts w:ascii="Times New Roman" w:hAnsi="Times New Roman" w:cs="Times New Roman"/>
              </w:rPr>
            </w:pPr>
            <w:r w:rsidRPr="00F973AB">
              <w:rPr>
                <w:rFonts w:ascii="Times New Roman" w:hAnsi="Times New Roman" w:cs="Times New Roman"/>
              </w:rPr>
              <w:t>2</w:t>
            </w:r>
          </w:p>
        </w:tc>
        <w:tc>
          <w:tcPr>
            <w:tcW w:w="402" w:type="pct"/>
          </w:tcPr>
          <w:p w14:paraId="0A10586B" w14:textId="77777777" w:rsidR="00A618B7" w:rsidRPr="00F973AB" w:rsidRDefault="005926CA" w:rsidP="00207EE7">
            <w:pPr>
              <w:spacing w:after="0" w:line="240" w:lineRule="auto"/>
              <w:jc w:val="center"/>
              <w:rPr>
                <w:rFonts w:ascii="Times New Roman" w:hAnsi="Times New Roman" w:cs="Times New Roman"/>
              </w:rPr>
            </w:pPr>
            <w:r w:rsidRPr="00F973AB">
              <w:rPr>
                <w:rFonts w:ascii="Times New Roman" w:hAnsi="Times New Roman" w:cs="Times New Roman"/>
              </w:rPr>
              <w:t>30</w:t>
            </w:r>
          </w:p>
        </w:tc>
        <w:tc>
          <w:tcPr>
            <w:tcW w:w="360" w:type="pct"/>
            <w:gridSpan w:val="2"/>
          </w:tcPr>
          <w:p w14:paraId="301CA4C3" w14:textId="77777777" w:rsidR="00A618B7" w:rsidRPr="00F973AB" w:rsidRDefault="00A618B7" w:rsidP="00207EE7">
            <w:pPr>
              <w:spacing w:after="0" w:line="240" w:lineRule="auto"/>
              <w:jc w:val="center"/>
              <w:rPr>
                <w:rFonts w:ascii="Times New Roman" w:hAnsi="Times New Roman" w:cs="Times New Roman"/>
              </w:rPr>
            </w:pPr>
          </w:p>
        </w:tc>
        <w:tc>
          <w:tcPr>
            <w:tcW w:w="311" w:type="pct"/>
            <w:gridSpan w:val="2"/>
          </w:tcPr>
          <w:p w14:paraId="55E9A6E7" w14:textId="77777777" w:rsidR="00A618B7" w:rsidRPr="00F973AB" w:rsidRDefault="00A618B7" w:rsidP="00207EE7">
            <w:pPr>
              <w:spacing w:after="0" w:line="240" w:lineRule="auto"/>
              <w:jc w:val="center"/>
              <w:rPr>
                <w:rFonts w:ascii="Times New Roman" w:hAnsi="Times New Roman" w:cs="Times New Roman"/>
                <w:b/>
                <w:bCs/>
              </w:rPr>
            </w:pPr>
          </w:p>
        </w:tc>
        <w:tc>
          <w:tcPr>
            <w:tcW w:w="269" w:type="pct"/>
            <w:gridSpan w:val="2"/>
          </w:tcPr>
          <w:p w14:paraId="7FB4D27E" w14:textId="77777777" w:rsidR="00A618B7" w:rsidRPr="00F973AB" w:rsidRDefault="00A618B7" w:rsidP="00207EE7">
            <w:pPr>
              <w:rPr>
                <w:rFonts w:ascii="Times New Roman" w:hAnsi="Times New Roman" w:cs="Times New Roman"/>
              </w:rPr>
            </w:pPr>
          </w:p>
        </w:tc>
        <w:tc>
          <w:tcPr>
            <w:tcW w:w="311" w:type="pct"/>
          </w:tcPr>
          <w:p w14:paraId="56FC1F29" w14:textId="388ED95C" w:rsidR="00A618B7" w:rsidRPr="00F973AB" w:rsidRDefault="00344029" w:rsidP="00207EE7">
            <w:pPr>
              <w:spacing w:after="0" w:line="240" w:lineRule="auto"/>
              <w:jc w:val="center"/>
              <w:rPr>
                <w:rFonts w:ascii="Times New Roman" w:hAnsi="Times New Roman" w:cs="Times New Roman"/>
              </w:rPr>
            </w:pPr>
            <w:r w:rsidRPr="00F973AB">
              <w:rPr>
                <w:rFonts w:ascii="Times New Roman" w:hAnsi="Times New Roman" w:cs="Times New Roman"/>
              </w:rPr>
              <w:t>2</w:t>
            </w:r>
          </w:p>
        </w:tc>
        <w:tc>
          <w:tcPr>
            <w:tcW w:w="322" w:type="pct"/>
            <w:gridSpan w:val="2"/>
          </w:tcPr>
          <w:p w14:paraId="21445D9C" w14:textId="29B5DDA8" w:rsidR="00A618B7" w:rsidRPr="00F973AB" w:rsidRDefault="00344029" w:rsidP="00207EE7">
            <w:pPr>
              <w:spacing w:after="0" w:line="240" w:lineRule="auto"/>
              <w:jc w:val="center"/>
              <w:rPr>
                <w:rFonts w:ascii="Times New Roman" w:hAnsi="Times New Roman" w:cs="Times New Roman"/>
              </w:rPr>
            </w:pPr>
            <w:r w:rsidRPr="00F973AB">
              <w:rPr>
                <w:rFonts w:ascii="Times New Roman" w:hAnsi="Times New Roman" w:cs="Times New Roman"/>
              </w:rPr>
              <w:t>29</w:t>
            </w:r>
          </w:p>
        </w:tc>
      </w:tr>
      <w:tr w:rsidR="00A618B7" w:rsidRPr="00997007" w14:paraId="67E85F26" w14:textId="77777777" w:rsidTr="00207EE7">
        <w:tc>
          <w:tcPr>
            <w:tcW w:w="436" w:type="pct"/>
            <w:vMerge/>
          </w:tcPr>
          <w:p w14:paraId="4E89D4CF" w14:textId="77777777" w:rsidR="00A618B7" w:rsidRPr="00997007" w:rsidRDefault="00A618B7" w:rsidP="00207EE7">
            <w:pPr>
              <w:pStyle w:val="31"/>
              <w:spacing w:after="0" w:line="240" w:lineRule="auto"/>
              <w:ind w:left="0"/>
            </w:pPr>
          </w:p>
        </w:tc>
        <w:tc>
          <w:tcPr>
            <w:tcW w:w="1249" w:type="pct"/>
          </w:tcPr>
          <w:p w14:paraId="18B5EFB4" w14:textId="77777777" w:rsidR="00A618B7" w:rsidRPr="007B2B65" w:rsidRDefault="00EC1C79" w:rsidP="00207EE7">
            <w:pPr>
              <w:spacing w:after="0" w:line="240" w:lineRule="auto"/>
              <w:rPr>
                <w:rFonts w:ascii="Times New Roman" w:hAnsi="Times New Roman" w:cs="Times New Roman"/>
              </w:rPr>
            </w:pPr>
            <w:r w:rsidRPr="007B2B65">
              <w:rPr>
                <w:rFonts w:ascii="Times New Roman" w:hAnsi="Times New Roman" w:cs="Times New Roman"/>
              </w:rPr>
              <w:t>МДК.0</w:t>
            </w:r>
            <w:r>
              <w:rPr>
                <w:rFonts w:ascii="Times New Roman" w:hAnsi="Times New Roman" w:cs="Times New Roman"/>
              </w:rPr>
              <w:t>3</w:t>
            </w:r>
            <w:r w:rsidRPr="007B2B65">
              <w:rPr>
                <w:rFonts w:ascii="Times New Roman" w:hAnsi="Times New Roman" w:cs="Times New Roman"/>
              </w:rPr>
              <w:t>.</w:t>
            </w:r>
            <w:r w:rsidRPr="00EC1C79">
              <w:rPr>
                <w:rFonts w:ascii="Times New Roman" w:hAnsi="Times New Roman" w:cs="Times New Roman"/>
              </w:rPr>
              <w:t>03</w:t>
            </w:r>
            <w:r w:rsidRPr="00EC1C79">
              <w:rPr>
                <w:rFonts w:ascii="Times New Roman" w:hAnsi="Times New Roman"/>
                <w:b/>
              </w:rPr>
              <w:t xml:space="preserve"> Транспортные сооружения</w:t>
            </w:r>
          </w:p>
        </w:tc>
        <w:tc>
          <w:tcPr>
            <w:tcW w:w="402" w:type="pct"/>
          </w:tcPr>
          <w:p w14:paraId="16B99274" w14:textId="2FAED425" w:rsidR="00A618B7" w:rsidRPr="00F973AB" w:rsidRDefault="005926CA" w:rsidP="00207EE7">
            <w:pPr>
              <w:spacing w:after="0" w:line="240" w:lineRule="auto"/>
              <w:jc w:val="center"/>
              <w:rPr>
                <w:rFonts w:ascii="Times New Roman" w:hAnsi="Times New Roman" w:cs="Times New Roman"/>
                <w:bCs/>
              </w:rPr>
            </w:pPr>
            <w:r w:rsidRPr="00F973AB">
              <w:rPr>
                <w:rFonts w:ascii="Times New Roman" w:hAnsi="Times New Roman" w:cs="Times New Roman"/>
                <w:bCs/>
              </w:rPr>
              <w:t>6</w:t>
            </w:r>
            <w:r w:rsidR="001D360B" w:rsidRPr="00F973AB">
              <w:rPr>
                <w:rFonts w:ascii="Times New Roman" w:hAnsi="Times New Roman" w:cs="Times New Roman"/>
                <w:bCs/>
              </w:rPr>
              <w:t>2</w:t>
            </w:r>
          </w:p>
        </w:tc>
        <w:tc>
          <w:tcPr>
            <w:tcW w:w="223" w:type="pct"/>
          </w:tcPr>
          <w:p w14:paraId="6834193F" w14:textId="77777777" w:rsidR="00A618B7" w:rsidRPr="00F973AB" w:rsidRDefault="00A618B7" w:rsidP="00207EE7">
            <w:pPr>
              <w:spacing w:after="0" w:line="240" w:lineRule="auto"/>
              <w:jc w:val="center"/>
              <w:rPr>
                <w:rFonts w:ascii="Times New Roman" w:hAnsi="Times New Roman" w:cs="Times New Roman"/>
              </w:rPr>
            </w:pPr>
          </w:p>
        </w:tc>
        <w:tc>
          <w:tcPr>
            <w:tcW w:w="402" w:type="pct"/>
          </w:tcPr>
          <w:p w14:paraId="31B96D10" w14:textId="77777777" w:rsidR="00A618B7" w:rsidRPr="00F973AB" w:rsidRDefault="005926CA" w:rsidP="00207EE7">
            <w:pPr>
              <w:spacing w:after="0" w:line="240" w:lineRule="auto"/>
              <w:jc w:val="center"/>
              <w:rPr>
                <w:rFonts w:ascii="Times New Roman" w:hAnsi="Times New Roman" w:cs="Times New Roman"/>
                <w:b/>
                <w:bCs/>
              </w:rPr>
            </w:pPr>
            <w:r w:rsidRPr="00F973AB">
              <w:rPr>
                <w:rFonts w:ascii="Times New Roman" w:hAnsi="Times New Roman" w:cs="Times New Roman"/>
                <w:b/>
                <w:bCs/>
              </w:rPr>
              <w:t>29</w:t>
            </w:r>
          </w:p>
        </w:tc>
        <w:tc>
          <w:tcPr>
            <w:tcW w:w="313" w:type="pct"/>
          </w:tcPr>
          <w:p w14:paraId="3199DD39" w14:textId="583C9B78" w:rsidR="00A618B7" w:rsidRPr="00F973AB" w:rsidRDefault="001D360B" w:rsidP="00207EE7">
            <w:pPr>
              <w:spacing w:after="0" w:line="240" w:lineRule="auto"/>
              <w:jc w:val="center"/>
              <w:rPr>
                <w:rFonts w:ascii="Times New Roman" w:hAnsi="Times New Roman" w:cs="Times New Roman"/>
              </w:rPr>
            </w:pPr>
            <w:r w:rsidRPr="00F973AB">
              <w:rPr>
                <w:rFonts w:ascii="Times New Roman" w:hAnsi="Times New Roman" w:cs="Times New Roman"/>
              </w:rPr>
              <w:t>2</w:t>
            </w:r>
          </w:p>
        </w:tc>
        <w:tc>
          <w:tcPr>
            <w:tcW w:w="402" w:type="pct"/>
          </w:tcPr>
          <w:p w14:paraId="76C8A873" w14:textId="38E9E227" w:rsidR="00A618B7" w:rsidRPr="00F973AB" w:rsidRDefault="001D360B" w:rsidP="00207EE7">
            <w:pPr>
              <w:spacing w:after="0" w:line="240" w:lineRule="auto"/>
              <w:jc w:val="center"/>
              <w:rPr>
                <w:rFonts w:ascii="Times New Roman" w:hAnsi="Times New Roman" w:cs="Times New Roman"/>
              </w:rPr>
            </w:pPr>
            <w:r w:rsidRPr="00F973AB">
              <w:rPr>
                <w:rFonts w:ascii="Times New Roman" w:hAnsi="Times New Roman" w:cs="Times New Roman"/>
              </w:rPr>
              <w:t>10</w:t>
            </w:r>
          </w:p>
        </w:tc>
        <w:tc>
          <w:tcPr>
            <w:tcW w:w="360" w:type="pct"/>
            <w:gridSpan w:val="2"/>
          </w:tcPr>
          <w:p w14:paraId="0AF32E54" w14:textId="77777777" w:rsidR="00A618B7" w:rsidRPr="00F973AB" w:rsidRDefault="00A618B7" w:rsidP="00207EE7">
            <w:pPr>
              <w:spacing w:after="0" w:line="240" w:lineRule="auto"/>
              <w:jc w:val="center"/>
              <w:rPr>
                <w:rFonts w:ascii="Times New Roman" w:hAnsi="Times New Roman" w:cs="Times New Roman"/>
              </w:rPr>
            </w:pPr>
          </w:p>
        </w:tc>
        <w:tc>
          <w:tcPr>
            <w:tcW w:w="311" w:type="pct"/>
            <w:gridSpan w:val="2"/>
          </w:tcPr>
          <w:p w14:paraId="2E450B62" w14:textId="77777777" w:rsidR="00A618B7" w:rsidRPr="00F973AB" w:rsidRDefault="00A618B7" w:rsidP="00207EE7">
            <w:pPr>
              <w:spacing w:after="0" w:line="240" w:lineRule="auto"/>
              <w:jc w:val="center"/>
              <w:rPr>
                <w:rFonts w:ascii="Times New Roman" w:hAnsi="Times New Roman" w:cs="Times New Roman"/>
                <w:b/>
                <w:bCs/>
              </w:rPr>
            </w:pPr>
          </w:p>
        </w:tc>
        <w:tc>
          <w:tcPr>
            <w:tcW w:w="269" w:type="pct"/>
            <w:gridSpan w:val="2"/>
          </w:tcPr>
          <w:p w14:paraId="29D2714A" w14:textId="77777777" w:rsidR="00A618B7" w:rsidRPr="00F973AB" w:rsidRDefault="00A618B7" w:rsidP="00207EE7">
            <w:pPr>
              <w:rPr>
                <w:rFonts w:ascii="Times New Roman" w:hAnsi="Times New Roman" w:cs="Times New Roman"/>
              </w:rPr>
            </w:pPr>
          </w:p>
        </w:tc>
        <w:tc>
          <w:tcPr>
            <w:tcW w:w="311" w:type="pct"/>
          </w:tcPr>
          <w:p w14:paraId="0950F0B0" w14:textId="34A0003D" w:rsidR="00A618B7" w:rsidRPr="00F973AB" w:rsidRDefault="001D360B" w:rsidP="00207EE7">
            <w:pPr>
              <w:spacing w:after="0" w:line="240" w:lineRule="auto"/>
              <w:jc w:val="center"/>
              <w:rPr>
                <w:rFonts w:ascii="Times New Roman" w:hAnsi="Times New Roman" w:cs="Times New Roman"/>
              </w:rPr>
            </w:pPr>
            <w:r w:rsidRPr="00F973AB">
              <w:rPr>
                <w:rFonts w:ascii="Times New Roman" w:hAnsi="Times New Roman" w:cs="Times New Roman"/>
              </w:rPr>
              <w:t>2</w:t>
            </w:r>
          </w:p>
        </w:tc>
        <w:tc>
          <w:tcPr>
            <w:tcW w:w="322" w:type="pct"/>
            <w:gridSpan w:val="2"/>
          </w:tcPr>
          <w:p w14:paraId="012E4A63" w14:textId="77777777" w:rsidR="00A618B7" w:rsidRPr="00F973AB" w:rsidRDefault="005926CA" w:rsidP="00207EE7">
            <w:pPr>
              <w:spacing w:after="0" w:line="240" w:lineRule="auto"/>
              <w:jc w:val="center"/>
              <w:rPr>
                <w:rFonts w:ascii="Times New Roman" w:hAnsi="Times New Roman" w:cs="Times New Roman"/>
              </w:rPr>
            </w:pPr>
            <w:r w:rsidRPr="00F973AB">
              <w:rPr>
                <w:rFonts w:ascii="Times New Roman" w:hAnsi="Times New Roman" w:cs="Times New Roman"/>
              </w:rPr>
              <w:t>29</w:t>
            </w:r>
          </w:p>
        </w:tc>
      </w:tr>
      <w:tr w:rsidR="00A618B7" w:rsidRPr="00997007" w14:paraId="1DABF13F" w14:textId="77777777" w:rsidTr="00207EE7">
        <w:tc>
          <w:tcPr>
            <w:tcW w:w="436" w:type="pct"/>
          </w:tcPr>
          <w:p w14:paraId="589734EF" w14:textId="77777777" w:rsidR="00A618B7" w:rsidRPr="00997007" w:rsidRDefault="00A618B7" w:rsidP="00207EE7">
            <w:pPr>
              <w:spacing w:after="0" w:line="240" w:lineRule="auto"/>
              <w:rPr>
                <w:rFonts w:ascii="Times New Roman" w:hAnsi="Times New Roman" w:cs="Times New Roman"/>
                <w:i/>
                <w:color w:val="FF0000"/>
              </w:rPr>
            </w:pPr>
          </w:p>
        </w:tc>
        <w:tc>
          <w:tcPr>
            <w:tcW w:w="1249" w:type="pct"/>
          </w:tcPr>
          <w:p w14:paraId="3BD68AFE" w14:textId="77777777" w:rsidR="00A618B7" w:rsidRPr="00997007" w:rsidRDefault="005926CA" w:rsidP="00207EE7">
            <w:pPr>
              <w:suppressAutoHyphens/>
              <w:spacing w:after="0" w:line="240" w:lineRule="auto"/>
              <w:rPr>
                <w:rFonts w:ascii="Times New Roman" w:hAnsi="Times New Roman" w:cs="Times New Roman"/>
              </w:rPr>
            </w:pPr>
            <w:r>
              <w:rPr>
                <w:rFonts w:ascii="Times New Roman" w:hAnsi="Times New Roman" w:cs="Times New Roman"/>
              </w:rPr>
              <w:t>Производственная практика</w:t>
            </w:r>
          </w:p>
        </w:tc>
        <w:tc>
          <w:tcPr>
            <w:tcW w:w="402" w:type="pct"/>
          </w:tcPr>
          <w:p w14:paraId="309F07C5" w14:textId="77777777" w:rsidR="00A618B7" w:rsidRPr="00997007" w:rsidRDefault="00A618B7" w:rsidP="00207EE7">
            <w:pPr>
              <w:suppressAutoHyphens/>
              <w:spacing w:after="0" w:line="240" w:lineRule="auto"/>
              <w:jc w:val="center"/>
              <w:rPr>
                <w:rFonts w:ascii="Times New Roman" w:hAnsi="Times New Roman" w:cs="Times New Roman"/>
                <w:b/>
                <w:bCs/>
              </w:rPr>
            </w:pPr>
            <w:r>
              <w:rPr>
                <w:rFonts w:ascii="Times New Roman" w:hAnsi="Times New Roman" w:cs="Times New Roman"/>
                <w:b/>
                <w:bCs/>
              </w:rPr>
              <w:t>180</w:t>
            </w:r>
          </w:p>
        </w:tc>
        <w:tc>
          <w:tcPr>
            <w:tcW w:w="223" w:type="pct"/>
            <w:shd w:val="clear" w:color="auto" w:fill="C0C0C0"/>
          </w:tcPr>
          <w:p w14:paraId="5FF9CDB5" w14:textId="77777777" w:rsidR="00A618B7" w:rsidRPr="00997007" w:rsidRDefault="00A618B7" w:rsidP="00207EE7">
            <w:pPr>
              <w:spacing w:after="0" w:line="240" w:lineRule="auto"/>
              <w:jc w:val="center"/>
              <w:rPr>
                <w:rFonts w:ascii="Times New Roman" w:hAnsi="Times New Roman" w:cs="Times New Roman"/>
                <w:i/>
                <w:color w:val="FF0000"/>
              </w:rPr>
            </w:pPr>
          </w:p>
        </w:tc>
        <w:tc>
          <w:tcPr>
            <w:tcW w:w="402" w:type="pct"/>
            <w:shd w:val="clear" w:color="auto" w:fill="C0C0C0"/>
          </w:tcPr>
          <w:p w14:paraId="0D557AFD" w14:textId="77777777" w:rsidR="00A618B7" w:rsidRPr="00997007" w:rsidRDefault="00A618B7" w:rsidP="00207EE7">
            <w:pPr>
              <w:spacing w:after="0" w:line="240" w:lineRule="auto"/>
              <w:jc w:val="center"/>
              <w:rPr>
                <w:rFonts w:ascii="Times New Roman" w:hAnsi="Times New Roman" w:cs="Times New Roman"/>
                <w:b/>
                <w:bCs/>
                <w:i/>
                <w:color w:val="FF0000"/>
              </w:rPr>
            </w:pPr>
          </w:p>
        </w:tc>
        <w:tc>
          <w:tcPr>
            <w:tcW w:w="1386" w:type="pct"/>
            <w:gridSpan w:val="6"/>
            <w:shd w:val="clear" w:color="auto" w:fill="C0C0C0"/>
          </w:tcPr>
          <w:p w14:paraId="235BF468" w14:textId="77777777" w:rsidR="00A618B7" w:rsidRPr="00997007" w:rsidRDefault="00A618B7" w:rsidP="00207EE7">
            <w:pPr>
              <w:spacing w:after="0" w:line="240" w:lineRule="auto"/>
              <w:jc w:val="center"/>
              <w:rPr>
                <w:rFonts w:ascii="Times New Roman" w:hAnsi="Times New Roman" w:cs="Times New Roman"/>
                <w:i/>
                <w:color w:val="FF0000"/>
              </w:rPr>
            </w:pPr>
          </w:p>
        </w:tc>
        <w:tc>
          <w:tcPr>
            <w:tcW w:w="269" w:type="pct"/>
            <w:gridSpan w:val="2"/>
          </w:tcPr>
          <w:p w14:paraId="19BC11F9" w14:textId="77777777" w:rsidR="00A618B7" w:rsidRPr="00997007" w:rsidRDefault="00A618B7" w:rsidP="00207EE7">
            <w:pPr>
              <w:suppressAutoHyphens/>
              <w:spacing w:after="0" w:line="240" w:lineRule="auto"/>
              <w:jc w:val="center"/>
              <w:rPr>
                <w:rFonts w:ascii="Times New Roman" w:hAnsi="Times New Roman" w:cs="Times New Roman"/>
                <w:b/>
                <w:bCs/>
              </w:rPr>
            </w:pPr>
          </w:p>
        </w:tc>
        <w:tc>
          <w:tcPr>
            <w:tcW w:w="311" w:type="pct"/>
          </w:tcPr>
          <w:p w14:paraId="5F0A4F47" w14:textId="77777777" w:rsidR="00A618B7" w:rsidRPr="00997007" w:rsidRDefault="00A618B7" w:rsidP="00207EE7">
            <w:pPr>
              <w:spacing w:after="0" w:line="240" w:lineRule="auto"/>
              <w:jc w:val="center"/>
              <w:rPr>
                <w:rFonts w:ascii="Times New Roman" w:hAnsi="Times New Roman" w:cs="Times New Roman"/>
                <w:i/>
                <w:color w:val="FF0000"/>
              </w:rPr>
            </w:pPr>
          </w:p>
        </w:tc>
        <w:tc>
          <w:tcPr>
            <w:tcW w:w="322" w:type="pct"/>
            <w:gridSpan w:val="2"/>
          </w:tcPr>
          <w:p w14:paraId="29903E1F" w14:textId="77777777" w:rsidR="00A618B7" w:rsidRPr="00997007" w:rsidRDefault="00A618B7" w:rsidP="00207EE7">
            <w:pPr>
              <w:spacing w:after="0" w:line="240" w:lineRule="auto"/>
              <w:jc w:val="center"/>
              <w:rPr>
                <w:rFonts w:ascii="Times New Roman" w:hAnsi="Times New Roman" w:cs="Times New Roman"/>
                <w:i/>
                <w:color w:val="FF0000"/>
              </w:rPr>
            </w:pPr>
          </w:p>
        </w:tc>
      </w:tr>
      <w:tr w:rsidR="00A618B7" w:rsidRPr="00997007" w14:paraId="5A51EDF2" w14:textId="77777777" w:rsidTr="00207EE7">
        <w:tc>
          <w:tcPr>
            <w:tcW w:w="436" w:type="pct"/>
          </w:tcPr>
          <w:p w14:paraId="6852CA63" w14:textId="77777777" w:rsidR="00A618B7" w:rsidRPr="00997007" w:rsidRDefault="00A618B7" w:rsidP="00207EE7">
            <w:pPr>
              <w:spacing w:after="0" w:line="240" w:lineRule="auto"/>
              <w:rPr>
                <w:rFonts w:ascii="Times New Roman" w:hAnsi="Times New Roman" w:cs="Times New Roman"/>
                <w:i/>
              </w:rPr>
            </w:pPr>
          </w:p>
        </w:tc>
        <w:tc>
          <w:tcPr>
            <w:tcW w:w="1249" w:type="pct"/>
          </w:tcPr>
          <w:p w14:paraId="4B2B2343" w14:textId="77777777" w:rsidR="00A618B7" w:rsidRPr="00997007" w:rsidRDefault="00A618B7" w:rsidP="00207EE7">
            <w:pPr>
              <w:suppressAutoHyphens/>
              <w:spacing w:after="0" w:line="240" w:lineRule="auto"/>
              <w:rPr>
                <w:rFonts w:ascii="Times New Roman" w:hAnsi="Times New Roman" w:cs="Times New Roman"/>
              </w:rPr>
            </w:pPr>
            <w:r w:rsidRPr="00997007">
              <w:rPr>
                <w:rFonts w:ascii="Times New Roman" w:hAnsi="Times New Roman" w:cs="Times New Roman"/>
              </w:rPr>
              <w:t>Промежуточная аттестация</w:t>
            </w:r>
            <w:r>
              <w:rPr>
                <w:rFonts w:ascii="Times New Roman" w:hAnsi="Times New Roman" w:cs="Times New Roman"/>
              </w:rPr>
              <w:t xml:space="preserve"> экзамен по модулю</w:t>
            </w:r>
          </w:p>
        </w:tc>
        <w:tc>
          <w:tcPr>
            <w:tcW w:w="402" w:type="pct"/>
          </w:tcPr>
          <w:p w14:paraId="50F49F60" w14:textId="77777777" w:rsidR="00A618B7" w:rsidRPr="00997007" w:rsidRDefault="00A618B7" w:rsidP="00207EE7">
            <w:pPr>
              <w:suppressAutoHyphens/>
              <w:spacing w:after="0" w:line="240" w:lineRule="auto"/>
              <w:jc w:val="center"/>
              <w:rPr>
                <w:rFonts w:ascii="Times New Roman" w:hAnsi="Times New Roman" w:cs="Times New Roman"/>
                <w:b/>
                <w:bCs/>
              </w:rPr>
            </w:pPr>
          </w:p>
        </w:tc>
        <w:tc>
          <w:tcPr>
            <w:tcW w:w="223" w:type="pct"/>
            <w:shd w:val="clear" w:color="auto" w:fill="C0C0C0"/>
          </w:tcPr>
          <w:p w14:paraId="5392FE24" w14:textId="77777777" w:rsidR="00A618B7" w:rsidRPr="00997007" w:rsidRDefault="00A618B7" w:rsidP="00207EE7">
            <w:pPr>
              <w:spacing w:after="0" w:line="240" w:lineRule="auto"/>
              <w:jc w:val="center"/>
              <w:rPr>
                <w:rFonts w:ascii="Times New Roman" w:hAnsi="Times New Roman" w:cs="Times New Roman"/>
                <w:i/>
              </w:rPr>
            </w:pPr>
          </w:p>
        </w:tc>
        <w:tc>
          <w:tcPr>
            <w:tcW w:w="402" w:type="pct"/>
            <w:shd w:val="clear" w:color="auto" w:fill="C0C0C0"/>
          </w:tcPr>
          <w:p w14:paraId="492C83DE" w14:textId="77777777" w:rsidR="00A618B7" w:rsidRPr="00997007" w:rsidRDefault="00A618B7" w:rsidP="00207EE7">
            <w:pPr>
              <w:spacing w:after="0" w:line="240" w:lineRule="auto"/>
              <w:jc w:val="center"/>
              <w:rPr>
                <w:rFonts w:ascii="Times New Roman" w:hAnsi="Times New Roman" w:cs="Times New Roman"/>
                <w:b/>
                <w:i/>
              </w:rPr>
            </w:pPr>
          </w:p>
        </w:tc>
        <w:tc>
          <w:tcPr>
            <w:tcW w:w="1386" w:type="pct"/>
            <w:gridSpan w:val="6"/>
            <w:shd w:val="clear" w:color="auto" w:fill="C0C0C0"/>
          </w:tcPr>
          <w:p w14:paraId="4BCBBEDA" w14:textId="77777777" w:rsidR="00A618B7" w:rsidRPr="00997007" w:rsidRDefault="00A618B7" w:rsidP="00207EE7">
            <w:pPr>
              <w:spacing w:after="0" w:line="240" w:lineRule="auto"/>
              <w:jc w:val="center"/>
              <w:rPr>
                <w:rFonts w:ascii="Times New Roman" w:hAnsi="Times New Roman" w:cs="Times New Roman"/>
                <w:i/>
              </w:rPr>
            </w:pPr>
          </w:p>
        </w:tc>
        <w:tc>
          <w:tcPr>
            <w:tcW w:w="269" w:type="pct"/>
            <w:gridSpan w:val="2"/>
          </w:tcPr>
          <w:p w14:paraId="62659DEA" w14:textId="77777777" w:rsidR="00A618B7" w:rsidRPr="00997007" w:rsidRDefault="00A618B7" w:rsidP="00207EE7">
            <w:pPr>
              <w:suppressAutoHyphens/>
              <w:spacing w:after="0" w:line="240" w:lineRule="auto"/>
              <w:jc w:val="center"/>
              <w:rPr>
                <w:rFonts w:ascii="Times New Roman" w:hAnsi="Times New Roman" w:cs="Times New Roman"/>
              </w:rPr>
            </w:pPr>
          </w:p>
        </w:tc>
        <w:tc>
          <w:tcPr>
            <w:tcW w:w="311" w:type="pct"/>
          </w:tcPr>
          <w:p w14:paraId="6F680959" w14:textId="77777777" w:rsidR="00A618B7" w:rsidRPr="00997007" w:rsidRDefault="00A618B7" w:rsidP="00207EE7">
            <w:pPr>
              <w:spacing w:after="0" w:line="240" w:lineRule="auto"/>
              <w:jc w:val="center"/>
              <w:rPr>
                <w:rFonts w:ascii="Times New Roman" w:hAnsi="Times New Roman" w:cs="Times New Roman"/>
                <w:i/>
              </w:rPr>
            </w:pPr>
          </w:p>
        </w:tc>
        <w:tc>
          <w:tcPr>
            <w:tcW w:w="322" w:type="pct"/>
            <w:gridSpan w:val="2"/>
          </w:tcPr>
          <w:p w14:paraId="053B9864" w14:textId="77777777" w:rsidR="00A618B7" w:rsidRPr="00997007" w:rsidRDefault="00A618B7" w:rsidP="00207EE7">
            <w:pPr>
              <w:spacing w:after="0" w:line="240" w:lineRule="auto"/>
              <w:jc w:val="center"/>
              <w:rPr>
                <w:rFonts w:ascii="Times New Roman" w:hAnsi="Times New Roman" w:cs="Times New Roman"/>
                <w:i/>
              </w:rPr>
            </w:pPr>
          </w:p>
        </w:tc>
      </w:tr>
      <w:tr w:rsidR="00A618B7" w:rsidRPr="00997007" w14:paraId="2CA8C919" w14:textId="77777777" w:rsidTr="005926CA">
        <w:trPr>
          <w:gridAfter w:val="1"/>
          <w:wAfter w:w="9" w:type="pct"/>
        </w:trPr>
        <w:tc>
          <w:tcPr>
            <w:tcW w:w="436" w:type="pct"/>
          </w:tcPr>
          <w:p w14:paraId="142250E8" w14:textId="77777777" w:rsidR="00A618B7" w:rsidRPr="00997007" w:rsidRDefault="00A618B7" w:rsidP="00207EE7">
            <w:pPr>
              <w:spacing w:after="0" w:line="240" w:lineRule="auto"/>
              <w:rPr>
                <w:rFonts w:ascii="Times New Roman" w:hAnsi="Times New Roman" w:cs="Times New Roman"/>
                <w:b/>
                <w:i/>
              </w:rPr>
            </w:pPr>
          </w:p>
        </w:tc>
        <w:tc>
          <w:tcPr>
            <w:tcW w:w="1249" w:type="pct"/>
          </w:tcPr>
          <w:p w14:paraId="03868EA8" w14:textId="77777777" w:rsidR="00A618B7" w:rsidRPr="00997007" w:rsidRDefault="00A618B7" w:rsidP="00207EE7">
            <w:pPr>
              <w:spacing w:after="0" w:line="240" w:lineRule="auto"/>
              <w:rPr>
                <w:rFonts w:ascii="Times New Roman" w:hAnsi="Times New Roman" w:cs="Times New Roman"/>
                <w:b/>
                <w:i/>
              </w:rPr>
            </w:pPr>
            <w:r w:rsidRPr="00997007">
              <w:rPr>
                <w:rFonts w:ascii="Times New Roman" w:hAnsi="Times New Roman" w:cs="Times New Roman"/>
                <w:b/>
                <w:i/>
              </w:rPr>
              <w:t>Всего:</w:t>
            </w:r>
          </w:p>
        </w:tc>
        <w:tc>
          <w:tcPr>
            <w:tcW w:w="402" w:type="pct"/>
          </w:tcPr>
          <w:p w14:paraId="5C1B6340" w14:textId="4DD72EB5" w:rsidR="00A618B7" w:rsidRPr="00997007" w:rsidRDefault="005926CA" w:rsidP="00207EE7">
            <w:pPr>
              <w:spacing w:after="0" w:line="240" w:lineRule="auto"/>
              <w:jc w:val="center"/>
              <w:rPr>
                <w:rFonts w:ascii="Times New Roman" w:hAnsi="Times New Roman" w:cs="Times New Roman"/>
                <w:b/>
                <w:i/>
              </w:rPr>
            </w:pPr>
            <w:r>
              <w:rPr>
                <w:rFonts w:ascii="Times New Roman" w:hAnsi="Times New Roman" w:cs="Times New Roman"/>
                <w:b/>
                <w:i/>
              </w:rPr>
              <w:t>5</w:t>
            </w:r>
            <w:r w:rsidR="009F1882">
              <w:rPr>
                <w:rFonts w:ascii="Times New Roman" w:hAnsi="Times New Roman" w:cs="Times New Roman"/>
                <w:b/>
                <w:i/>
              </w:rPr>
              <w:t>06</w:t>
            </w:r>
          </w:p>
        </w:tc>
        <w:tc>
          <w:tcPr>
            <w:tcW w:w="223" w:type="pct"/>
          </w:tcPr>
          <w:p w14:paraId="21BB6C23" w14:textId="77777777" w:rsidR="00A618B7" w:rsidRPr="00997007" w:rsidRDefault="00A618B7" w:rsidP="00207EE7">
            <w:pPr>
              <w:spacing w:after="0" w:line="240" w:lineRule="auto"/>
              <w:jc w:val="center"/>
              <w:rPr>
                <w:rFonts w:ascii="Times New Roman" w:hAnsi="Times New Roman" w:cs="Times New Roman"/>
                <w:i/>
              </w:rPr>
            </w:pPr>
          </w:p>
        </w:tc>
        <w:tc>
          <w:tcPr>
            <w:tcW w:w="402" w:type="pct"/>
          </w:tcPr>
          <w:p w14:paraId="2E30450C" w14:textId="600752DB" w:rsidR="00A618B7" w:rsidRPr="00997007" w:rsidRDefault="005926CA" w:rsidP="00207EE7">
            <w:pPr>
              <w:spacing w:after="0" w:line="240" w:lineRule="auto"/>
              <w:jc w:val="center"/>
              <w:rPr>
                <w:rFonts w:ascii="Times New Roman" w:hAnsi="Times New Roman" w:cs="Times New Roman"/>
                <w:b/>
                <w:i/>
              </w:rPr>
            </w:pPr>
            <w:r>
              <w:rPr>
                <w:rFonts w:ascii="Times New Roman" w:hAnsi="Times New Roman" w:cs="Times New Roman"/>
                <w:b/>
                <w:i/>
              </w:rPr>
              <w:t>2</w:t>
            </w:r>
            <w:r w:rsidR="009F1882">
              <w:rPr>
                <w:rFonts w:ascii="Times New Roman" w:hAnsi="Times New Roman" w:cs="Times New Roman"/>
                <w:b/>
                <w:i/>
              </w:rPr>
              <w:t>27</w:t>
            </w:r>
          </w:p>
        </w:tc>
        <w:tc>
          <w:tcPr>
            <w:tcW w:w="313" w:type="pct"/>
          </w:tcPr>
          <w:p w14:paraId="0CD59808" w14:textId="429FDF34" w:rsidR="00A618B7" w:rsidRPr="00997007" w:rsidRDefault="009F1882" w:rsidP="00207EE7">
            <w:pPr>
              <w:spacing w:after="0" w:line="240" w:lineRule="auto"/>
              <w:jc w:val="center"/>
              <w:rPr>
                <w:rFonts w:ascii="Times New Roman" w:hAnsi="Times New Roman" w:cs="Times New Roman"/>
                <w:i/>
              </w:rPr>
            </w:pPr>
            <w:r>
              <w:rPr>
                <w:rFonts w:ascii="Times New Roman" w:hAnsi="Times New Roman" w:cs="Times New Roman"/>
                <w:i/>
              </w:rPr>
              <w:t>6</w:t>
            </w:r>
          </w:p>
        </w:tc>
        <w:tc>
          <w:tcPr>
            <w:tcW w:w="402" w:type="pct"/>
          </w:tcPr>
          <w:p w14:paraId="793626FF" w14:textId="3E1FDCA6" w:rsidR="00A618B7" w:rsidRPr="00997007" w:rsidRDefault="009F1882" w:rsidP="00207EE7">
            <w:pPr>
              <w:spacing w:after="0" w:line="240" w:lineRule="auto"/>
              <w:jc w:val="center"/>
              <w:rPr>
                <w:rFonts w:ascii="Times New Roman" w:hAnsi="Times New Roman" w:cs="Times New Roman"/>
                <w:i/>
              </w:rPr>
            </w:pPr>
            <w:r>
              <w:rPr>
                <w:rFonts w:ascii="Times New Roman" w:hAnsi="Times New Roman" w:cs="Times New Roman"/>
                <w:i/>
              </w:rPr>
              <w:t>70</w:t>
            </w:r>
          </w:p>
        </w:tc>
        <w:tc>
          <w:tcPr>
            <w:tcW w:w="357" w:type="pct"/>
          </w:tcPr>
          <w:p w14:paraId="2D82F867" w14:textId="77777777" w:rsidR="00A618B7" w:rsidRPr="00225692" w:rsidRDefault="00A618B7" w:rsidP="00207EE7">
            <w:pPr>
              <w:spacing w:after="0" w:line="240" w:lineRule="auto"/>
              <w:jc w:val="center"/>
              <w:rPr>
                <w:rFonts w:ascii="Times New Roman" w:hAnsi="Times New Roman" w:cs="Times New Roman"/>
                <w:b/>
                <w:i/>
              </w:rPr>
            </w:pPr>
          </w:p>
        </w:tc>
        <w:tc>
          <w:tcPr>
            <w:tcW w:w="312" w:type="pct"/>
            <w:gridSpan w:val="2"/>
          </w:tcPr>
          <w:p w14:paraId="14805353" w14:textId="77777777" w:rsidR="00A618B7" w:rsidRPr="00997007" w:rsidRDefault="00A618B7" w:rsidP="00207EE7">
            <w:pPr>
              <w:spacing w:after="0" w:line="240" w:lineRule="auto"/>
              <w:jc w:val="center"/>
              <w:rPr>
                <w:rFonts w:ascii="Times New Roman" w:hAnsi="Times New Roman" w:cs="Times New Roman"/>
                <w:b/>
                <w:i/>
              </w:rPr>
            </w:pPr>
          </w:p>
        </w:tc>
        <w:tc>
          <w:tcPr>
            <w:tcW w:w="268" w:type="pct"/>
            <w:gridSpan w:val="2"/>
          </w:tcPr>
          <w:p w14:paraId="1A094AB5" w14:textId="77777777" w:rsidR="00A618B7" w:rsidRPr="00997007" w:rsidRDefault="005926CA" w:rsidP="00207EE7">
            <w:pPr>
              <w:spacing w:after="0" w:line="240" w:lineRule="auto"/>
              <w:jc w:val="center"/>
              <w:rPr>
                <w:rFonts w:ascii="Times New Roman" w:hAnsi="Times New Roman" w:cs="Times New Roman"/>
                <w:b/>
                <w:i/>
              </w:rPr>
            </w:pPr>
            <w:r>
              <w:rPr>
                <w:rFonts w:ascii="Times New Roman" w:hAnsi="Times New Roman" w:cs="Times New Roman"/>
                <w:b/>
                <w:i/>
              </w:rPr>
              <w:t>180</w:t>
            </w:r>
          </w:p>
        </w:tc>
        <w:tc>
          <w:tcPr>
            <w:tcW w:w="314" w:type="pct"/>
            <w:gridSpan w:val="2"/>
          </w:tcPr>
          <w:p w14:paraId="7183B407" w14:textId="4CA68F2B" w:rsidR="00A618B7" w:rsidRPr="00997007" w:rsidRDefault="009F1882" w:rsidP="00207EE7">
            <w:pPr>
              <w:spacing w:after="0" w:line="240" w:lineRule="auto"/>
              <w:jc w:val="center"/>
              <w:rPr>
                <w:rFonts w:ascii="Times New Roman" w:hAnsi="Times New Roman" w:cs="Times New Roman"/>
                <w:b/>
                <w:i/>
              </w:rPr>
            </w:pPr>
            <w:r>
              <w:rPr>
                <w:rFonts w:ascii="Times New Roman" w:hAnsi="Times New Roman" w:cs="Times New Roman"/>
                <w:b/>
                <w:i/>
              </w:rPr>
              <w:t>6</w:t>
            </w:r>
          </w:p>
        </w:tc>
        <w:tc>
          <w:tcPr>
            <w:tcW w:w="313" w:type="pct"/>
          </w:tcPr>
          <w:p w14:paraId="649E6C2C" w14:textId="0AD1A566" w:rsidR="00A618B7" w:rsidRPr="00997007" w:rsidRDefault="009F1882" w:rsidP="00207EE7">
            <w:pPr>
              <w:spacing w:after="0" w:line="240" w:lineRule="auto"/>
              <w:jc w:val="center"/>
              <w:rPr>
                <w:rFonts w:ascii="Times New Roman" w:hAnsi="Times New Roman" w:cs="Times New Roman"/>
              </w:rPr>
            </w:pPr>
            <w:r>
              <w:rPr>
                <w:rFonts w:ascii="Times New Roman" w:hAnsi="Times New Roman" w:cs="Times New Roman"/>
              </w:rPr>
              <w:t>87</w:t>
            </w:r>
          </w:p>
        </w:tc>
      </w:tr>
    </w:tbl>
    <w:p w14:paraId="62379A3F" w14:textId="77777777" w:rsidR="00A618B7" w:rsidRDefault="00A618B7" w:rsidP="00A618B7">
      <w:pPr>
        <w:spacing w:after="0"/>
        <w:jc w:val="center"/>
        <w:rPr>
          <w:rFonts w:ascii="Times New Roman" w:hAnsi="Times New Roman"/>
          <w:b/>
          <w:caps/>
          <w:sz w:val="24"/>
          <w:szCs w:val="24"/>
        </w:rPr>
      </w:pPr>
    </w:p>
    <w:p w14:paraId="0A255EBF" w14:textId="77777777" w:rsidR="00C42EC5" w:rsidRDefault="00C42EC5">
      <w:pPr>
        <w:spacing w:after="160" w:line="259" w:lineRule="auto"/>
      </w:pPr>
      <w:r>
        <w:br w:type="page"/>
      </w:r>
    </w:p>
    <w:p w14:paraId="56B08287" w14:textId="77777777" w:rsidR="00C42EC5" w:rsidRPr="00C402BD" w:rsidRDefault="00C42EC5" w:rsidP="00C42EC5">
      <w:pPr>
        <w:pStyle w:val="23"/>
        <w:spacing w:before="77"/>
        <w:ind w:left="0" w:firstLine="709"/>
      </w:pPr>
      <w:r w:rsidRPr="00C402BD">
        <w:lastRenderedPageBreak/>
        <w:t>2.2. Тематический план и содержание профессионального модуля ПМ.0</w:t>
      </w:r>
      <w:r w:rsidR="00974201">
        <w:t>3</w:t>
      </w:r>
      <w:r w:rsidRPr="00C402BD">
        <w:t>.</w:t>
      </w:r>
    </w:p>
    <w:tbl>
      <w:tblPr>
        <w:tblW w:w="15055"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
        <w:gridCol w:w="2971"/>
        <w:gridCol w:w="99"/>
        <w:gridCol w:w="10793"/>
        <w:gridCol w:w="24"/>
        <w:gridCol w:w="1110"/>
        <w:gridCol w:w="29"/>
      </w:tblGrid>
      <w:tr w:rsidR="001A2EDC" w:rsidRPr="00A0415D" w14:paraId="00346CBA" w14:textId="77777777" w:rsidTr="00E60B21">
        <w:trPr>
          <w:gridBefore w:val="1"/>
          <w:wBefore w:w="29" w:type="dxa"/>
          <w:trHeight w:val="563"/>
        </w:trPr>
        <w:tc>
          <w:tcPr>
            <w:tcW w:w="2971" w:type="dxa"/>
            <w:tcBorders>
              <w:top w:val="single" w:sz="4" w:space="0" w:color="000000"/>
              <w:left w:val="single" w:sz="4" w:space="0" w:color="000000"/>
              <w:bottom w:val="single" w:sz="4" w:space="0" w:color="000000"/>
              <w:right w:val="single" w:sz="4" w:space="0" w:color="000000"/>
            </w:tcBorders>
          </w:tcPr>
          <w:p w14:paraId="4C8C5746" w14:textId="77777777" w:rsidR="001A2EDC" w:rsidRPr="00A0415D" w:rsidRDefault="001A2EDC" w:rsidP="00207EE7">
            <w:pPr>
              <w:spacing w:after="0" w:line="240" w:lineRule="auto"/>
              <w:rPr>
                <w:rFonts w:ascii="Times New Roman" w:eastAsia="Times New Roman" w:hAnsi="Times New Roman" w:cs="Times New Roman"/>
                <w:b/>
                <w:color w:val="000000"/>
              </w:rPr>
            </w:pPr>
            <w:r w:rsidRPr="00A0415D">
              <w:rPr>
                <w:rFonts w:ascii="Times New Roman" w:eastAsia="Times New Roman" w:hAnsi="Times New Roman" w:cs="Times New Roman"/>
                <w:b/>
                <w:color w:val="000000"/>
              </w:rPr>
              <w:t>Наименование разделов и тем</w:t>
            </w:r>
          </w:p>
        </w:tc>
        <w:tc>
          <w:tcPr>
            <w:tcW w:w="10916" w:type="dxa"/>
            <w:gridSpan w:val="3"/>
            <w:tcBorders>
              <w:top w:val="single" w:sz="4" w:space="0" w:color="000000"/>
              <w:left w:val="single" w:sz="4" w:space="0" w:color="000000"/>
              <w:bottom w:val="single" w:sz="4" w:space="0" w:color="000000"/>
              <w:right w:val="single" w:sz="4" w:space="0" w:color="auto"/>
            </w:tcBorders>
          </w:tcPr>
          <w:p w14:paraId="3EFCF74A" w14:textId="77777777" w:rsidR="001A2EDC" w:rsidRPr="00A0415D" w:rsidRDefault="001A2EDC" w:rsidP="00207EE7">
            <w:pPr>
              <w:spacing w:after="0" w:line="240" w:lineRule="auto"/>
              <w:rPr>
                <w:rFonts w:ascii="Times New Roman" w:eastAsia="Times New Roman" w:hAnsi="Times New Roman" w:cs="Times New Roman"/>
                <w:b/>
                <w:color w:val="000000"/>
              </w:rPr>
            </w:pPr>
            <w:r w:rsidRPr="00A0415D">
              <w:rPr>
                <w:rFonts w:ascii="Times New Roman" w:eastAsia="Times New Roman" w:hAnsi="Times New Roman" w:cs="Times New Roman"/>
                <w:b/>
                <w:color w:val="000000"/>
              </w:rPr>
              <w:t>Примерное содержание учебного материала, практических и лабораторных занятий, курсовой проект (работа)</w:t>
            </w:r>
          </w:p>
        </w:tc>
        <w:tc>
          <w:tcPr>
            <w:tcW w:w="1139" w:type="dxa"/>
            <w:gridSpan w:val="2"/>
            <w:tcBorders>
              <w:top w:val="single" w:sz="4" w:space="0" w:color="000000"/>
              <w:left w:val="single" w:sz="4" w:space="0" w:color="auto"/>
              <w:bottom w:val="single" w:sz="4" w:space="0" w:color="000000"/>
              <w:right w:val="single" w:sz="4" w:space="0" w:color="000000"/>
            </w:tcBorders>
          </w:tcPr>
          <w:p w14:paraId="09A7AA14" w14:textId="77777777" w:rsidR="001A2EDC" w:rsidRPr="00A0415D" w:rsidRDefault="00E157B2" w:rsidP="00207EE7">
            <w:pPr>
              <w:spacing w:after="0" w:line="240" w:lineRule="auto"/>
              <w:rPr>
                <w:rFonts w:ascii="Times New Roman" w:eastAsia="Times New Roman" w:hAnsi="Times New Roman" w:cs="Times New Roman"/>
                <w:b/>
                <w:color w:val="000000"/>
              </w:rPr>
            </w:pPr>
            <w:r w:rsidRPr="00A0415D">
              <w:rPr>
                <w:rFonts w:ascii="Times New Roman" w:hAnsi="Times New Roman" w:cs="Times New Roman"/>
                <w:b/>
                <w:bCs/>
              </w:rPr>
              <w:t>Объем в часах</w:t>
            </w:r>
          </w:p>
        </w:tc>
      </w:tr>
      <w:tr w:rsidR="00414DA1" w:rsidRPr="00A0415D" w14:paraId="121C7C01" w14:textId="77777777" w:rsidTr="00E60B21">
        <w:trPr>
          <w:gridBefore w:val="1"/>
          <w:wBefore w:w="29" w:type="dxa"/>
        </w:trPr>
        <w:tc>
          <w:tcPr>
            <w:tcW w:w="13887" w:type="dxa"/>
            <w:gridSpan w:val="4"/>
            <w:tcBorders>
              <w:top w:val="single" w:sz="4" w:space="0" w:color="000000"/>
              <w:left w:val="single" w:sz="4" w:space="0" w:color="000000"/>
              <w:bottom w:val="single" w:sz="4" w:space="0" w:color="000000"/>
              <w:right w:val="single" w:sz="4" w:space="0" w:color="auto"/>
            </w:tcBorders>
          </w:tcPr>
          <w:p w14:paraId="763BDC88" w14:textId="77777777" w:rsidR="00414DA1" w:rsidRPr="00A0415D" w:rsidRDefault="00414DA1" w:rsidP="00D563B5">
            <w:pPr>
              <w:spacing w:after="0" w:line="240" w:lineRule="auto"/>
              <w:rPr>
                <w:rFonts w:ascii="Times New Roman" w:eastAsia="Times New Roman" w:hAnsi="Times New Roman" w:cs="Times New Roman"/>
                <w:i/>
                <w:color w:val="000000"/>
              </w:rPr>
            </w:pPr>
            <w:r w:rsidRPr="00A0415D">
              <w:rPr>
                <w:rFonts w:ascii="Times New Roman" w:eastAsia="Times New Roman" w:hAnsi="Times New Roman" w:cs="Times New Roman"/>
                <w:b/>
                <w:color w:val="000000"/>
              </w:rPr>
              <w:t xml:space="preserve">Раздел 1.  Организация работ по строительству автомобильных дорог и аэродромов </w:t>
            </w:r>
          </w:p>
        </w:tc>
        <w:tc>
          <w:tcPr>
            <w:tcW w:w="1139" w:type="dxa"/>
            <w:gridSpan w:val="2"/>
            <w:tcBorders>
              <w:top w:val="single" w:sz="4" w:space="0" w:color="000000"/>
              <w:left w:val="single" w:sz="4" w:space="0" w:color="auto"/>
              <w:bottom w:val="single" w:sz="4" w:space="0" w:color="000000"/>
              <w:right w:val="single" w:sz="4" w:space="0" w:color="000000"/>
            </w:tcBorders>
          </w:tcPr>
          <w:p w14:paraId="718839C0" w14:textId="77777777" w:rsidR="00414DA1" w:rsidRPr="00A0415D" w:rsidRDefault="00414DA1" w:rsidP="00D563B5">
            <w:pPr>
              <w:spacing w:after="0" w:line="240" w:lineRule="auto"/>
              <w:rPr>
                <w:rFonts w:ascii="Times New Roman" w:eastAsia="Times New Roman" w:hAnsi="Times New Roman" w:cs="Times New Roman"/>
                <w:i/>
                <w:color w:val="000000"/>
              </w:rPr>
            </w:pPr>
          </w:p>
        </w:tc>
      </w:tr>
      <w:tr w:rsidR="00414DA1" w:rsidRPr="00A0415D" w14:paraId="54590F18" w14:textId="77777777" w:rsidTr="00E60B21">
        <w:trPr>
          <w:gridBefore w:val="1"/>
          <w:wBefore w:w="29" w:type="dxa"/>
          <w:trHeight w:val="20"/>
        </w:trPr>
        <w:tc>
          <w:tcPr>
            <w:tcW w:w="13887" w:type="dxa"/>
            <w:gridSpan w:val="4"/>
            <w:tcBorders>
              <w:top w:val="single" w:sz="4" w:space="0" w:color="000000"/>
              <w:left w:val="single" w:sz="4" w:space="0" w:color="000000"/>
              <w:bottom w:val="single" w:sz="4" w:space="0" w:color="000000"/>
              <w:right w:val="single" w:sz="4" w:space="0" w:color="auto"/>
            </w:tcBorders>
          </w:tcPr>
          <w:p w14:paraId="69CDF293" w14:textId="77777777" w:rsidR="00414DA1" w:rsidRPr="00A0415D" w:rsidRDefault="00414DA1" w:rsidP="00D563B5">
            <w:pPr>
              <w:spacing w:after="0" w:line="240" w:lineRule="auto"/>
              <w:rPr>
                <w:rFonts w:ascii="Times New Roman" w:eastAsia="Times New Roman" w:hAnsi="Times New Roman" w:cs="Times New Roman"/>
                <w:i/>
                <w:color w:val="000000"/>
              </w:rPr>
            </w:pPr>
            <w:r w:rsidRPr="008632ED">
              <w:rPr>
                <w:rFonts w:ascii="Times New Roman" w:eastAsia="Times New Roman" w:hAnsi="Times New Roman" w:cs="Times New Roman"/>
                <w:b/>
                <w:color w:val="000000"/>
              </w:rPr>
              <w:t>МДК 03.01 Эксплуатация дорожных машин, автомобилей и тракторов</w:t>
            </w:r>
          </w:p>
        </w:tc>
        <w:tc>
          <w:tcPr>
            <w:tcW w:w="1139" w:type="dxa"/>
            <w:gridSpan w:val="2"/>
            <w:tcBorders>
              <w:top w:val="single" w:sz="4" w:space="0" w:color="000000"/>
              <w:left w:val="single" w:sz="4" w:space="0" w:color="auto"/>
              <w:bottom w:val="single" w:sz="4" w:space="0" w:color="000000"/>
              <w:right w:val="single" w:sz="4" w:space="0" w:color="000000"/>
            </w:tcBorders>
          </w:tcPr>
          <w:p w14:paraId="1CDFE4CB" w14:textId="52ABD8AC" w:rsidR="00414DA1" w:rsidRPr="00A0415D" w:rsidRDefault="00414DA1" w:rsidP="00D563B5">
            <w:pPr>
              <w:spacing w:after="0" w:line="240" w:lineRule="auto"/>
              <w:rPr>
                <w:rFonts w:ascii="Times New Roman" w:eastAsia="Times New Roman" w:hAnsi="Times New Roman" w:cs="Times New Roman"/>
                <w:iCs/>
                <w:color w:val="000000"/>
              </w:rPr>
            </w:pPr>
            <w:r w:rsidRPr="00A0415D">
              <w:rPr>
                <w:rFonts w:ascii="Times New Roman" w:eastAsia="Times New Roman" w:hAnsi="Times New Roman" w:cs="Times New Roman"/>
                <w:iCs/>
                <w:color w:val="000000"/>
              </w:rPr>
              <w:t>87/</w:t>
            </w:r>
            <w:r w:rsidR="00111A18" w:rsidRPr="008632ED">
              <w:rPr>
                <w:rFonts w:ascii="Times New Roman" w:eastAsia="Times New Roman" w:hAnsi="Times New Roman" w:cs="Times New Roman"/>
                <w:iCs/>
                <w:color w:val="000000"/>
              </w:rPr>
              <w:t>30/</w:t>
            </w:r>
            <w:r w:rsidR="00111A18">
              <w:rPr>
                <w:rFonts w:ascii="Times New Roman" w:eastAsia="Times New Roman" w:hAnsi="Times New Roman" w:cs="Times New Roman"/>
                <w:iCs/>
                <w:color w:val="000000"/>
              </w:rPr>
              <w:t>29</w:t>
            </w:r>
          </w:p>
        </w:tc>
      </w:tr>
      <w:tr w:rsidR="00414DA1" w:rsidRPr="00A0415D" w14:paraId="32F09FDD" w14:textId="77777777" w:rsidTr="00E60B21">
        <w:trPr>
          <w:gridBefore w:val="1"/>
          <w:wBefore w:w="29" w:type="dxa"/>
        </w:trPr>
        <w:tc>
          <w:tcPr>
            <w:tcW w:w="2971" w:type="dxa"/>
            <w:vMerge w:val="restart"/>
            <w:tcBorders>
              <w:top w:val="single" w:sz="4" w:space="0" w:color="000000"/>
              <w:left w:val="single" w:sz="4" w:space="0" w:color="000000"/>
              <w:bottom w:val="single" w:sz="4" w:space="0" w:color="000000"/>
              <w:right w:val="single" w:sz="4" w:space="0" w:color="000000"/>
            </w:tcBorders>
          </w:tcPr>
          <w:p w14:paraId="77A4F344"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1.1 Передачи вращательного движения</w:t>
            </w:r>
          </w:p>
        </w:tc>
        <w:tc>
          <w:tcPr>
            <w:tcW w:w="10916" w:type="dxa"/>
            <w:gridSpan w:val="3"/>
            <w:tcBorders>
              <w:top w:val="single" w:sz="4" w:space="0" w:color="000000"/>
              <w:left w:val="single" w:sz="4" w:space="0" w:color="000000"/>
              <w:bottom w:val="single" w:sz="4" w:space="0" w:color="000000"/>
              <w:right w:val="single" w:sz="4" w:space="0" w:color="auto"/>
            </w:tcBorders>
          </w:tcPr>
          <w:p w14:paraId="0E1578F5"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68CE0F37"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6</w:t>
            </w:r>
          </w:p>
          <w:p w14:paraId="442AA45F"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4E832B6C" w14:textId="77777777" w:rsidTr="00E60B21">
        <w:trPr>
          <w:gridBefore w:val="1"/>
          <w:wBefore w:w="29" w:type="dxa"/>
          <w:trHeight w:val="396"/>
        </w:trPr>
        <w:tc>
          <w:tcPr>
            <w:tcW w:w="2971" w:type="dxa"/>
            <w:vMerge/>
            <w:tcBorders>
              <w:top w:val="single" w:sz="4" w:space="0" w:color="000000"/>
              <w:left w:val="single" w:sz="4" w:space="0" w:color="000000"/>
              <w:bottom w:val="single" w:sz="4" w:space="0" w:color="000000"/>
              <w:right w:val="single" w:sz="4" w:space="0" w:color="000000"/>
            </w:tcBorders>
          </w:tcPr>
          <w:p w14:paraId="5431A279"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0F32D6D9"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Общие сведения о передачах вращательного движения и редукторах в деталях машин.</w:t>
            </w:r>
          </w:p>
          <w:p w14:paraId="2C6902F9"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Виды передач (фрикционных, ременных, цепных,.зубчатых, червячных), передаточное число, применяемые материалы, достоинства и недостатки, область применения, параметры.</w:t>
            </w:r>
          </w:p>
        </w:tc>
        <w:tc>
          <w:tcPr>
            <w:tcW w:w="1139" w:type="dxa"/>
            <w:gridSpan w:val="2"/>
            <w:vMerge/>
            <w:tcBorders>
              <w:left w:val="single" w:sz="4" w:space="0" w:color="auto"/>
              <w:bottom w:val="single" w:sz="4" w:space="0" w:color="000000"/>
              <w:right w:val="single" w:sz="4" w:space="0" w:color="000000"/>
            </w:tcBorders>
          </w:tcPr>
          <w:p w14:paraId="53A3D084" w14:textId="77777777" w:rsidR="00414DA1" w:rsidRPr="00A0415D" w:rsidRDefault="00414DA1" w:rsidP="00D30EDF">
            <w:pPr>
              <w:spacing w:after="0" w:line="240" w:lineRule="auto"/>
              <w:jc w:val="center"/>
              <w:rPr>
                <w:rFonts w:ascii="Times New Roman" w:eastAsia="Times New Roman" w:hAnsi="Times New Roman" w:cs="Times New Roman"/>
                <w:b/>
                <w:bCs/>
              </w:rPr>
            </w:pPr>
          </w:p>
        </w:tc>
      </w:tr>
      <w:tr w:rsidR="00414DA1" w:rsidRPr="00A0415D" w14:paraId="75F12010" w14:textId="77777777" w:rsidTr="00E60B21">
        <w:trPr>
          <w:gridBefore w:val="1"/>
          <w:wBefore w:w="29" w:type="dxa"/>
          <w:trHeight w:val="73"/>
        </w:trPr>
        <w:tc>
          <w:tcPr>
            <w:tcW w:w="2971" w:type="dxa"/>
            <w:vMerge/>
            <w:tcBorders>
              <w:top w:val="single" w:sz="4" w:space="0" w:color="000000"/>
              <w:left w:val="single" w:sz="4" w:space="0" w:color="000000"/>
              <w:bottom w:val="single" w:sz="4" w:space="0" w:color="000000"/>
              <w:right w:val="single" w:sz="4" w:space="0" w:color="000000"/>
            </w:tcBorders>
          </w:tcPr>
          <w:p w14:paraId="1925B56A"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56AD5B8E"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b/>
              </w:rPr>
              <w:t>В том числе практических и лабораторных занятий</w:t>
            </w:r>
          </w:p>
        </w:tc>
        <w:tc>
          <w:tcPr>
            <w:tcW w:w="1139" w:type="dxa"/>
            <w:gridSpan w:val="2"/>
            <w:tcBorders>
              <w:top w:val="single" w:sz="4" w:space="0" w:color="000000"/>
              <w:left w:val="single" w:sz="4" w:space="0" w:color="auto"/>
              <w:bottom w:val="single" w:sz="4" w:space="0" w:color="000000"/>
              <w:right w:val="single" w:sz="4" w:space="0" w:color="000000"/>
            </w:tcBorders>
          </w:tcPr>
          <w:p w14:paraId="539E2B54" w14:textId="2A034241" w:rsidR="00414DA1" w:rsidRPr="00A0415D" w:rsidRDefault="00A77014" w:rsidP="00D30EDF">
            <w:pPr>
              <w:spacing w:after="0" w:line="240" w:lineRule="auto"/>
              <w:jc w:val="center"/>
              <w:rPr>
                <w:rFonts w:ascii="Times New Roman" w:eastAsia="Times New Roman" w:hAnsi="Times New Roman" w:cs="Times New Roman"/>
                <w:i/>
                <w:iCs/>
              </w:rPr>
            </w:pPr>
            <w:r>
              <w:rPr>
                <w:rFonts w:ascii="Times New Roman" w:eastAsia="Times New Roman" w:hAnsi="Times New Roman" w:cs="Times New Roman"/>
                <w:i/>
                <w:iCs/>
              </w:rPr>
              <w:t>2</w:t>
            </w:r>
          </w:p>
        </w:tc>
      </w:tr>
      <w:tr w:rsidR="00414DA1" w:rsidRPr="00A0415D" w14:paraId="3C917A2B" w14:textId="77777777" w:rsidTr="00E60B21">
        <w:trPr>
          <w:gridBefore w:val="1"/>
          <w:wBefore w:w="29" w:type="dxa"/>
          <w:trHeight w:val="247"/>
        </w:trPr>
        <w:tc>
          <w:tcPr>
            <w:tcW w:w="2971" w:type="dxa"/>
            <w:vMerge/>
            <w:tcBorders>
              <w:top w:val="single" w:sz="4" w:space="0" w:color="000000"/>
              <w:left w:val="single" w:sz="4" w:space="0" w:color="000000"/>
              <w:bottom w:val="single" w:sz="4" w:space="0" w:color="000000"/>
              <w:right w:val="single" w:sz="4" w:space="0" w:color="000000"/>
            </w:tcBorders>
          </w:tcPr>
          <w:p w14:paraId="3E67EAE4"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33AB0804"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b/>
                <w:bCs/>
              </w:rPr>
              <w:t>Практическое занятие № 1.</w:t>
            </w:r>
            <w:r w:rsidRPr="00A0415D">
              <w:rPr>
                <w:rFonts w:ascii="Times New Roman" w:eastAsia="Times New Roman" w:hAnsi="Times New Roman" w:cs="Times New Roman"/>
              </w:rPr>
              <w:t xml:space="preserve"> Решение ситуационных задач. Вычерчивание кинематических схем передач.</w:t>
            </w:r>
          </w:p>
        </w:tc>
        <w:tc>
          <w:tcPr>
            <w:tcW w:w="1139" w:type="dxa"/>
            <w:gridSpan w:val="2"/>
            <w:tcBorders>
              <w:top w:val="single" w:sz="4" w:space="0" w:color="000000"/>
              <w:left w:val="single" w:sz="4" w:space="0" w:color="auto"/>
              <w:bottom w:val="single" w:sz="4" w:space="0" w:color="000000"/>
              <w:right w:val="single" w:sz="4" w:space="0" w:color="000000"/>
            </w:tcBorders>
          </w:tcPr>
          <w:p w14:paraId="435F5D77" w14:textId="77777777" w:rsidR="00414DA1" w:rsidRPr="00A0415D" w:rsidRDefault="00414DA1" w:rsidP="00D30EDF">
            <w:pPr>
              <w:spacing w:after="0" w:line="240" w:lineRule="auto"/>
              <w:jc w:val="center"/>
              <w:rPr>
                <w:rFonts w:ascii="Times New Roman" w:eastAsia="Times New Roman" w:hAnsi="Times New Roman" w:cs="Times New Roman"/>
                <w:i/>
                <w:iCs/>
              </w:rPr>
            </w:pPr>
          </w:p>
        </w:tc>
      </w:tr>
      <w:tr w:rsidR="00414DA1" w:rsidRPr="00A0415D" w14:paraId="5DA0A70C" w14:textId="77777777" w:rsidTr="00E60B21">
        <w:trPr>
          <w:gridBefore w:val="1"/>
          <w:wBefore w:w="29" w:type="dxa"/>
          <w:trHeight w:val="265"/>
        </w:trPr>
        <w:tc>
          <w:tcPr>
            <w:tcW w:w="2971" w:type="dxa"/>
            <w:vMerge w:val="restart"/>
            <w:tcBorders>
              <w:top w:val="single" w:sz="4" w:space="0" w:color="000000"/>
              <w:left w:val="single" w:sz="4" w:space="0" w:color="000000"/>
              <w:bottom w:val="single" w:sz="4" w:space="0" w:color="000000"/>
              <w:right w:val="single" w:sz="4" w:space="0" w:color="000000"/>
            </w:tcBorders>
          </w:tcPr>
          <w:p w14:paraId="34089897"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1.2 Приводы строительных машин</w:t>
            </w:r>
          </w:p>
        </w:tc>
        <w:tc>
          <w:tcPr>
            <w:tcW w:w="10916" w:type="dxa"/>
            <w:gridSpan w:val="3"/>
            <w:tcBorders>
              <w:top w:val="single" w:sz="4" w:space="0" w:color="000000"/>
              <w:left w:val="single" w:sz="4" w:space="0" w:color="000000"/>
              <w:bottom w:val="single" w:sz="4" w:space="0" w:color="000000"/>
              <w:right w:val="single" w:sz="4" w:space="0" w:color="auto"/>
            </w:tcBorders>
          </w:tcPr>
          <w:p w14:paraId="48D2B1F2"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560169A1"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6</w:t>
            </w:r>
          </w:p>
          <w:p w14:paraId="0F3E21BA"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2126007D"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77356653"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56A37EBA"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Понятие «привод машины».</w:t>
            </w:r>
          </w:p>
          <w:p w14:paraId="59419A15"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Технико-экономические характеристики механического привода строительных машин.  </w:t>
            </w:r>
          </w:p>
          <w:p w14:paraId="44C102C7"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Принцип его действия и область применения. Простейшие схемы механического привода. </w:t>
            </w:r>
          </w:p>
          <w:p w14:paraId="3B945C64"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Виды и технико-экономические характеристики гидравлического привода строительных машин. Принцип его действия и область применения. Простейшие схемы гидравлического привода.</w:t>
            </w:r>
          </w:p>
          <w:p w14:paraId="45A948D6"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Технико-экономические характеристики электрического привода строительных машин. Принцип его действия и область применения. Простейшие схемы электрического привода</w:t>
            </w:r>
          </w:p>
          <w:p w14:paraId="0A5C11C9"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Технико-экономические характеристики пневматического привода строительных машин. Принцип его действия и область применения. Простейшие схемы пневматического привода</w:t>
            </w:r>
          </w:p>
        </w:tc>
        <w:tc>
          <w:tcPr>
            <w:tcW w:w="1139" w:type="dxa"/>
            <w:gridSpan w:val="2"/>
            <w:vMerge/>
            <w:tcBorders>
              <w:left w:val="single" w:sz="4" w:space="0" w:color="auto"/>
              <w:bottom w:val="single" w:sz="4" w:space="0" w:color="000000"/>
              <w:right w:val="single" w:sz="4" w:space="0" w:color="000000"/>
            </w:tcBorders>
          </w:tcPr>
          <w:p w14:paraId="09230FE9"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5D30FE17" w14:textId="77777777" w:rsidTr="00E60B21">
        <w:trPr>
          <w:gridBefore w:val="1"/>
          <w:wBefore w:w="29" w:type="dxa"/>
          <w:trHeight w:val="103"/>
        </w:trPr>
        <w:tc>
          <w:tcPr>
            <w:tcW w:w="2971" w:type="dxa"/>
            <w:vMerge/>
            <w:tcBorders>
              <w:top w:val="single" w:sz="4" w:space="0" w:color="000000"/>
              <w:left w:val="single" w:sz="4" w:space="0" w:color="000000"/>
              <w:bottom w:val="single" w:sz="4" w:space="0" w:color="000000"/>
              <w:right w:val="single" w:sz="4" w:space="0" w:color="000000"/>
            </w:tcBorders>
          </w:tcPr>
          <w:p w14:paraId="49ED80A5"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376D0D7D"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В том числе практических и лабораторных занятий</w:t>
            </w:r>
          </w:p>
        </w:tc>
        <w:tc>
          <w:tcPr>
            <w:tcW w:w="1139" w:type="dxa"/>
            <w:gridSpan w:val="2"/>
            <w:tcBorders>
              <w:top w:val="single" w:sz="4" w:space="0" w:color="000000"/>
              <w:left w:val="single" w:sz="4" w:space="0" w:color="auto"/>
              <w:bottom w:val="single" w:sz="4" w:space="0" w:color="000000"/>
              <w:right w:val="single" w:sz="4" w:space="0" w:color="000000"/>
            </w:tcBorders>
          </w:tcPr>
          <w:p w14:paraId="6DAB3C30" w14:textId="77777777" w:rsidR="00414DA1" w:rsidRPr="00A0415D" w:rsidRDefault="00414DA1" w:rsidP="00D30EDF">
            <w:pPr>
              <w:spacing w:after="0" w:line="240" w:lineRule="auto"/>
              <w:jc w:val="center"/>
              <w:rPr>
                <w:rFonts w:ascii="Times New Roman" w:eastAsia="Times New Roman" w:hAnsi="Times New Roman" w:cs="Times New Roman"/>
                <w:bCs/>
                <w:i/>
                <w:iCs/>
              </w:rPr>
            </w:pPr>
            <w:r w:rsidRPr="00A0415D">
              <w:rPr>
                <w:rFonts w:ascii="Times New Roman" w:eastAsia="Times New Roman" w:hAnsi="Times New Roman" w:cs="Times New Roman"/>
                <w:bCs/>
                <w:i/>
                <w:iCs/>
              </w:rPr>
              <w:t>4</w:t>
            </w:r>
          </w:p>
        </w:tc>
      </w:tr>
      <w:tr w:rsidR="00414DA1" w:rsidRPr="00A0415D" w14:paraId="60799EA4" w14:textId="77777777" w:rsidTr="00E60B21">
        <w:trPr>
          <w:gridBefore w:val="1"/>
          <w:wBefore w:w="29" w:type="dxa"/>
          <w:trHeight w:val="137"/>
        </w:trPr>
        <w:tc>
          <w:tcPr>
            <w:tcW w:w="2971" w:type="dxa"/>
            <w:vMerge/>
            <w:tcBorders>
              <w:top w:val="single" w:sz="4" w:space="0" w:color="000000"/>
              <w:left w:val="single" w:sz="4" w:space="0" w:color="000000"/>
              <w:bottom w:val="single" w:sz="4" w:space="0" w:color="000000"/>
              <w:right w:val="single" w:sz="4" w:space="0" w:color="000000"/>
            </w:tcBorders>
          </w:tcPr>
          <w:p w14:paraId="3B908D8D"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339321DB"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b/>
                <w:bCs/>
              </w:rPr>
              <w:t>Практическое занятие № 2</w:t>
            </w:r>
            <w:r w:rsidRPr="00A0415D">
              <w:rPr>
                <w:rFonts w:ascii="Times New Roman" w:eastAsia="Times New Roman" w:hAnsi="Times New Roman" w:cs="Times New Roman"/>
              </w:rPr>
              <w:t>. Решение ситуационных задач. Вычерчивание кинематических схем гидравлического и механического приводов.</w:t>
            </w:r>
          </w:p>
        </w:tc>
        <w:tc>
          <w:tcPr>
            <w:tcW w:w="1139" w:type="dxa"/>
            <w:gridSpan w:val="2"/>
            <w:tcBorders>
              <w:top w:val="single" w:sz="4" w:space="0" w:color="000000"/>
              <w:left w:val="single" w:sz="4" w:space="0" w:color="auto"/>
              <w:bottom w:val="single" w:sz="4" w:space="0" w:color="000000"/>
              <w:right w:val="single" w:sz="4" w:space="0" w:color="000000"/>
            </w:tcBorders>
          </w:tcPr>
          <w:p w14:paraId="2E869AE9" w14:textId="77777777" w:rsidR="00414DA1" w:rsidRPr="00A0415D" w:rsidRDefault="00414DA1" w:rsidP="00D30EDF">
            <w:pPr>
              <w:spacing w:after="0" w:line="240" w:lineRule="auto"/>
              <w:jc w:val="center"/>
              <w:rPr>
                <w:rFonts w:ascii="Times New Roman" w:eastAsia="Times New Roman" w:hAnsi="Times New Roman" w:cs="Times New Roman"/>
                <w:i/>
                <w:iCs/>
              </w:rPr>
            </w:pPr>
          </w:p>
          <w:p w14:paraId="7CF1BA00"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019198DC" w14:textId="77777777" w:rsidTr="00E60B21">
        <w:trPr>
          <w:gridBefore w:val="1"/>
          <w:wBefore w:w="29" w:type="dxa"/>
        </w:trPr>
        <w:tc>
          <w:tcPr>
            <w:tcW w:w="2971" w:type="dxa"/>
            <w:vMerge w:val="restart"/>
            <w:tcBorders>
              <w:top w:val="single" w:sz="4" w:space="0" w:color="000000"/>
              <w:left w:val="single" w:sz="4" w:space="0" w:color="000000"/>
              <w:bottom w:val="single" w:sz="4" w:space="0" w:color="000000"/>
              <w:right w:val="single" w:sz="4" w:space="0" w:color="000000"/>
            </w:tcBorders>
          </w:tcPr>
          <w:p w14:paraId="34C7D12C"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1.3. Двигатели внутреннего сгорания</w:t>
            </w:r>
          </w:p>
        </w:tc>
        <w:tc>
          <w:tcPr>
            <w:tcW w:w="10916" w:type="dxa"/>
            <w:gridSpan w:val="3"/>
            <w:tcBorders>
              <w:top w:val="single" w:sz="4" w:space="0" w:color="000000"/>
              <w:left w:val="single" w:sz="4" w:space="0" w:color="000000"/>
              <w:bottom w:val="single" w:sz="4" w:space="0" w:color="000000"/>
              <w:right w:val="single" w:sz="4" w:space="0" w:color="auto"/>
            </w:tcBorders>
          </w:tcPr>
          <w:p w14:paraId="70B0456C"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3564222B" w14:textId="77777777" w:rsidR="00414DA1" w:rsidRPr="00A0415D" w:rsidRDefault="00414DA1" w:rsidP="00D30EDF">
            <w:pPr>
              <w:spacing w:after="0" w:line="240" w:lineRule="auto"/>
              <w:jc w:val="center"/>
              <w:rPr>
                <w:rFonts w:ascii="Times New Roman" w:eastAsia="Times New Roman" w:hAnsi="Times New Roman" w:cs="Times New Roman"/>
              </w:rPr>
            </w:pPr>
          </w:p>
          <w:p w14:paraId="5D7F8EAE" w14:textId="77777777" w:rsidR="00414DA1" w:rsidRPr="00A0415D" w:rsidRDefault="00414DA1" w:rsidP="00D30EDF">
            <w:pPr>
              <w:spacing w:after="0" w:line="240" w:lineRule="auto"/>
              <w:jc w:val="center"/>
              <w:rPr>
                <w:rFonts w:ascii="Times New Roman" w:eastAsia="Times New Roman" w:hAnsi="Times New Roman" w:cs="Times New Roman"/>
                <w:b/>
              </w:rPr>
            </w:pPr>
            <w:r w:rsidRPr="00A0415D">
              <w:rPr>
                <w:rFonts w:ascii="Times New Roman" w:eastAsia="Times New Roman" w:hAnsi="Times New Roman" w:cs="Times New Roman"/>
                <w:b/>
                <w:bCs/>
              </w:rPr>
              <w:t>6</w:t>
            </w:r>
          </w:p>
        </w:tc>
      </w:tr>
      <w:tr w:rsidR="00414DA1" w:rsidRPr="00A0415D" w14:paraId="41792B29" w14:textId="77777777" w:rsidTr="00E60B21">
        <w:trPr>
          <w:gridBefore w:val="1"/>
          <w:wBefore w:w="29" w:type="dxa"/>
          <w:trHeight w:val="396"/>
        </w:trPr>
        <w:tc>
          <w:tcPr>
            <w:tcW w:w="2971" w:type="dxa"/>
            <w:vMerge/>
            <w:tcBorders>
              <w:top w:val="single" w:sz="4" w:space="0" w:color="000000"/>
              <w:left w:val="single" w:sz="4" w:space="0" w:color="000000"/>
              <w:bottom w:val="single" w:sz="4" w:space="0" w:color="000000"/>
              <w:right w:val="single" w:sz="4" w:space="0" w:color="000000"/>
            </w:tcBorders>
          </w:tcPr>
          <w:p w14:paraId="49A1D5C3"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60926943"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Общие сведения о карбюраторных и дизельных двигателях. Сравнение дизельных и карбюраторных двигателей.</w:t>
            </w:r>
          </w:p>
          <w:p w14:paraId="6BDD2952"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Устройство и принцип работы кривошипно-шатунного механизма. Устройство и принцип работы системы охлаждения.Устройство и принцип работы системы смазки.Устройство и принцип работы механизма газораспределения.</w:t>
            </w:r>
          </w:p>
        </w:tc>
        <w:tc>
          <w:tcPr>
            <w:tcW w:w="1139" w:type="dxa"/>
            <w:gridSpan w:val="2"/>
            <w:vMerge/>
            <w:tcBorders>
              <w:left w:val="single" w:sz="4" w:space="0" w:color="auto"/>
              <w:bottom w:val="single" w:sz="4" w:space="0" w:color="000000"/>
              <w:right w:val="single" w:sz="4" w:space="0" w:color="000000"/>
            </w:tcBorders>
          </w:tcPr>
          <w:p w14:paraId="1E8723E8" w14:textId="77777777" w:rsidR="00414DA1" w:rsidRPr="00A0415D" w:rsidRDefault="00414DA1" w:rsidP="00D30EDF">
            <w:pPr>
              <w:spacing w:after="0" w:line="240" w:lineRule="auto"/>
              <w:jc w:val="center"/>
              <w:rPr>
                <w:rFonts w:ascii="Times New Roman" w:eastAsia="Times New Roman" w:hAnsi="Times New Roman" w:cs="Times New Roman"/>
                <w:b/>
                <w:bCs/>
              </w:rPr>
            </w:pPr>
          </w:p>
        </w:tc>
      </w:tr>
      <w:tr w:rsidR="00414DA1" w:rsidRPr="00A0415D" w14:paraId="012B275F" w14:textId="77777777" w:rsidTr="00E60B21">
        <w:trPr>
          <w:gridBefore w:val="1"/>
          <w:wBefore w:w="29" w:type="dxa"/>
          <w:trHeight w:val="20"/>
        </w:trPr>
        <w:tc>
          <w:tcPr>
            <w:tcW w:w="2971" w:type="dxa"/>
            <w:vMerge/>
            <w:tcBorders>
              <w:top w:val="single" w:sz="4" w:space="0" w:color="000000"/>
              <w:left w:val="single" w:sz="4" w:space="0" w:color="000000"/>
              <w:bottom w:val="single" w:sz="4" w:space="0" w:color="000000"/>
              <w:right w:val="single" w:sz="4" w:space="0" w:color="000000"/>
            </w:tcBorders>
          </w:tcPr>
          <w:p w14:paraId="6079A05B"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3509A271"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В том числе практических и лабораторных занятий</w:t>
            </w:r>
          </w:p>
        </w:tc>
        <w:tc>
          <w:tcPr>
            <w:tcW w:w="1139" w:type="dxa"/>
            <w:gridSpan w:val="2"/>
            <w:tcBorders>
              <w:top w:val="single" w:sz="4" w:space="0" w:color="000000"/>
              <w:left w:val="single" w:sz="4" w:space="0" w:color="auto"/>
              <w:bottom w:val="single" w:sz="4" w:space="0" w:color="000000"/>
              <w:right w:val="single" w:sz="4" w:space="0" w:color="000000"/>
            </w:tcBorders>
          </w:tcPr>
          <w:p w14:paraId="4DA9ABA8" w14:textId="62764DBE" w:rsidR="00414DA1" w:rsidRPr="00A0415D" w:rsidRDefault="00B71BA1" w:rsidP="00D30EDF">
            <w:pPr>
              <w:spacing w:after="0" w:line="240" w:lineRule="auto"/>
              <w:jc w:val="center"/>
              <w:rPr>
                <w:rFonts w:ascii="Times New Roman" w:eastAsia="Times New Roman" w:hAnsi="Times New Roman" w:cs="Times New Roman"/>
                <w:bCs/>
                <w:i/>
                <w:iCs/>
              </w:rPr>
            </w:pPr>
            <w:r>
              <w:rPr>
                <w:rFonts w:ascii="Times New Roman" w:eastAsia="Times New Roman" w:hAnsi="Times New Roman" w:cs="Times New Roman"/>
                <w:bCs/>
                <w:i/>
                <w:iCs/>
              </w:rPr>
              <w:t>2</w:t>
            </w:r>
          </w:p>
        </w:tc>
      </w:tr>
      <w:tr w:rsidR="00414DA1" w:rsidRPr="00A0415D" w14:paraId="0A795218" w14:textId="77777777" w:rsidTr="00E60B21">
        <w:trPr>
          <w:gridBefore w:val="1"/>
          <w:wBefore w:w="29" w:type="dxa"/>
          <w:trHeight w:val="204"/>
        </w:trPr>
        <w:tc>
          <w:tcPr>
            <w:tcW w:w="2971" w:type="dxa"/>
            <w:vMerge/>
            <w:tcBorders>
              <w:top w:val="single" w:sz="4" w:space="0" w:color="000000"/>
              <w:left w:val="single" w:sz="4" w:space="0" w:color="000000"/>
              <w:bottom w:val="single" w:sz="4" w:space="0" w:color="000000"/>
              <w:right w:val="single" w:sz="4" w:space="0" w:color="000000"/>
            </w:tcBorders>
          </w:tcPr>
          <w:p w14:paraId="6F922B18"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558C31C7"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b/>
                <w:bCs/>
              </w:rPr>
              <w:t>Практическое занятие № 3</w:t>
            </w:r>
            <w:r w:rsidRPr="00A0415D">
              <w:rPr>
                <w:rFonts w:ascii="Times New Roman" w:eastAsia="Times New Roman" w:hAnsi="Times New Roman" w:cs="Times New Roman"/>
              </w:rPr>
              <w:t>. Решение ситуационных задач по обоснованию применения дизельного двигателя.</w:t>
            </w:r>
          </w:p>
        </w:tc>
        <w:tc>
          <w:tcPr>
            <w:tcW w:w="1139" w:type="dxa"/>
            <w:gridSpan w:val="2"/>
            <w:tcBorders>
              <w:top w:val="single" w:sz="4" w:space="0" w:color="000000"/>
              <w:left w:val="single" w:sz="4" w:space="0" w:color="auto"/>
              <w:bottom w:val="single" w:sz="4" w:space="0" w:color="000000"/>
              <w:right w:val="single" w:sz="4" w:space="0" w:color="000000"/>
            </w:tcBorders>
          </w:tcPr>
          <w:p w14:paraId="7E5E809F" w14:textId="77777777" w:rsidR="00414DA1" w:rsidRPr="00A0415D" w:rsidRDefault="00414DA1" w:rsidP="00D30EDF">
            <w:pPr>
              <w:spacing w:after="0" w:line="240" w:lineRule="auto"/>
              <w:jc w:val="center"/>
              <w:rPr>
                <w:rFonts w:ascii="Times New Roman" w:eastAsia="Times New Roman" w:hAnsi="Times New Roman" w:cs="Times New Roman"/>
                <w:i/>
                <w:iCs/>
              </w:rPr>
            </w:pPr>
          </w:p>
        </w:tc>
      </w:tr>
      <w:tr w:rsidR="00414DA1" w:rsidRPr="00A0415D" w14:paraId="4A0C0E88" w14:textId="77777777" w:rsidTr="00E60B21">
        <w:trPr>
          <w:gridBefore w:val="1"/>
          <w:wBefore w:w="29" w:type="dxa"/>
          <w:trHeight w:val="243"/>
        </w:trPr>
        <w:tc>
          <w:tcPr>
            <w:tcW w:w="2971" w:type="dxa"/>
            <w:vMerge w:val="restart"/>
            <w:tcBorders>
              <w:top w:val="single" w:sz="4" w:space="0" w:color="000000"/>
              <w:left w:val="single" w:sz="4" w:space="0" w:color="000000"/>
              <w:bottom w:val="single" w:sz="4" w:space="0" w:color="000000"/>
              <w:right w:val="single" w:sz="4" w:space="0" w:color="000000"/>
            </w:tcBorders>
          </w:tcPr>
          <w:p w14:paraId="6B4F1FC8"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1.4. Простые грузоподъемные устройства</w:t>
            </w:r>
          </w:p>
        </w:tc>
        <w:tc>
          <w:tcPr>
            <w:tcW w:w="10916" w:type="dxa"/>
            <w:gridSpan w:val="3"/>
            <w:tcBorders>
              <w:top w:val="single" w:sz="4" w:space="0" w:color="000000"/>
              <w:left w:val="single" w:sz="4" w:space="0" w:color="000000"/>
              <w:bottom w:val="single" w:sz="4" w:space="0" w:color="000000"/>
              <w:right w:val="single" w:sz="4" w:space="0" w:color="auto"/>
            </w:tcBorders>
          </w:tcPr>
          <w:p w14:paraId="55833D48"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26D2D64A"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2</w:t>
            </w:r>
          </w:p>
          <w:p w14:paraId="01739447"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4590BCB2"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4B964DB9"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6030A119"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Канаты, цепи, блоки, полиспасты, грузозахватные устройства. Их виды и устройство.</w:t>
            </w:r>
          </w:p>
          <w:p w14:paraId="44A135B1"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Домкраты, их классификация, основные виды, схемы.</w:t>
            </w:r>
          </w:p>
          <w:p w14:paraId="77959992"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lastRenderedPageBreak/>
              <w:t>Лебедки, их классификация, основные виды, схемы.</w:t>
            </w:r>
          </w:p>
          <w:p w14:paraId="413160D0"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Тали, их классификация, основные виды, схемы</w:t>
            </w:r>
          </w:p>
        </w:tc>
        <w:tc>
          <w:tcPr>
            <w:tcW w:w="1139" w:type="dxa"/>
            <w:gridSpan w:val="2"/>
            <w:vMerge/>
            <w:tcBorders>
              <w:left w:val="single" w:sz="4" w:space="0" w:color="auto"/>
              <w:bottom w:val="single" w:sz="4" w:space="0" w:color="000000"/>
              <w:right w:val="single" w:sz="4" w:space="0" w:color="000000"/>
            </w:tcBorders>
          </w:tcPr>
          <w:p w14:paraId="1E5BDF43"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230D92A4" w14:textId="77777777" w:rsidTr="00E60B21">
        <w:trPr>
          <w:gridBefore w:val="1"/>
          <w:wBefore w:w="29" w:type="dxa"/>
          <w:trHeight w:val="247"/>
        </w:trPr>
        <w:tc>
          <w:tcPr>
            <w:tcW w:w="2971" w:type="dxa"/>
            <w:vMerge w:val="restart"/>
            <w:tcBorders>
              <w:top w:val="single" w:sz="4" w:space="0" w:color="000000"/>
              <w:left w:val="single" w:sz="4" w:space="0" w:color="000000"/>
              <w:bottom w:val="single" w:sz="4" w:space="0" w:color="000000"/>
              <w:right w:val="single" w:sz="4" w:space="0" w:color="000000"/>
            </w:tcBorders>
          </w:tcPr>
          <w:p w14:paraId="5CA3CAB6"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1.5. Грузоподъемные краны</w:t>
            </w:r>
          </w:p>
        </w:tc>
        <w:tc>
          <w:tcPr>
            <w:tcW w:w="10916" w:type="dxa"/>
            <w:gridSpan w:val="3"/>
            <w:tcBorders>
              <w:top w:val="single" w:sz="4" w:space="0" w:color="000000"/>
              <w:left w:val="single" w:sz="4" w:space="0" w:color="000000"/>
              <w:bottom w:val="single" w:sz="4" w:space="0" w:color="000000"/>
              <w:right w:val="single" w:sz="4" w:space="0" w:color="auto"/>
            </w:tcBorders>
          </w:tcPr>
          <w:p w14:paraId="12A47DFD"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4B820C88"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2</w:t>
            </w:r>
          </w:p>
          <w:p w14:paraId="57278B08"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469523E4"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5ABF6429"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7B7256C7"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Самоходные стреловые краны. Их конструкция, принцип работы, область применения, индексация. </w:t>
            </w:r>
          </w:p>
          <w:p w14:paraId="6C7800FC"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Башенные краны. Их конструкция, принцип работы, область применения, индексация. </w:t>
            </w:r>
          </w:p>
          <w:p w14:paraId="52CAA494"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Мостовые краны. Их конструкция, принцип работы, область применения, индексация. </w:t>
            </w:r>
          </w:p>
          <w:p w14:paraId="4318A44C"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Козловые краны. Их конструкция, принцип работы, область применения, индексация.</w:t>
            </w:r>
          </w:p>
        </w:tc>
        <w:tc>
          <w:tcPr>
            <w:tcW w:w="1139" w:type="dxa"/>
            <w:gridSpan w:val="2"/>
            <w:vMerge/>
            <w:tcBorders>
              <w:left w:val="single" w:sz="4" w:space="0" w:color="auto"/>
              <w:bottom w:val="single" w:sz="4" w:space="0" w:color="000000"/>
              <w:right w:val="single" w:sz="4" w:space="0" w:color="000000"/>
            </w:tcBorders>
          </w:tcPr>
          <w:p w14:paraId="2363CBFB"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58963C4C" w14:textId="77777777" w:rsidTr="00E60B21">
        <w:trPr>
          <w:gridBefore w:val="1"/>
          <w:wBefore w:w="29" w:type="dxa"/>
          <w:trHeight w:val="319"/>
        </w:trPr>
        <w:tc>
          <w:tcPr>
            <w:tcW w:w="2971" w:type="dxa"/>
            <w:vMerge w:val="restart"/>
            <w:tcBorders>
              <w:top w:val="single" w:sz="4" w:space="0" w:color="000000"/>
              <w:left w:val="single" w:sz="4" w:space="0" w:color="000000"/>
              <w:bottom w:val="single" w:sz="4" w:space="0" w:color="000000"/>
              <w:right w:val="single" w:sz="4" w:space="0" w:color="000000"/>
            </w:tcBorders>
          </w:tcPr>
          <w:p w14:paraId="628EB526"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1.6. Погрузочно-разгрузочные машины.</w:t>
            </w:r>
          </w:p>
        </w:tc>
        <w:tc>
          <w:tcPr>
            <w:tcW w:w="10916" w:type="dxa"/>
            <w:gridSpan w:val="3"/>
            <w:tcBorders>
              <w:top w:val="single" w:sz="4" w:space="0" w:color="000000"/>
              <w:left w:val="single" w:sz="4" w:space="0" w:color="000000"/>
              <w:bottom w:val="single" w:sz="4" w:space="0" w:color="000000"/>
              <w:right w:val="single" w:sz="4" w:space="0" w:color="auto"/>
            </w:tcBorders>
          </w:tcPr>
          <w:p w14:paraId="17C84C0C"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7A1A28A5" w14:textId="77777777" w:rsidR="00414DA1" w:rsidRPr="00A0415D" w:rsidRDefault="00414DA1" w:rsidP="00D30EDF">
            <w:pPr>
              <w:spacing w:after="0" w:line="240" w:lineRule="auto"/>
              <w:jc w:val="center"/>
              <w:rPr>
                <w:rFonts w:ascii="Times New Roman" w:eastAsia="Times New Roman" w:hAnsi="Times New Roman" w:cs="Times New Roman"/>
                <w:b/>
              </w:rPr>
            </w:pPr>
            <w:r w:rsidRPr="00A0415D">
              <w:rPr>
                <w:rFonts w:ascii="Times New Roman" w:eastAsia="Times New Roman" w:hAnsi="Times New Roman" w:cs="Times New Roman"/>
                <w:b/>
                <w:bCs/>
              </w:rPr>
              <w:t>2</w:t>
            </w:r>
          </w:p>
        </w:tc>
      </w:tr>
      <w:tr w:rsidR="00414DA1" w:rsidRPr="00A0415D" w14:paraId="3507E354"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16942147"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4BCD6953"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Одноковшовые фронтальные погрузчики, типы, принцип действия, технико-экономические характеристики. Устройство узлов и агрегатов.</w:t>
            </w:r>
          </w:p>
        </w:tc>
        <w:tc>
          <w:tcPr>
            <w:tcW w:w="1139" w:type="dxa"/>
            <w:gridSpan w:val="2"/>
            <w:vMerge/>
            <w:tcBorders>
              <w:left w:val="single" w:sz="4" w:space="0" w:color="auto"/>
              <w:bottom w:val="single" w:sz="4" w:space="0" w:color="000000"/>
              <w:right w:val="single" w:sz="4" w:space="0" w:color="000000"/>
            </w:tcBorders>
          </w:tcPr>
          <w:p w14:paraId="224E6866"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027E3176" w14:textId="77777777" w:rsidTr="00E60B21">
        <w:trPr>
          <w:gridBefore w:val="1"/>
          <w:wBefore w:w="29" w:type="dxa"/>
          <w:trHeight w:val="243"/>
        </w:trPr>
        <w:tc>
          <w:tcPr>
            <w:tcW w:w="2971" w:type="dxa"/>
            <w:vMerge w:val="restart"/>
            <w:tcBorders>
              <w:top w:val="single" w:sz="4" w:space="0" w:color="000000"/>
              <w:left w:val="single" w:sz="4" w:space="0" w:color="000000"/>
              <w:bottom w:val="single" w:sz="4" w:space="0" w:color="000000"/>
              <w:right w:val="single" w:sz="4" w:space="0" w:color="000000"/>
            </w:tcBorders>
          </w:tcPr>
          <w:p w14:paraId="0AA8D1EE"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1.7. Машины и устройства непрерывного транспорта</w:t>
            </w:r>
          </w:p>
        </w:tc>
        <w:tc>
          <w:tcPr>
            <w:tcW w:w="10916" w:type="dxa"/>
            <w:gridSpan w:val="3"/>
            <w:tcBorders>
              <w:top w:val="single" w:sz="4" w:space="0" w:color="000000"/>
              <w:left w:val="single" w:sz="4" w:space="0" w:color="000000"/>
              <w:bottom w:val="single" w:sz="4" w:space="0" w:color="000000"/>
              <w:right w:val="single" w:sz="4" w:space="0" w:color="auto"/>
            </w:tcBorders>
          </w:tcPr>
          <w:p w14:paraId="098A44B9"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187B1599"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4</w:t>
            </w:r>
          </w:p>
          <w:p w14:paraId="44F83E63"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5821061B"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3E3C3902"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2763E3F6"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Ленточные конвейеры. Устройство, область применения, производительность.</w:t>
            </w:r>
          </w:p>
          <w:p w14:paraId="3E2D23DE"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Цепные конвейеры. Устройство, область применения, производительность. </w:t>
            </w:r>
          </w:p>
          <w:p w14:paraId="64C5CAC5"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Винтовые конвейеры. Устройство, область применения, производительность.</w:t>
            </w:r>
          </w:p>
          <w:p w14:paraId="1300E094"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Инерционные конвейеры. Устройство, область применения, производительность. </w:t>
            </w:r>
          </w:p>
          <w:p w14:paraId="23B44EA8"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Ковшовые элеваторы. Устройство, область применения, производительность.</w:t>
            </w:r>
          </w:p>
          <w:p w14:paraId="573A420B"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Пневматический транспорт для транспортирования порошковых материалов. Виды, устройство, область применения.</w:t>
            </w:r>
          </w:p>
        </w:tc>
        <w:tc>
          <w:tcPr>
            <w:tcW w:w="1139" w:type="dxa"/>
            <w:gridSpan w:val="2"/>
            <w:vMerge/>
            <w:tcBorders>
              <w:left w:val="single" w:sz="4" w:space="0" w:color="auto"/>
              <w:bottom w:val="single" w:sz="4" w:space="0" w:color="000000"/>
              <w:right w:val="single" w:sz="4" w:space="0" w:color="000000"/>
            </w:tcBorders>
          </w:tcPr>
          <w:p w14:paraId="710496FB"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741DE2EE" w14:textId="77777777" w:rsidTr="00E60B21">
        <w:trPr>
          <w:gridBefore w:val="1"/>
          <w:wBefore w:w="29" w:type="dxa"/>
          <w:trHeight w:val="187"/>
        </w:trPr>
        <w:tc>
          <w:tcPr>
            <w:tcW w:w="2971" w:type="dxa"/>
            <w:vMerge/>
            <w:tcBorders>
              <w:top w:val="single" w:sz="4" w:space="0" w:color="000000"/>
              <w:left w:val="single" w:sz="4" w:space="0" w:color="000000"/>
              <w:bottom w:val="single" w:sz="4" w:space="0" w:color="000000"/>
              <w:right w:val="single" w:sz="4" w:space="0" w:color="000000"/>
            </w:tcBorders>
          </w:tcPr>
          <w:p w14:paraId="05F41B72"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00CD8B88"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b/>
              </w:rPr>
              <w:t>В том числе практических и лабораторных занятий</w:t>
            </w:r>
          </w:p>
        </w:tc>
        <w:tc>
          <w:tcPr>
            <w:tcW w:w="1139" w:type="dxa"/>
            <w:gridSpan w:val="2"/>
            <w:tcBorders>
              <w:top w:val="single" w:sz="4" w:space="0" w:color="000000"/>
              <w:left w:val="single" w:sz="4" w:space="0" w:color="auto"/>
              <w:bottom w:val="single" w:sz="4" w:space="0" w:color="000000"/>
              <w:right w:val="single" w:sz="4" w:space="0" w:color="000000"/>
            </w:tcBorders>
          </w:tcPr>
          <w:p w14:paraId="686E8CD6" w14:textId="34576C1D" w:rsidR="00414DA1" w:rsidRPr="00A0415D" w:rsidRDefault="00B71BA1" w:rsidP="00D30EDF">
            <w:pPr>
              <w:spacing w:after="0" w:line="240" w:lineRule="auto"/>
              <w:jc w:val="center"/>
              <w:rPr>
                <w:rFonts w:ascii="Times New Roman" w:eastAsia="Times New Roman" w:hAnsi="Times New Roman" w:cs="Times New Roman"/>
                <w:i/>
                <w:iCs/>
              </w:rPr>
            </w:pPr>
            <w:r>
              <w:rPr>
                <w:rFonts w:ascii="Times New Roman" w:eastAsia="Times New Roman" w:hAnsi="Times New Roman" w:cs="Times New Roman"/>
                <w:i/>
                <w:iCs/>
              </w:rPr>
              <w:t>2</w:t>
            </w:r>
          </w:p>
        </w:tc>
      </w:tr>
      <w:tr w:rsidR="00414DA1" w:rsidRPr="00A0415D" w14:paraId="63046ABA"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3997AD10"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0AD7082C"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b/>
                <w:bCs/>
              </w:rPr>
              <w:t>Практическое занятие № 4</w:t>
            </w:r>
            <w:r w:rsidRPr="00A0415D">
              <w:rPr>
                <w:rFonts w:ascii="Times New Roman" w:eastAsia="Times New Roman" w:hAnsi="Times New Roman" w:cs="Times New Roman"/>
              </w:rPr>
              <w:t>. Решение ситуационной задачи по выбору непрерывного транспорта для выполнения конкретного вида производственных работ. Решение задач по выбору ленточного конвейера с учетом его производительности.</w:t>
            </w:r>
          </w:p>
        </w:tc>
        <w:tc>
          <w:tcPr>
            <w:tcW w:w="1139" w:type="dxa"/>
            <w:gridSpan w:val="2"/>
            <w:tcBorders>
              <w:top w:val="single" w:sz="4" w:space="0" w:color="000000"/>
              <w:left w:val="single" w:sz="4" w:space="0" w:color="auto"/>
              <w:bottom w:val="single" w:sz="4" w:space="0" w:color="000000"/>
              <w:right w:val="single" w:sz="4" w:space="0" w:color="000000"/>
            </w:tcBorders>
          </w:tcPr>
          <w:p w14:paraId="76612CCA" w14:textId="77777777" w:rsidR="00414DA1" w:rsidRPr="00A0415D" w:rsidRDefault="00414DA1" w:rsidP="00D30EDF">
            <w:pPr>
              <w:spacing w:after="0" w:line="240" w:lineRule="auto"/>
              <w:jc w:val="center"/>
              <w:rPr>
                <w:rFonts w:ascii="Times New Roman" w:eastAsia="Times New Roman" w:hAnsi="Times New Roman" w:cs="Times New Roman"/>
                <w:i/>
                <w:iCs/>
              </w:rPr>
            </w:pPr>
          </w:p>
          <w:p w14:paraId="0900330D" w14:textId="77777777" w:rsidR="00414DA1" w:rsidRPr="00A0415D" w:rsidRDefault="00414DA1" w:rsidP="00D30EDF">
            <w:pPr>
              <w:spacing w:after="0" w:line="240" w:lineRule="auto"/>
              <w:jc w:val="center"/>
              <w:rPr>
                <w:rFonts w:ascii="Times New Roman" w:eastAsia="Times New Roman" w:hAnsi="Times New Roman" w:cs="Times New Roman"/>
              </w:rPr>
            </w:pPr>
          </w:p>
          <w:p w14:paraId="67B34253"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15668DC9" w14:textId="77777777" w:rsidTr="00D30EDF">
        <w:trPr>
          <w:gridBefore w:val="1"/>
          <w:wBefore w:w="29" w:type="dxa"/>
          <w:trHeight w:val="229"/>
        </w:trPr>
        <w:tc>
          <w:tcPr>
            <w:tcW w:w="2971" w:type="dxa"/>
            <w:vMerge w:val="restart"/>
            <w:tcBorders>
              <w:top w:val="single" w:sz="4" w:space="0" w:color="000000"/>
              <w:left w:val="single" w:sz="4" w:space="0" w:color="000000"/>
              <w:bottom w:val="single" w:sz="4" w:space="0" w:color="000000"/>
              <w:right w:val="single" w:sz="4" w:space="0" w:color="000000"/>
            </w:tcBorders>
          </w:tcPr>
          <w:p w14:paraId="3B7F5616"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1.8 Буровзрывные работы</w:t>
            </w:r>
          </w:p>
        </w:tc>
        <w:tc>
          <w:tcPr>
            <w:tcW w:w="10916" w:type="dxa"/>
            <w:gridSpan w:val="3"/>
            <w:tcBorders>
              <w:top w:val="single" w:sz="4" w:space="0" w:color="000000"/>
              <w:left w:val="single" w:sz="4" w:space="0" w:color="000000"/>
              <w:bottom w:val="single" w:sz="4" w:space="0" w:color="000000"/>
              <w:right w:val="single" w:sz="4" w:space="0" w:color="auto"/>
            </w:tcBorders>
          </w:tcPr>
          <w:p w14:paraId="1F164EC7"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35D8F864"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4</w:t>
            </w:r>
          </w:p>
          <w:p w14:paraId="5FBDF4D6"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38975D6D"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1A5A1BE8"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0DED5C7D"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Станки ударно-канатного бурения. Назначение, область применения, правила эксплуатации, техника безопасности</w:t>
            </w:r>
          </w:p>
          <w:p w14:paraId="6601ECA4"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Станки вращательного бурения. Назначение, область применения, правила эксплуатации, техника безопасности</w:t>
            </w:r>
          </w:p>
          <w:p w14:paraId="72E0497C"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Станки ударно-вращательного бурения. Назначение, область применения, правила эксплуатации, техника безопасности</w:t>
            </w:r>
          </w:p>
          <w:p w14:paraId="21700832"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Станки огневого бурения. Назначение, область применения, правила эксплуатации, техника безопасности</w:t>
            </w:r>
          </w:p>
          <w:p w14:paraId="61F71A3D"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Перфораторы. Назначение, область применения, правила эксплуатации, техника безопасности</w:t>
            </w:r>
          </w:p>
          <w:p w14:paraId="5FB67937"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Бурильные и бурильно-крановые машины. Назначение, область применения, правила эксплуатации, техника безопасности.</w:t>
            </w:r>
          </w:p>
        </w:tc>
        <w:tc>
          <w:tcPr>
            <w:tcW w:w="1139" w:type="dxa"/>
            <w:gridSpan w:val="2"/>
            <w:vMerge/>
            <w:tcBorders>
              <w:left w:val="single" w:sz="4" w:space="0" w:color="auto"/>
              <w:bottom w:val="single" w:sz="4" w:space="0" w:color="000000"/>
              <w:right w:val="single" w:sz="4" w:space="0" w:color="000000"/>
            </w:tcBorders>
          </w:tcPr>
          <w:p w14:paraId="765511C3" w14:textId="77777777" w:rsidR="00414DA1" w:rsidRPr="00A0415D" w:rsidRDefault="00414DA1" w:rsidP="00D30EDF">
            <w:pPr>
              <w:spacing w:after="0" w:line="240" w:lineRule="auto"/>
              <w:jc w:val="center"/>
              <w:rPr>
                <w:rFonts w:ascii="Times New Roman" w:eastAsia="Times New Roman" w:hAnsi="Times New Roman" w:cs="Times New Roman"/>
                <w:b/>
                <w:bCs/>
              </w:rPr>
            </w:pPr>
          </w:p>
        </w:tc>
      </w:tr>
      <w:tr w:rsidR="00414DA1" w:rsidRPr="00A0415D" w14:paraId="10FF72F3" w14:textId="77777777" w:rsidTr="00E60B21">
        <w:trPr>
          <w:gridBefore w:val="1"/>
          <w:wBefore w:w="29" w:type="dxa"/>
          <w:trHeight w:val="156"/>
        </w:trPr>
        <w:tc>
          <w:tcPr>
            <w:tcW w:w="2971" w:type="dxa"/>
            <w:vMerge w:val="restart"/>
            <w:tcBorders>
              <w:top w:val="single" w:sz="4" w:space="0" w:color="000000"/>
              <w:left w:val="single" w:sz="4" w:space="0" w:color="000000"/>
              <w:bottom w:val="single" w:sz="4" w:space="0" w:color="000000"/>
              <w:right w:val="single" w:sz="4" w:space="0" w:color="000000"/>
            </w:tcBorders>
          </w:tcPr>
          <w:p w14:paraId="21E7F48B"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1.9 Дробильно-сортировочное оборудование и установки</w:t>
            </w:r>
          </w:p>
        </w:tc>
        <w:tc>
          <w:tcPr>
            <w:tcW w:w="10916" w:type="dxa"/>
            <w:gridSpan w:val="3"/>
            <w:tcBorders>
              <w:top w:val="single" w:sz="4" w:space="0" w:color="000000"/>
              <w:left w:val="single" w:sz="4" w:space="0" w:color="000000"/>
              <w:bottom w:val="single" w:sz="4" w:space="0" w:color="000000"/>
              <w:right w:val="single" w:sz="4" w:space="0" w:color="auto"/>
            </w:tcBorders>
          </w:tcPr>
          <w:p w14:paraId="5A9D3915"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5CA3CA7F" w14:textId="77777777" w:rsidR="00414DA1" w:rsidRPr="00A0415D" w:rsidRDefault="00414DA1" w:rsidP="00D30EDF">
            <w:pPr>
              <w:spacing w:after="0" w:line="240" w:lineRule="auto"/>
              <w:jc w:val="center"/>
              <w:rPr>
                <w:rFonts w:ascii="Times New Roman" w:eastAsia="Times New Roman" w:hAnsi="Times New Roman" w:cs="Times New Roman"/>
              </w:rPr>
            </w:pPr>
            <w:r w:rsidRPr="00A0415D">
              <w:rPr>
                <w:rFonts w:ascii="Times New Roman" w:eastAsia="Times New Roman" w:hAnsi="Times New Roman" w:cs="Times New Roman"/>
                <w:b/>
                <w:bCs/>
              </w:rPr>
              <w:t>4</w:t>
            </w:r>
          </w:p>
          <w:p w14:paraId="129C4B3F"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1ECF46C9"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32E99D8F"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474E4327"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Щековые дробилки. Классификация, назначение устройство, технико-экономические показатели, область применения, правила эксплуатации и техника безопасности.</w:t>
            </w:r>
          </w:p>
          <w:p w14:paraId="2072FE98"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lastRenderedPageBreak/>
              <w:t>Конусные дробилки. Классификация, назначение устройство, технико-экономические показатели, область применения, правила эксплуатации и техника безопасности</w:t>
            </w:r>
          </w:p>
          <w:p w14:paraId="769DD55F"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Валковые дробилки. Классификация, назначение устройство, технико-экономические показатели, область применения, правила эксплуатации и техника безопасности</w:t>
            </w:r>
          </w:p>
          <w:p w14:paraId="200F9AA5"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Молотковые дробилки. Классификация, назначение устройство, технико-экономические показатели, область применения, правила эксплуатации и техника безопасности</w:t>
            </w:r>
          </w:p>
        </w:tc>
        <w:tc>
          <w:tcPr>
            <w:tcW w:w="1139" w:type="dxa"/>
            <w:gridSpan w:val="2"/>
            <w:vMerge/>
            <w:tcBorders>
              <w:left w:val="single" w:sz="4" w:space="0" w:color="auto"/>
              <w:bottom w:val="single" w:sz="4" w:space="0" w:color="000000"/>
              <w:right w:val="single" w:sz="4" w:space="0" w:color="000000"/>
            </w:tcBorders>
          </w:tcPr>
          <w:p w14:paraId="11AC6C9C"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1C0ADE99" w14:textId="77777777" w:rsidTr="00E60B21">
        <w:trPr>
          <w:gridBefore w:val="1"/>
          <w:wBefore w:w="29" w:type="dxa"/>
          <w:trHeight w:val="199"/>
        </w:trPr>
        <w:tc>
          <w:tcPr>
            <w:tcW w:w="2971" w:type="dxa"/>
            <w:vMerge w:val="restart"/>
            <w:tcBorders>
              <w:top w:val="single" w:sz="4" w:space="0" w:color="000000"/>
              <w:left w:val="single" w:sz="4" w:space="0" w:color="000000"/>
              <w:bottom w:val="single" w:sz="4" w:space="0" w:color="000000"/>
              <w:right w:val="single" w:sz="4" w:space="0" w:color="000000"/>
            </w:tcBorders>
          </w:tcPr>
          <w:p w14:paraId="10DB43A5"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1.10 Оборудование для транспортирования и хранения строительных материалов.</w:t>
            </w:r>
          </w:p>
        </w:tc>
        <w:tc>
          <w:tcPr>
            <w:tcW w:w="10916" w:type="dxa"/>
            <w:gridSpan w:val="3"/>
            <w:tcBorders>
              <w:top w:val="single" w:sz="4" w:space="0" w:color="000000"/>
              <w:left w:val="single" w:sz="4" w:space="0" w:color="000000"/>
              <w:bottom w:val="single" w:sz="4" w:space="0" w:color="000000"/>
              <w:right w:val="single" w:sz="4" w:space="0" w:color="auto"/>
            </w:tcBorders>
          </w:tcPr>
          <w:p w14:paraId="46BED460"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21E65300" w14:textId="77777777" w:rsidR="00414DA1" w:rsidRPr="00A0415D" w:rsidRDefault="00414DA1" w:rsidP="00D30EDF">
            <w:pPr>
              <w:spacing w:after="0" w:line="240" w:lineRule="auto"/>
              <w:jc w:val="center"/>
              <w:rPr>
                <w:rFonts w:ascii="Times New Roman" w:eastAsia="Times New Roman" w:hAnsi="Times New Roman" w:cs="Times New Roman"/>
                <w:b/>
              </w:rPr>
            </w:pPr>
            <w:r w:rsidRPr="00A0415D">
              <w:rPr>
                <w:rFonts w:ascii="Times New Roman" w:eastAsia="Times New Roman" w:hAnsi="Times New Roman" w:cs="Times New Roman"/>
                <w:b/>
                <w:bCs/>
              </w:rPr>
              <w:t>2</w:t>
            </w:r>
          </w:p>
        </w:tc>
      </w:tr>
      <w:tr w:rsidR="00414DA1" w:rsidRPr="00A0415D" w14:paraId="5383308B"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680A64E1"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71CCE8A6"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Оборудование для транспортирования и хранения битума. Автобитумовозы, битумохранилища: классификация, технические данные. Нагревательно-перекачивающие устройства, достоинства и недостатки, технические данные, устройство.</w:t>
            </w:r>
          </w:p>
          <w:p w14:paraId="5D060B22"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Оборудование для транспортирования и хранения цемента. Автоцементовозы, классификация, конструкция. Склады цемента, виды, устройство.</w:t>
            </w:r>
          </w:p>
          <w:p w14:paraId="4BE607AB"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Оборудование для транспортирования цементобетонной смеси. Автобетоносмесители, автобетононасосы, бетононасосы. Их классификация, конструкция</w:t>
            </w:r>
          </w:p>
        </w:tc>
        <w:tc>
          <w:tcPr>
            <w:tcW w:w="1139" w:type="dxa"/>
            <w:gridSpan w:val="2"/>
            <w:vMerge/>
            <w:tcBorders>
              <w:left w:val="single" w:sz="4" w:space="0" w:color="auto"/>
              <w:bottom w:val="single" w:sz="4" w:space="0" w:color="000000"/>
              <w:right w:val="single" w:sz="4" w:space="0" w:color="000000"/>
            </w:tcBorders>
          </w:tcPr>
          <w:p w14:paraId="52C10FAD" w14:textId="77777777" w:rsidR="00414DA1" w:rsidRPr="00A0415D" w:rsidRDefault="00414DA1" w:rsidP="00D30EDF">
            <w:pPr>
              <w:spacing w:after="0" w:line="240" w:lineRule="auto"/>
              <w:jc w:val="center"/>
              <w:rPr>
                <w:rFonts w:ascii="Times New Roman" w:eastAsia="Times New Roman" w:hAnsi="Times New Roman" w:cs="Times New Roman"/>
                <w:b/>
                <w:bCs/>
              </w:rPr>
            </w:pPr>
          </w:p>
        </w:tc>
      </w:tr>
      <w:tr w:rsidR="00414DA1" w:rsidRPr="00A0415D" w14:paraId="5F60243F" w14:textId="77777777" w:rsidTr="00E60B21">
        <w:trPr>
          <w:gridBefore w:val="1"/>
          <w:wBefore w:w="29" w:type="dxa"/>
          <w:trHeight w:val="143"/>
        </w:trPr>
        <w:tc>
          <w:tcPr>
            <w:tcW w:w="2971" w:type="dxa"/>
            <w:vMerge w:val="restart"/>
            <w:tcBorders>
              <w:top w:val="single" w:sz="4" w:space="0" w:color="000000"/>
              <w:left w:val="single" w:sz="4" w:space="0" w:color="000000"/>
              <w:bottom w:val="single" w:sz="4" w:space="0" w:color="000000"/>
              <w:right w:val="single" w:sz="4" w:space="0" w:color="000000"/>
            </w:tcBorders>
          </w:tcPr>
          <w:p w14:paraId="6AEA3663"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1.11 Асфальтосмесительные установки</w:t>
            </w:r>
          </w:p>
        </w:tc>
        <w:tc>
          <w:tcPr>
            <w:tcW w:w="10916" w:type="dxa"/>
            <w:gridSpan w:val="3"/>
            <w:tcBorders>
              <w:top w:val="single" w:sz="4" w:space="0" w:color="000000"/>
              <w:left w:val="single" w:sz="4" w:space="0" w:color="000000"/>
              <w:bottom w:val="single" w:sz="4" w:space="0" w:color="000000"/>
              <w:right w:val="single" w:sz="4" w:space="0" w:color="auto"/>
            </w:tcBorders>
          </w:tcPr>
          <w:p w14:paraId="36355167"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3680A360"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2</w:t>
            </w:r>
          </w:p>
          <w:p w14:paraId="0008743E"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649DFC09"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065B67CC"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7BA9B53A"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Классификация асфальтосмесительных установок.</w:t>
            </w:r>
          </w:p>
          <w:p w14:paraId="389A7426"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Технологический процесс приготовления асфальтобетона.</w:t>
            </w:r>
          </w:p>
          <w:p w14:paraId="186695DF"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Состав комплектов оборудования для асфальтобетонных заводов, дополнительное оборудо-вание, техника безопасности.</w:t>
            </w:r>
          </w:p>
        </w:tc>
        <w:tc>
          <w:tcPr>
            <w:tcW w:w="1139" w:type="dxa"/>
            <w:gridSpan w:val="2"/>
            <w:vMerge/>
            <w:tcBorders>
              <w:left w:val="single" w:sz="4" w:space="0" w:color="auto"/>
              <w:bottom w:val="single" w:sz="4" w:space="0" w:color="000000"/>
              <w:right w:val="single" w:sz="4" w:space="0" w:color="000000"/>
            </w:tcBorders>
          </w:tcPr>
          <w:p w14:paraId="32904B1A"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D30EDF" w:rsidRPr="00A0415D" w14:paraId="6D002364" w14:textId="77777777" w:rsidTr="00CE26CC">
        <w:trPr>
          <w:gridBefore w:val="1"/>
          <w:wBefore w:w="29" w:type="dxa"/>
          <w:trHeight w:val="276"/>
        </w:trPr>
        <w:tc>
          <w:tcPr>
            <w:tcW w:w="2971" w:type="dxa"/>
            <w:vMerge w:val="restart"/>
            <w:tcBorders>
              <w:top w:val="single" w:sz="4" w:space="0" w:color="000000"/>
              <w:left w:val="single" w:sz="4" w:space="0" w:color="000000"/>
              <w:right w:val="single" w:sz="4" w:space="0" w:color="000000"/>
            </w:tcBorders>
          </w:tcPr>
          <w:p w14:paraId="1BDACC13" w14:textId="77777777" w:rsidR="00D30EDF" w:rsidRPr="00A0415D" w:rsidRDefault="00D30EDF"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1.12 Машины для устройства земляного полотна и дорожных одежд</w:t>
            </w:r>
          </w:p>
        </w:tc>
        <w:tc>
          <w:tcPr>
            <w:tcW w:w="10916" w:type="dxa"/>
            <w:gridSpan w:val="3"/>
            <w:tcBorders>
              <w:top w:val="single" w:sz="4" w:space="0" w:color="000000"/>
              <w:left w:val="single" w:sz="4" w:space="0" w:color="000000"/>
              <w:bottom w:val="single" w:sz="4" w:space="0" w:color="000000"/>
              <w:right w:val="single" w:sz="4" w:space="0" w:color="auto"/>
            </w:tcBorders>
          </w:tcPr>
          <w:p w14:paraId="33D3B079" w14:textId="77777777" w:rsidR="00D30EDF" w:rsidRPr="00A0415D" w:rsidRDefault="00D30EDF"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5B25D4F1" w14:textId="77777777" w:rsidR="00D30EDF" w:rsidRPr="00A0415D" w:rsidRDefault="00D30EDF"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4</w:t>
            </w:r>
          </w:p>
          <w:p w14:paraId="55670A3A" w14:textId="77777777" w:rsidR="00D30EDF" w:rsidRPr="00A0415D" w:rsidRDefault="00D30EDF" w:rsidP="00D30EDF">
            <w:pPr>
              <w:spacing w:after="0" w:line="240" w:lineRule="auto"/>
              <w:jc w:val="center"/>
              <w:rPr>
                <w:rFonts w:ascii="Times New Roman" w:eastAsia="Times New Roman" w:hAnsi="Times New Roman" w:cs="Times New Roman"/>
                <w:b/>
              </w:rPr>
            </w:pPr>
          </w:p>
        </w:tc>
      </w:tr>
      <w:tr w:rsidR="00D30EDF" w:rsidRPr="00A0415D" w14:paraId="6DB73EC0" w14:textId="77777777" w:rsidTr="00CE26CC">
        <w:trPr>
          <w:gridBefore w:val="1"/>
          <w:wBefore w:w="29" w:type="dxa"/>
          <w:trHeight w:val="361"/>
        </w:trPr>
        <w:tc>
          <w:tcPr>
            <w:tcW w:w="2971" w:type="dxa"/>
            <w:vMerge/>
            <w:tcBorders>
              <w:left w:val="single" w:sz="4" w:space="0" w:color="000000"/>
              <w:right w:val="single" w:sz="4" w:space="0" w:color="000000"/>
            </w:tcBorders>
          </w:tcPr>
          <w:p w14:paraId="395AA8BE" w14:textId="77777777" w:rsidR="00D30EDF" w:rsidRPr="00A0415D" w:rsidRDefault="00D30EDF"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66084CC6" w14:textId="77777777" w:rsidR="00D30EDF" w:rsidRPr="00A0415D" w:rsidRDefault="00D30EDF"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Кусторезы. Их назначение, правила эксплуатации, область применения, технико-экономические показатели</w:t>
            </w:r>
          </w:p>
          <w:p w14:paraId="67763A45" w14:textId="77777777" w:rsidR="00D30EDF" w:rsidRPr="00A0415D" w:rsidRDefault="00D30EDF"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Корчеватели. Их назначение, правила эксплуатации, область применения, технико-экономические показатели</w:t>
            </w:r>
          </w:p>
          <w:p w14:paraId="3DA649F3" w14:textId="77777777" w:rsidR="00D30EDF" w:rsidRPr="00A0415D" w:rsidRDefault="00D30EDF"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Рыхлители. Их назначение, правила эксплуатации, область применения, технико-экономические показатели.</w:t>
            </w:r>
          </w:p>
        </w:tc>
        <w:tc>
          <w:tcPr>
            <w:tcW w:w="1139" w:type="dxa"/>
            <w:gridSpan w:val="2"/>
            <w:vMerge/>
            <w:tcBorders>
              <w:left w:val="single" w:sz="4" w:space="0" w:color="auto"/>
              <w:bottom w:val="single" w:sz="4" w:space="0" w:color="000000"/>
              <w:right w:val="single" w:sz="4" w:space="0" w:color="000000"/>
            </w:tcBorders>
          </w:tcPr>
          <w:p w14:paraId="2F6FC3CC" w14:textId="77777777" w:rsidR="00D30EDF" w:rsidRPr="00A0415D" w:rsidRDefault="00D30EDF" w:rsidP="00D30EDF">
            <w:pPr>
              <w:spacing w:after="0" w:line="240" w:lineRule="auto"/>
              <w:jc w:val="center"/>
              <w:rPr>
                <w:rFonts w:ascii="Times New Roman" w:eastAsia="Times New Roman" w:hAnsi="Times New Roman" w:cs="Times New Roman"/>
              </w:rPr>
            </w:pPr>
          </w:p>
        </w:tc>
      </w:tr>
      <w:tr w:rsidR="00D30EDF" w:rsidRPr="00A0415D" w14:paraId="781F7333" w14:textId="77777777" w:rsidTr="00CE26CC">
        <w:trPr>
          <w:gridBefore w:val="1"/>
          <w:wBefore w:w="29" w:type="dxa"/>
          <w:trHeight w:val="361"/>
        </w:trPr>
        <w:tc>
          <w:tcPr>
            <w:tcW w:w="2971" w:type="dxa"/>
            <w:vMerge/>
            <w:tcBorders>
              <w:left w:val="single" w:sz="4" w:space="0" w:color="000000"/>
              <w:bottom w:val="single" w:sz="4" w:space="0" w:color="000000"/>
              <w:right w:val="single" w:sz="4" w:space="0" w:color="000000"/>
            </w:tcBorders>
          </w:tcPr>
          <w:p w14:paraId="29EF3D31" w14:textId="77777777" w:rsidR="00D30EDF" w:rsidRPr="00A0415D" w:rsidRDefault="00D30EDF"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5A0B5AF0" w14:textId="77777777" w:rsidR="00D30EDF" w:rsidRPr="00A0415D" w:rsidRDefault="00D30EDF"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b/>
                <w:bCs/>
              </w:rPr>
              <w:t xml:space="preserve">Практическое занятие № 5. </w:t>
            </w:r>
            <w:r w:rsidRPr="00A0415D">
              <w:rPr>
                <w:rFonts w:ascii="Times New Roman" w:eastAsia="Times New Roman" w:hAnsi="Times New Roman" w:cs="Times New Roman"/>
              </w:rPr>
              <w:t>Решение ситуационных задач по выбору кусторезов для выполнения работ в конкретных производственных условиях</w:t>
            </w:r>
          </w:p>
        </w:tc>
        <w:tc>
          <w:tcPr>
            <w:tcW w:w="1139" w:type="dxa"/>
            <w:gridSpan w:val="2"/>
            <w:tcBorders>
              <w:left w:val="single" w:sz="4" w:space="0" w:color="auto"/>
              <w:bottom w:val="single" w:sz="4" w:space="0" w:color="000000"/>
              <w:right w:val="single" w:sz="4" w:space="0" w:color="000000"/>
            </w:tcBorders>
          </w:tcPr>
          <w:p w14:paraId="00AC96BD" w14:textId="32FE4361" w:rsidR="00D30EDF" w:rsidRPr="00A0415D" w:rsidRDefault="00B71BA1" w:rsidP="00D30EDF">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r>
      <w:tr w:rsidR="00414DA1" w:rsidRPr="00A0415D" w14:paraId="3A76D60B" w14:textId="77777777" w:rsidTr="00E60B21">
        <w:trPr>
          <w:gridBefore w:val="1"/>
          <w:wBefore w:w="29" w:type="dxa"/>
          <w:trHeight w:val="216"/>
        </w:trPr>
        <w:tc>
          <w:tcPr>
            <w:tcW w:w="2971" w:type="dxa"/>
            <w:tcBorders>
              <w:top w:val="single" w:sz="4" w:space="0" w:color="000000"/>
              <w:left w:val="single" w:sz="4" w:space="0" w:color="000000"/>
              <w:bottom w:val="single" w:sz="4" w:space="0" w:color="000000"/>
              <w:right w:val="single" w:sz="4" w:space="0" w:color="000000"/>
            </w:tcBorders>
          </w:tcPr>
          <w:p w14:paraId="6993619D"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Рубежный контроль</w:t>
            </w:r>
          </w:p>
        </w:tc>
        <w:tc>
          <w:tcPr>
            <w:tcW w:w="10916" w:type="dxa"/>
            <w:gridSpan w:val="3"/>
            <w:tcBorders>
              <w:top w:val="single" w:sz="4" w:space="0" w:color="000000"/>
              <w:left w:val="single" w:sz="4" w:space="0" w:color="000000"/>
              <w:bottom w:val="single" w:sz="4" w:space="0" w:color="000000"/>
              <w:right w:val="single" w:sz="4" w:space="0" w:color="auto"/>
            </w:tcBorders>
          </w:tcPr>
          <w:p w14:paraId="5614B39A" w14:textId="77777777" w:rsidR="00414DA1" w:rsidRPr="00A0415D" w:rsidRDefault="00414DA1" w:rsidP="00D563B5">
            <w:pPr>
              <w:spacing w:after="0" w:line="240" w:lineRule="auto"/>
              <w:rPr>
                <w:rFonts w:ascii="Times New Roman" w:eastAsia="Times New Roman" w:hAnsi="Times New Roman" w:cs="Times New Roman"/>
                <w:b/>
                <w:bCs/>
              </w:rPr>
            </w:pPr>
            <w:r w:rsidRPr="00A0415D">
              <w:rPr>
                <w:rFonts w:ascii="Times New Roman" w:eastAsia="Times New Roman" w:hAnsi="Times New Roman" w:cs="Times New Roman"/>
                <w:b/>
                <w:bCs/>
              </w:rPr>
              <w:t>Контрольная работа по темам 1.1-1.12</w:t>
            </w:r>
          </w:p>
        </w:tc>
        <w:tc>
          <w:tcPr>
            <w:tcW w:w="1139" w:type="dxa"/>
            <w:gridSpan w:val="2"/>
            <w:tcBorders>
              <w:top w:val="single" w:sz="4" w:space="0" w:color="000000"/>
              <w:left w:val="single" w:sz="4" w:space="0" w:color="auto"/>
              <w:right w:val="single" w:sz="4" w:space="0" w:color="000000"/>
            </w:tcBorders>
          </w:tcPr>
          <w:p w14:paraId="733B068A" w14:textId="77777777" w:rsidR="00414DA1" w:rsidRPr="00A0415D" w:rsidRDefault="00414DA1" w:rsidP="00D30EDF">
            <w:pPr>
              <w:spacing w:after="0" w:line="240" w:lineRule="auto"/>
              <w:jc w:val="center"/>
              <w:rPr>
                <w:rFonts w:ascii="Times New Roman" w:eastAsia="Times New Roman" w:hAnsi="Times New Roman" w:cs="Times New Roman"/>
                <w:i/>
                <w:iCs/>
              </w:rPr>
            </w:pPr>
            <w:r w:rsidRPr="00A0415D">
              <w:rPr>
                <w:rFonts w:ascii="Times New Roman" w:eastAsia="Times New Roman" w:hAnsi="Times New Roman" w:cs="Times New Roman"/>
                <w:i/>
                <w:iCs/>
              </w:rPr>
              <w:t>1</w:t>
            </w:r>
          </w:p>
        </w:tc>
      </w:tr>
      <w:tr w:rsidR="00414DA1" w:rsidRPr="00A0415D" w14:paraId="4A502FDB" w14:textId="77777777" w:rsidTr="00E60B21">
        <w:trPr>
          <w:gridBefore w:val="1"/>
          <w:wBefore w:w="29" w:type="dxa"/>
          <w:trHeight w:val="216"/>
        </w:trPr>
        <w:tc>
          <w:tcPr>
            <w:tcW w:w="2971" w:type="dxa"/>
            <w:vMerge w:val="restart"/>
            <w:tcBorders>
              <w:top w:val="single" w:sz="4" w:space="0" w:color="000000"/>
              <w:left w:val="single" w:sz="4" w:space="0" w:color="000000"/>
              <w:bottom w:val="single" w:sz="4" w:space="0" w:color="000000"/>
              <w:right w:val="single" w:sz="4" w:space="0" w:color="000000"/>
            </w:tcBorders>
          </w:tcPr>
          <w:p w14:paraId="7BFE2BD9"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1.13 Бульдозеры</w:t>
            </w:r>
          </w:p>
        </w:tc>
        <w:tc>
          <w:tcPr>
            <w:tcW w:w="10916" w:type="dxa"/>
            <w:gridSpan w:val="3"/>
            <w:tcBorders>
              <w:top w:val="single" w:sz="4" w:space="0" w:color="000000"/>
              <w:left w:val="single" w:sz="4" w:space="0" w:color="000000"/>
              <w:bottom w:val="single" w:sz="4" w:space="0" w:color="000000"/>
              <w:right w:val="single" w:sz="4" w:space="0" w:color="auto"/>
            </w:tcBorders>
          </w:tcPr>
          <w:p w14:paraId="60E52B73"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52C0D24A" w14:textId="77777777" w:rsidR="00414DA1" w:rsidRPr="00A0415D" w:rsidRDefault="00414DA1" w:rsidP="00D30EDF">
            <w:pPr>
              <w:spacing w:after="0" w:line="240" w:lineRule="auto"/>
              <w:jc w:val="center"/>
              <w:rPr>
                <w:rFonts w:ascii="Times New Roman" w:eastAsia="Times New Roman" w:hAnsi="Times New Roman" w:cs="Times New Roman"/>
                <w:b/>
              </w:rPr>
            </w:pPr>
            <w:r w:rsidRPr="00A0415D">
              <w:rPr>
                <w:rFonts w:ascii="Times New Roman" w:eastAsia="Times New Roman" w:hAnsi="Times New Roman" w:cs="Times New Roman"/>
                <w:b/>
                <w:bCs/>
              </w:rPr>
              <w:t>4</w:t>
            </w:r>
          </w:p>
        </w:tc>
      </w:tr>
      <w:tr w:rsidR="00414DA1" w:rsidRPr="00A0415D" w14:paraId="774C150D"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0148CFA3"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615242FB"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Назначение, область применения, классификация и технические характеристики бульдозеров. Бульдозеры с неповоротным и поворотным отвалом.</w:t>
            </w:r>
          </w:p>
          <w:p w14:paraId="2BE07BD1"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Устройство рабочего оборудования и дополнительное оборудование бульдозеров.</w:t>
            </w:r>
          </w:p>
        </w:tc>
        <w:tc>
          <w:tcPr>
            <w:tcW w:w="1139" w:type="dxa"/>
            <w:gridSpan w:val="2"/>
            <w:vMerge/>
            <w:tcBorders>
              <w:left w:val="single" w:sz="4" w:space="0" w:color="auto"/>
              <w:bottom w:val="single" w:sz="4" w:space="0" w:color="000000"/>
              <w:right w:val="single" w:sz="4" w:space="0" w:color="000000"/>
            </w:tcBorders>
          </w:tcPr>
          <w:p w14:paraId="5DFABDB1" w14:textId="77777777" w:rsidR="00414DA1" w:rsidRPr="00A0415D" w:rsidRDefault="00414DA1" w:rsidP="00D30EDF">
            <w:pPr>
              <w:spacing w:after="0" w:line="240" w:lineRule="auto"/>
              <w:jc w:val="center"/>
              <w:rPr>
                <w:rFonts w:ascii="Times New Roman" w:eastAsia="Times New Roman" w:hAnsi="Times New Roman" w:cs="Times New Roman"/>
                <w:b/>
                <w:bCs/>
              </w:rPr>
            </w:pPr>
          </w:p>
        </w:tc>
      </w:tr>
      <w:tr w:rsidR="00414DA1" w:rsidRPr="00A0415D" w14:paraId="3FC16EA6" w14:textId="77777777" w:rsidTr="00E60B21">
        <w:trPr>
          <w:gridBefore w:val="1"/>
          <w:wBefore w:w="29" w:type="dxa"/>
          <w:trHeight w:val="173"/>
        </w:trPr>
        <w:tc>
          <w:tcPr>
            <w:tcW w:w="2971" w:type="dxa"/>
            <w:vMerge/>
            <w:tcBorders>
              <w:top w:val="single" w:sz="4" w:space="0" w:color="000000"/>
              <w:left w:val="single" w:sz="4" w:space="0" w:color="000000"/>
              <w:bottom w:val="single" w:sz="4" w:space="0" w:color="000000"/>
              <w:right w:val="single" w:sz="4" w:space="0" w:color="000000"/>
            </w:tcBorders>
          </w:tcPr>
          <w:p w14:paraId="3CD08730"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26DF12D5"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В том числе практических и лабораторных занятий</w:t>
            </w:r>
          </w:p>
        </w:tc>
        <w:tc>
          <w:tcPr>
            <w:tcW w:w="1139" w:type="dxa"/>
            <w:gridSpan w:val="2"/>
            <w:tcBorders>
              <w:top w:val="single" w:sz="4" w:space="0" w:color="000000"/>
              <w:left w:val="single" w:sz="4" w:space="0" w:color="auto"/>
              <w:bottom w:val="single" w:sz="4" w:space="0" w:color="000000"/>
              <w:right w:val="single" w:sz="4" w:space="0" w:color="000000"/>
            </w:tcBorders>
          </w:tcPr>
          <w:p w14:paraId="56E2396A" w14:textId="77777777" w:rsidR="00414DA1" w:rsidRPr="00A0415D" w:rsidRDefault="00414DA1" w:rsidP="00D30EDF">
            <w:pPr>
              <w:spacing w:after="0" w:line="240" w:lineRule="auto"/>
              <w:jc w:val="center"/>
              <w:rPr>
                <w:rFonts w:ascii="Times New Roman" w:eastAsia="Times New Roman" w:hAnsi="Times New Roman" w:cs="Times New Roman"/>
                <w:bCs/>
                <w:i/>
                <w:iCs/>
              </w:rPr>
            </w:pPr>
            <w:r w:rsidRPr="00A0415D">
              <w:rPr>
                <w:rFonts w:ascii="Times New Roman" w:eastAsia="Times New Roman" w:hAnsi="Times New Roman" w:cs="Times New Roman"/>
                <w:bCs/>
                <w:i/>
                <w:iCs/>
              </w:rPr>
              <w:t>4</w:t>
            </w:r>
          </w:p>
        </w:tc>
      </w:tr>
      <w:tr w:rsidR="00414DA1" w:rsidRPr="00A0415D" w14:paraId="42E13DF3" w14:textId="77777777" w:rsidTr="00E60B21">
        <w:trPr>
          <w:gridBefore w:val="1"/>
          <w:wBefore w:w="29" w:type="dxa"/>
          <w:trHeight w:val="137"/>
        </w:trPr>
        <w:tc>
          <w:tcPr>
            <w:tcW w:w="2971" w:type="dxa"/>
            <w:vMerge/>
            <w:tcBorders>
              <w:top w:val="single" w:sz="4" w:space="0" w:color="000000"/>
              <w:left w:val="single" w:sz="4" w:space="0" w:color="000000"/>
              <w:bottom w:val="single" w:sz="4" w:space="0" w:color="000000"/>
              <w:right w:val="single" w:sz="4" w:space="0" w:color="000000"/>
            </w:tcBorders>
          </w:tcPr>
          <w:p w14:paraId="7ABEB9A8"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01E55CB1"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b/>
                <w:bCs/>
              </w:rPr>
              <w:t xml:space="preserve">Практическое занятие № 6. </w:t>
            </w:r>
            <w:r w:rsidRPr="00A0415D">
              <w:rPr>
                <w:rFonts w:ascii="Times New Roman" w:eastAsia="Times New Roman" w:hAnsi="Times New Roman" w:cs="Times New Roman"/>
              </w:rPr>
              <w:t>Решение ситуационных задач по выбору типа бульдозера для выполнения работ в конкретных производственных условиях</w:t>
            </w:r>
          </w:p>
        </w:tc>
        <w:tc>
          <w:tcPr>
            <w:tcW w:w="1139" w:type="dxa"/>
            <w:gridSpan w:val="2"/>
            <w:tcBorders>
              <w:top w:val="single" w:sz="4" w:space="0" w:color="000000"/>
              <w:left w:val="single" w:sz="4" w:space="0" w:color="auto"/>
              <w:bottom w:val="single" w:sz="4" w:space="0" w:color="000000"/>
              <w:right w:val="single" w:sz="4" w:space="0" w:color="000000"/>
            </w:tcBorders>
          </w:tcPr>
          <w:p w14:paraId="5721B31D" w14:textId="77777777" w:rsidR="00414DA1" w:rsidRPr="00A0415D" w:rsidRDefault="00414DA1" w:rsidP="00D30EDF">
            <w:pPr>
              <w:spacing w:after="0" w:line="240" w:lineRule="auto"/>
              <w:jc w:val="center"/>
              <w:rPr>
                <w:rFonts w:ascii="Times New Roman" w:eastAsia="Times New Roman" w:hAnsi="Times New Roman" w:cs="Times New Roman"/>
                <w:i/>
                <w:iCs/>
              </w:rPr>
            </w:pPr>
          </w:p>
        </w:tc>
      </w:tr>
      <w:tr w:rsidR="00414DA1" w:rsidRPr="00A0415D" w14:paraId="3D2145D5" w14:textId="77777777" w:rsidTr="00E60B21">
        <w:trPr>
          <w:gridBefore w:val="1"/>
          <w:wBefore w:w="29" w:type="dxa"/>
          <w:trHeight w:val="242"/>
        </w:trPr>
        <w:tc>
          <w:tcPr>
            <w:tcW w:w="2971" w:type="dxa"/>
            <w:vMerge w:val="restart"/>
            <w:tcBorders>
              <w:top w:val="single" w:sz="4" w:space="0" w:color="000000"/>
              <w:left w:val="single" w:sz="4" w:space="0" w:color="000000"/>
              <w:bottom w:val="single" w:sz="4" w:space="0" w:color="000000"/>
              <w:right w:val="single" w:sz="4" w:space="0" w:color="000000"/>
            </w:tcBorders>
          </w:tcPr>
          <w:p w14:paraId="561258A9"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Тема 1.14 Автогрейдеры и </w:t>
            </w:r>
            <w:r w:rsidRPr="00A0415D">
              <w:rPr>
                <w:rFonts w:ascii="Times New Roman" w:eastAsia="Times New Roman" w:hAnsi="Times New Roman" w:cs="Times New Roman"/>
              </w:rPr>
              <w:lastRenderedPageBreak/>
              <w:t>грейдеры</w:t>
            </w:r>
          </w:p>
        </w:tc>
        <w:tc>
          <w:tcPr>
            <w:tcW w:w="10916" w:type="dxa"/>
            <w:gridSpan w:val="3"/>
            <w:tcBorders>
              <w:top w:val="single" w:sz="4" w:space="0" w:color="000000"/>
              <w:left w:val="single" w:sz="4" w:space="0" w:color="000000"/>
              <w:bottom w:val="single" w:sz="4" w:space="0" w:color="000000"/>
              <w:right w:val="single" w:sz="4" w:space="0" w:color="auto"/>
            </w:tcBorders>
          </w:tcPr>
          <w:p w14:paraId="18E02CE1"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lastRenderedPageBreak/>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6B267346" w14:textId="77777777" w:rsidR="00414DA1" w:rsidRPr="00A0415D" w:rsidRDefault="00414DA1" w:rsidP="00D30EDF">
            <w:pPr>
              <w:spacing w:after="0" w:line="240" w:lineRule="auto"/>
              <w:jc w:val="center"/>
              <w:rPr>
                <w:rFonts w:ascii="Times New Roman" w:eastAsia="Times New Roman" w:hAnsi="Times New Roman" w:cs="Times New Roman"/>
                <w:b/>
              </w:rPr>
            </w:pPr>
            <w:r w:rsidRPr="00A0415D">
              <w:rPr>
                <w:rFonts w:ascii="Times New Roman" w:eastAsia="Times New Roman" w:hAnsi="Times New Roman" w:cs="Times New Roman"/>
                <w:b/>
                <w:bCs/>
              </w:rPr>
              <w:t>4</w:t>
            </w:r>
          </w:p>
        </w:tc>
      </w:tr>
      <w:tr w:rsidR="00414DA1" w:rsidRPr="00A0415D" w14:paraId="38B07CDB"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4080CA88"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27E68831"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Автогрейдеры, классификация, конструкция, технические характеристики. Дополнительное оборудование. Автоматизация</w:t>
            </w:r>
          </w:p>
          <w:p w14:paraId="52038FE6"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Назначение, типы и марки грейдеров, область применения. Особенности устройства грейдеров. В том числе, практических занятий и лабораторных работ</w:t>
            </w:r>
          </w:p>
        </w:tc>
        <w:tc>
          <w:tcPr>
            <w:tcW w:w="1139" w:type="dxa"/>
            <w:gridSpan w:val="2"/>
            <w:vMerge/>
            <w:tcBorders>
              <w:left w:val="single" w:sz="4" w:space="0" w:color="auto"/>
              <w:bottom w:val="single" w:sz="4" w:space="0" w:color="000000"/>
              <w:right w:val="single" w:sz="4" w:space="0" w:color="000000"/>
            </w:tcBorders>
          </w:tcPr>
          <w:p w14:paraId="6DB44B0F" w14:textId="77777777" w:rsidR="00414DA1" w:rsidRPr="00A0415D" w:rsidRDefault="00414DA1" w:rsidP="00D30EDF">
            <w:pPr>
              <w:spacing w:after="0" w:line="240" w:lineRule="auto"/>
              <w:jc w:val="center"/>
              <w:rPr>
                <w:rFonts w:ascii="Times New Roman" w:eastAsia="Times New Roman" w:hAnsi="Times New Roman" w:cs="Times New Roman"/>
                <w:b/>
                <w:bCs/>
              </w:rPr>
            </w:pPr>
          </w:p>
        </w:tc>
      </w:tr>
      <w:tr w:rsidR="00414DA1" w:rsidRPr="00A0415D" w14:paraId="1FF90563" w14:textId="77777777" w:rsidTr="00E60B21">
        <w:trPr>
          <w:gridBefore w:val="1"/>
          <w:wBefore w:w="29" w:type="dxa"/>
          <w:trHeight w:val="245"/>
        </w:trPr>
        <w:tc>
          <w:tcPr>
            <w:tcW w:w="2971" w:type="dxa"/>
            <w:vMerge/>
            <w:tcBorders>
              <w:top w:val="single" w:sz="4" w:space="0" w:color="000000"/>
              <w:left w:val="single" w:sz="4" w:space="0" w:color="000000"/>
              <w:bottom w:val="single" w:sz="4" w:space="0" w:color="000000"/>
              <w:right w:val="single" w:sz="4" w:space="0" w:color="000000"/>
            </w:tcBorders>
          </w:tcPr>
          <w:p w14:paraId="65B2A184"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10EB3B7E"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В том числе практических и лабораторных занятий</w:t>
            </w:r>
          </w:p>
        </w:tc>
        <w:tc>
          <w:tcPr>
            <w:tcW w:w="1139" w:type="dxa"/>
            <w:gridSpan w:val="2"/>
            <w:tcBorders>
              <w:top w:val="single" w:sz="4" w:space="0" w:color="000000"/>
              <w:left w:val="single" w:sz="4" w:space="0" w:color="auto"/>
              <w:bottom w:val="single" w:sz="4" w:space="0" w:color="000000"/>
              <w:right w:val="single" w:sz="4" w:space="0" w:color="000000"/>
            </w:tcBorders>
          </w:tcPr>
          <w:p w14:paraId="2B5611E3" w14:textId="77777777" w:rsidR="00414DA1" w:rsidRPr="00A0415D" w:rsidRDefault="00414DA1" w:rsidP="00D30EDF">
            <w:pPr>
              <w:spacing w:after="0" w:line="240" w:lineRule="auto"/>
              <w:jc w:val="center"/>
              <w:rPr>
                <w:rFonts w:ascii="Times New Roman" w:eastAsia="Times New Roman" w:hAnsi="Times New Roman" w:cs="Times New Roman"/>
                <w:bCs/>
                <w:i/>
                <w:iCs/>
              </w:rPr>
            </w:pPr>
            <w:r w:rsidRPr="00A0415D">
              <w:rPr>
                <w:rFonts w:ascii="Times New Roman" w:eastAsia="Times New Roman" w:hAnsi="Times New Roman" w:cs="Times New Roman"/>
                <w:bCs/>
                <w:i/>
                <w:iCs/>
              </w:rPr>
              <w:t>4</w:t>
            </w:r>
          </w:p>
        </w:tc>
      </w:tr>
      <w:tr w:rsidR="00414DA1" w:rsidRPr="00A0415D" w14:paraId="4350753A" w14:textId="77777777" w:rsidTr="00E60B21">
        <w:trPr>
          <w:gridBefore w:val="1"/>
          <w:wBefore w:w="29" w:type="dxa"/>
          <w:trHeight w:val="137"/>
        </w:trPr>
        <w:tc>
          <w:tcPr>
            <w:tcW w:w="2971" w:type="dxa"/>
            <w:vMerge/>
            <w:tcBorders>
              <w:top w:val="single" w:sz="4" w:space="0" w:color="000000"/>
              <w:left w:val="single" w:sz="4" w:space="0" w:color="000000"/>
              <w:bottom w:val="single" w:sz="4" w:space="0" w:color="000000"/>
              <w:right w:val="single" w:sz="4" w:space="0" w:color="000000"/>
            </w:tcBorders>
          </w:tcPr>
          <w:p w14:paraId="2F506B3A"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3B2E55C1"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b/>
                <w:bCs/>
              </w:rPr>
              <w:t>Практическое занятие № 7.</w:t>
            </w:r>
            <w:r w:rsidRPr="00A0415D">
              <w:rPr>
                <w:rFonts w:ascii="Times New Roman" w:eastAsia="Times New Roman" w:hAnsi="Times New Roman" w:cs="Times New Roman"/>
              </w:rPr>
              <w:t xml:space="preserve">  Решение ситуационных задач по выбору типа автогрейдера для выполнения работ в конкретных производственных условиях с учетом механизмов по-ворота и выноса отвала, наклона колес.</w:t>
            </w:r>
          </w:p>
        </w:tc>
        <w:tc>
          <w:tcPr>
            <w:tcW w:w="1139" w:type="dxa"/>
            <w:gridSpan w:val="2"/>
            <w:tcBorders>
              <w:top w:val="single" w:sz="4" w:space="0" w:color="000000"/>
              <w:left w:val="single" w:sz="4" w:space="0" w:color="auto"/>
              <w:bottom w:val="single" w:sz="4" w:space="0" w:color="000000"/>
              <w:right w:val="single" w:sz="4" w:space="0" w:color="000000"/>
            </w:tcBorders>
          </w:tcPr>
          <w:p w14:paraId="7B9CA41A"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06A7D1F5" w14:textId="77777777" w:rsidTr="00E60B21">
        <w:trPr>
          <w:gridBefore w:val="1"/>
          <w:wBefore w:w="29" w:type="dxa"/>
          <w:trHeight w:val="171"/>
        </w:trPr>
        <w:tc>
          <w:tcPr>
            <w:tcW w:w="2971" w:type="dxa"/>
            <w:vMerge w:val="restart"/>
            <w:tcBorders>
              <w:top w:val="single" w:sz="4" w:space="0" w:color="000000"/>
              <w:left w:val="single" w:sz="4" w:space="0" w:color="000000"/>
              <w:bottom w:val="single" w:sz="4" w:space="0" w:color="000000"/>
              <w:right w:val="single" w:sz="4" w:space="0" w:color="000000"/>
            </w:tcBorders>
          </w:tcPr>
          <w:p w14:paraId="00AE0E9C"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1.15 Скреперы</w:t>
            </w:r>
          </w:p>
        </w:tc>
        <w:tc>
          <w:tcPr>
            <w:tcW w:w="10916" w:type="dxa"/>
            <w:gridSpan w:val="3"/>
            <w:tcBorders>
              <w:top w:val="single" w:sz="4" w:space="0" w:color="000000"/>
              <w:left w:val="single" w:sz="4" w:space="0" w:color="000000"/>
              <w:bottom w:val="single" w:sz="4" w:space="0" w:color="000000"/>
              <w:right w:val="single" w:sz="4" w:space="0" w:color="auto"/>
            </w:tcBorders>
          </w:tcPr>
          <w:p w14:paraId="307336A9"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4F04CFE1" w14:textId="77777777" w:rsidR="00414DA1" w:rsidRPr="00A0415D" w:rsidRDefault="00414DA1" w:rsidP="00D30EDF">
            <w:pPr>
              <w:spacing w:after="0" w:line="240" w:lineRule="auto"/>
              <w:jc w:val="center"/>
              <w:rPr>
                <w:rFonts w:ascii="Times New Roman" w:eastAsia="Times New Roman" w:hAnsi="Times New Roman" w:cs="Times New Roman"/>
                <w:b/>
              </w:rPr>
            </w:pPr>
            <w:r w:rsidRPr="00A0415D">
              <w:rPr>
                <w:rFonts w:ascii="Times New Roman" w:eastAsia="Times New Roman" w:hAnsi="Times New Roman" w:cs="Times New Roman"/>
                <w:b/>
              </w:rPr>
              <w:t>4</w:t>
            </w:r>
          </w:p>
        </w:tc>
      </w:tr>
      <w:tr w:rsidR="00414DA1" w:rsidRPr="00A0415D" w14:paraId="51E54706" w14:textId="77777777" w:rsidTr="00E60B21">
        <w:trPr>
          <w:gridBefore w:val="1"/>
          <w:wBefore w:w="29" w:type="dxa"/>
          <w:trHeight w:val="58"/>
        </w:trPr>
        <w:tc>
          <w:tcPr>
            <w:tcW w:w="2971" w:type="dxa"/>
            <w:vMerge/>
            <w:tcBorders>
              <w:top w:val="single" w:sz="4" w:space="0" w:color="000000"/>
              <w:left w:val="single" w:sz="4" w:space="0" w:color="000000"/>
              <w:bottom w:val="single" w:sz="4" w:space="0" w:color="000000"/>
              <w:right w:val="single" w:sz="4" w:space="0" w:color="000000"/>
            </w:tcBorders>
          </w:tcPr>
          <w:p w14:paraId="6F2E4C50"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5E328EA0"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Назначение, область применения, классификация, технические характеристики скреперов. Прицепные и самоходные скреперы. Скреперы с механической загрузкой ковша.</w:t>
            </w:r>
          </w:p>
          <w:p w14:paraId="549669D0"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Технология производства работ скреперами.</w:t>
            </w:r>
          </w:p>
        </w:tc>
        <w:tc>
          <w:tcPr>
            <w:tcW w:w="1139" w:type="dxa"/>
            <w:gridSpan w:val="2"/>
            <w:vMerge/>
            <w:tcBorders>
              <w:left w:val="single" w:sz="4" w:space="0" w:color="auto"/>
              <w:bottom w:val="single" w:sz="4" w:space="0" w:color="000000"/>
              <w:right w:val="single" w:sz="4" w:space="0" w:color="000000"/>
            </w:tcBorders>
          </w:tcPr>
          <w:p w14:paraId="29663AAA"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0FC59110" w14:textId="77777777" w:rsidTr="00E60B21">
        <w:trPr>
          <w:gridBefore w:val="1"/>
          <w:wBefore w:w="29" w:type="dxa"/>
          <w:trHeight w:val="271"/>
        </w:trPr>
        <w:tc>
          <w:tcPr>
            <w:tcW w:w="2971" w:type="dxa"/>
            <w:vMerge/>
            <w:tcBorders>
              <w:top w:val="single" w:sz="4" w:space="0" w:color="000000"/>
              <w:left w:val="single" w:sz="4" w:space="0" w:color="000000"/>
              <w:bottom w:val="single" w:sz="4" w:space="0" w:color="000000"/>
              <w:right w:val="single" w:sz="4" w:space="0" w:color="000000"/>
            </w:tcBorders>
          </w:tcPr>
          <w:p w14:paraId="63E2A504"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08E1839E"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В том числе практических и лабораторных занятий</w:t>
            </w:r>
          </w:p>
        </w:tc>
        <w:tc>
          <w:tcPr>
            <w:tcW w:w="1139" w:type="dxa"/>
            <w:gridSpan w:val="2"/>
            <w:tcBorders>
              <w:top w:val="single" w:sz="4" w:space="0" w:color="000000"/>
              <w:left w:val="single" w:sz="4" w:space="0" w:color="auto"/>
              <w:bottom w:val="single" w:sz="4" w:space="0" w:color="000000"/>
              <w:right w:val="single" w:sz="4" w:space="0" w:color="000000"/>
            </w:tcBorders>
          </w:tcPr>
          <w:p w14:paraId="4E82ECDC" w14:textId="40953C8B" w:rsidR="00414DA1" w:rsidRPr="00A0415D" w:rsidRDefault="00B71BA1" w:rsidP="00D30EDF">
            <w:pPr>
              <w:spacing w:after="0" w:line="240" w:lineRule="auto"/>
              <w:jc w:val="center"/>
              <w:rPr>
                <w:rFonts w:ascii="Times New Roman" w:eastAsia="Times New Roman" w:hAnsi="Times New Roman" w:cs="Times New Roman"/>
                <w:i/>
                <w:iCs/>
              </w:rPr>
            </w:pPr>
            <w:r>
              <w:rPr>
                <w:rFonts w:ascii="Times New Roman" w:eastAsia="Times New Roman" w:hAnsi="Times New Roman" w:cs="Times New Roman"/>
                <w:i/>
                <w:iCs/>
              </w:rPr>
              <w:t>2</w:t>
            </w:r>
          </w:p>
        </w:tc>
      </w:tr>
      <w:tr w:rsidR="00414DA1" w:rsidRPr="00A0415D" w14:paraId="022B8423" w14:textId="77777777" w:rsidTr="00E60B21">
        <w:trPr>
          <w:gridBefore w:val="1"/>
          <w:wBefore w:w="29" w:type="dxa"/>
          <w:trHeight w:val="137"/>
        </w:trPr>
        <w:tc>
          <w:tcPr>
            <w:tcW w:w="2971" w:type="dxa"/>
            <w:vMerge/>
            <w:tcBorders>
              <w:top w:val="single" w:sz="4" w:space="0" w:color="000000"/>
              <w:left w:val="single" w:sz="4" w:space="0" w:color="000000"/>
              <w:bottom w:val="single" w:sz="4" w:space="0" w:color="000000"/>
              <w:right w:val="single" w:sz="4" w:space="0" w:color="000000"/>
            </w:tcBorders>
          </w:tcPr>
          <w:p w14:paraId="295ABDD3"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1931052C"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Практическое занятие № 8. Решение ситуационных задач по выбору типа скрепера для выполнения работ в конкретных производственных условиях с учетом его конструкции.</w:t>
            </w:r>
          </w:p>
        </w:tc>
        <w:tc>
          <w:tcPr>
            <w:tcW w:w="1139" w:type="dxa"/>
            <w:gridSpan w:val="2"/>
            <w:tcBorders>
              <w:top w:val="single" w:sz="4" w:space="0" w:color="000000"/>
              <w:left w:val="single" w:sz="4" w:space="0" w:color="auto"/>
              <w:bottom w:val="single" w:sz="4" w:space="0" w:color="000000"/>
              <w:right w:val="single" w:sz="4" w:space="0" w:color="000000"/>
            </w:tcBorders>
          </w:tcPr>
          <w:p w14:paraId="08A02156"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6A9C561C" w14:textId="77777777" w:rsidTr="00E60B21">
        <w:trPr>
          <w:gridBefore w:val="1"/>
          <w:wBefore w:w="29" w:type="dxa"/>
          <w:trHeight w:val="183"/>
        </w:trPr>
        <w:tc>
          <w:tcPr>
            <w:tcW w:w="2971" w:type="dxa"/>
            <w:vMerge w:val="restart"/>
            <w:tcBorders>
              <w:top w:val="single" w:sz="4" w:space="0" w:color="000000"/>
              <w:left w:val="single" w:sz="4" w:space="0" w:color="000000"/>
              <w:bottom w:val="single" w:sz="4" w:space="0" w:color="000000"/>
              <w:right w:val="single" w:sz="4" w:space="0" w:color="000000"/>
            </w:tcBorders>
          </w:tcPr>
          <w:p w14:paraId="5A78E66A"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1.16 Машины для устройства асфальтобетонных покрытий</w:t>
            </w:r>
          </w:p>
        </w:tc>
        <w:tc>
          <w:tcPr>
            <w:tcW w:w="10916" w:type="dxa"/>
            <w:gridSpan w:val="3"/>
            <w:tcBorders>
              <w:top w:val="single" w:sz="4" w:space="0" w:color="000000"/>
              <w:left w:val="single" w:sz="4" w:space="0" w:color="000000"/>
              <w:bottom w:val="single" w:sz="4" w:space="0" w:color="000000"/>
              <w:right w:val="single" w:sz="4" w:space="0" w:color="auto"/>
            </w:tcBorders>
          </w:tcPr>
          <w:p w14:paraId="6B2C5716"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1F15CB06"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2</w:t>
            </w:r>
          </w:p>
          <w:p w14:paraId="221A6B8A"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77B544F5" w14:textId="77777777" w:rsidTr="00E60B21">
        <w:trPr>
          <w:gridBefore w:val="1"/>
          <w:wBefore w:w="29" w:type="dxa"/>
          <w:trHeight w:val="485"/>
        </w:trPr>
        <w:tc>
          <w:tcPr>
            <w:tcW w:w="2971" w:type="dxa"/>
            <w:vMerge/>
            <w:tcBorders>
              <w:top w:val="single" w:sz="4" w:space="0" w:color="000000"/>
              <w:left w:val="single" w:sz="4" w:space="0" w:color="000000"/>
              <w:bottom w:val="single" w:sz="4" w:space="0" w:color="000000"/>
              <w:right w:val="single" w:sz="4" w:space="0" w:color="000000"/>
            </w:tcBorders>
          </w:tcPr>
          <w:p w14:paraId="0AA06D3B"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478B29FA"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Назначение, классификация, конструкция асфальтоукладчиков, их технические характеристики, общее устройство отдельных узлов</w:t>
            </w:r>
          </w:p>
        </w:tc>
        <w:tc>
          <w:tcPr>
            <w:tcW w:w="1139" w:type="dxa"/>
            <w:gridSpan w:val="2"/>
            <w:vMerge/>
            <w:tcBorders>
              <w:left w:val="single" w:sz="4" w:space="0" w:color="auto"/>
              <w:bottom w:val="single" w:sz="4" w:space="0" w:color="000000"/>
              <w:right w:val="single" w:sz="4" w:space="0" w:color="000000"/>
            </w:tcBorders>
          </w:tcPr>
          <w:p w14:paraId="40D648D7" w14:textId="77777777" w:rsidR="00414DA1" w:rsidRPr="00A0415D" w:rsidRDefault="00414DA1" w:rsidP="00D30EDF">
            <w:pPr>
              <w:spacing w:after="0" w:line="240" w:lineRule="auto"/>
              <w:jc w:val="center"/>
              <w:rPr>
                <w:rFonts w:ascii="Times New Roman" w:eastAsia="Times New Roman" w:hAnsi="Times New Roman" w:cs="Times New Roman"/>
                <w:b/>
                <w:bCs/>
              </w:rPr>
            </w:pPr>
          </w:p>
        </w:tc>
      </w:tr>
      <w:tr w:rsidR="00414DA1" w:rsidRPr="00A0415D" w14:paraId="3358F4AA" w14:textId="77777777" w:rsidTr="00D30EDF">
        <w:trPr>
          <w:gridBefore w:val="1"/>
          <w:wBefore w:w="29" w:type="dxa"/>
          <w:trHeight w:val="143"/>
        </w:trPr>
        <w:tc>
          <w:tcPr>
            <w:tcW w:w="2971" w:type="dxa"/>
            <w:vMerge w:val="restart"/>
            <w:tcBorders>
              <w:top w:val="single" w:sz="4" w:space="0" w:color="000000"/>
              <w:left w:val="single" w:sz="4" w:space="0" w:color="000000"/>
              <w:bottom w:val="single" w:sz="4" w:space="0" w:color="000000"/>
              <w:right w:val="single" w:sz="4" w:space="0" w:color="000000"/>
            </w:tcBorders>
          </w:tcPr>
          <w:p w14:paraId="00235794"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1.17 Машины для уплотнения земляного полотна оснований и дорожных одежд.</w:t>
            </w:r>
          </w:p>
        </w:tc>
        <w:tc>
          <w:tcPr>
            <w:tcW w:w="10916" w:type="dxa"/>
            <w:gridSpan w:val="3"/>
            <w:tcBorders>
              <w:top w:val="single" w:sz="4" w:space="0" w:color="000000"/>
              <w:left w:val="single" w:sz="4" w:space="0" w:color="000000"/>
              <w:bottom w:val="single" w:sz="4" w:space="0" w:color="000000"/>
              <w:right w:val="single" w:sz="4" w:space="0" w:color="auto"/>
            </w:tcBorders>
          </w:tcPr>
          <w:p w14:paraId="66E383E2"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41475B01"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4</w:t>
            </w:r>
          </w:p>
          <w:p w14:paraId="697B1EC9"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050DC3F5"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76AEE9F5"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2F5251CB"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Прицепные катки. Технические характеристики, устройство, правила эксплуатации. </w:t>
            </w:r>
          </w:p>
          <w:p w14:paraId="0418A0E8"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Самоходные катки с гладкими вальцами статического действия. Технические характеристики, устройство, правила эксплуатации.</w:t>
            </w:r>
          </w:p>
          <w:p w14:paraId="3FE194AF"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Самоходные вибрационные катки. Технические характеристики, устройство, правила эксплуатации.</w:t>
            </w:r>
          </w:p>
          <w:p w14:paraId="4C11E473"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Комбинированные и пневмоколесные катки. Технические характеристики, устройство, правила эксплуатации. </w:t>
            </w:r>
          </w:p>
          <w:p w14:paraId="6575F8AD"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Трамбующие машины статического, ударного, вибрационного действия для грунтов. Технические характеристики, устройство, правила эксплуатации.</w:t>
            </w:r>
          </w:p>
        </w:tc>
        <w:tc>
          <w:tcPr>
            <w:tcW w:w="1139" w:type="dxa"/>
            <w:gridSpan w:val="2"/>
            <w:vMerge/>
            <w:tcBorders>
              <w:left w:val="single" w:sz="4" w:space="0" w:color="auto"/>
              <w:bottom w:val="single" w:sz="4" w:space="0" w:color="000000"/>
              <w:right w:val="single" w:sz="4" w:space="0" w:color="000000"/>
            </w:tcBorders>
          </w:tcPr>
          <w:p w14:paraId="79D1EA13"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532677F1"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7C233497"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6DA57399"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В том числе практических и лабораторных занятий</w:t>
            </w:r>
          </w:p>
        </w:tc>
        <w:tc>
          <w:tcPr>
            <w:tcW w:w="1139" w:type="dxa"/>
            <w:gridSpan w:val="2"/>
            <w:tcBorders>
              <w:top w:val="single" w:sz="4" w:space="0" w:color="000000"/>
              <w:left w:val="single" w:sz="4" w:space="0" w:color="auto"/>
              <w:bottom w:val="single" w:sz="4" w:space="0" w:color="000000"/>
              <w:right w:val="single" w:sz="4" w:space="0" w:color="000000"/>
            </w:tcBorders>
          </w:tcPr>
          <w:p w14:paraId="7F50A066" w14:textId="77777777" w:rsidR="00414DA1" w:rsidRPr="00A0415D" w:rsidRDefault="00414DA1" w:rsidP="00D30EDF">
            <w:pPr>
              <w:spacing w:after="0" w:line="240" w:lineRule="auto"/>
              <w:jc w:val="center"/>
              <w:rPr>
                <w:rFonts w:ascii="Times New Roman" w:eastAsia="Times New Roman" w:hAnsi="Times New Roman" w:cs="Times New Roman"/>
                <w:bCs/>
                <w:i/>
                <w:iCs/>
              </w:rPr>
            </w:pPr>
          </w:p>
        </w:tc>
      </w:tr>
      <w:tr w:rsidR="00414DA1" w:rsidRPr="00A0415D" w14:paraId="4EFFF023" w14:textId="77777777" w:rsidTr="00E60B21">
        <w:trPr>
          <w:gridBefore w:val="1"/>
          <w:wBefore w:w="29" w:type="dxa"/>
          <w:trHeight w:val="137"/>
        </w:trPr>
        <w:tc>
          <w:tcPr>
            <w:tcW w:w="2971" w:type="dxa"/>
            <w:vMerge/>
            <w:tcBorders>
              <w:top w:val="single" w:sz="4" w:space="0" w:color="000000"/>
              <w:left w:val="single" w:sz="4" w:space="0" w:color="000000"/>
              <w:bottom w:val="single" w:sz="4" w:space="0" w:color="000000"/>
              <w:right w:val="single" w:sz="4" w:space="0" w:color="000000"/>
            </w:tcBorders>
          </w:tcPr>
          <w:p w14:paraId="05D44161"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3ADCDE23"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Практическое занятие № 9.  Решение ситуационных задач по выбору типа катка для выполнения конкретных производственных работ.</w:t>
            </w:r>
          </w:p>
        </w:tc>
        <w:tc>
          <w:tcPr>
            <w:tcW w:w="1139" w:type="dxa"/>
            <w:gridSpan w:val="2"/>
            <w:tcBorders>
              <w:top w:val="single" w:sz="4" w:space="0" w:color="000000"/>
              <w:left w:val="single" w:sz="4" w:space="0" w:color="auto"/>
              <w:bottom w:val="single" w:sz="4" w:space="0" w:color="000000"/>
              <w:right w:val="single" w:sz="4" w:space="0" w:color="000000"/>
            </w:tcBorders>
          </w:tcPr>
          <w:p w14:paraId="4642AB86" w14:textId="77777777" w:rsidR="00414DA1" w:rsidRPr="00A0415D" w:rsidRDefault="00414DA1" w:rsidP="00D30EDF">
            <w:pPr>
              <w:spacing w:after="0" w:line="240" w:lineRule="auto"/>
              <w:jc w:val="center"/>
              <w:rPr>
                <w:rFonts w:ascii="Times New Roman" w:eastAsia="Times New Roman" w:hAnsi="Times New Roman" w:cs="Times New Roman"/>
              </w:rPr>
            </w:pPr>
            <w:r w:rsidRPr="00A0415D">
              <w:rPr>
                <w:rFonts w:ascii="Times New Roman" w:eastAsia="Times New Roman" w:hAnsi="Times New Roman" w:cs="Times New Roman"/>
              </w:rPr>
              <w:t>4</w:t>
            </w:r>
          </w:p>
          <w:p w14:paraId="06BB001C"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41AA0E96" w14:textId="77777777" w:rsidTr="00D30EDF">
        <w:trPr>
          <w:gridBefore w:val="1"/>
          <w:wBefore w:w="29" w:type="dxa"/>
          <w:trHeight w:val="199"/>
        </w:trPr>
        <w:tc>
          <w:tcPr>
            <w:tcW w:w="2971" w:type="dxa"/>
            <w:vMerge w:val="restart"/>
            <w:tcBorders>
              <w:top w:val="single" w:sz="4" w:space="0" w:color="000000"/>
              <w:left w:val="single" w:sz="4" w:space="0" w:color="000000"/>
              <w:bottom w:val="single" w:sz="4" w:space="0" w:color="000000"/>
              <w:right w:val="single" w:sz="4" w:space="0" w:color="000000"/>
            </w:tcBorders>
          </w:tcPr>
          <w:p w14:paraId="4BAC50DF"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1.18 Оборудование для постройки малых мостов</w:t>
            </w:r>
          </w:p>
        </w:tc>
        <w:tc>
          <w:tcPr>
            <w:tcW w:w="10916" w:type="dxa"/>
            <w:gridSpan w:val="3"/>
            <w:tcBorders>
              <w:top w:val="single" w:sz="4" w:space="0" w:color="000000"/>
              <w:left w:val="single" w:sz="4" w:space="0" w:color="000000"/>
              <w:bottom w:val="single" w:sz="4" w:space="0" w:color="000000"/>
              <w:right w:val="single" w:sz="4" w:space="0" w:color="auto"/>
            </w:tcBorders>
          </w:tcPr>
          <w:p w14:paraId="2CA752E7"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2A24443B"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2</w:t>
            </w:r>
          </w:p>
          <w:p w14:paraId="4C5A5CE1"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3F08FC17"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33FE6B15"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425ECF42"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Машины для содержания автомобильных дорог и аэродромов в летний период</w:t>
            </w:r>
          </w:p>
          <w:p w14:paraId="4A41ED85"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Машины для зимнего содержания дорог и аэродромов и комбинированные машины</w:t>
            </w:r>
          </w:p>
          <w:p w14:paraId="5E41D949"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Машины и оборудования для ремонта автомобильных дорог и аэродромов</w:t>
            </w:r>
          </w:p>
          <w:p w14:paraId="1F39BAC9"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Машины для разметки покрытий</w:t>
            </w:r>
          </w:p>
        </w:tc>
        <w:tc>
          <w:tcPr>
            <w:tcW w:w="1139" w:type="dxa"/>
            <w:gridSpan w:val="2"/>
            <w:vMerge/>
            <w:tcBorders>
              <w:left w:val="single" w:sz="4" w:space="0" w:color="auto"/>
              <w:bottom w:val="single" w:sz="4" w:space="0" w:color="000000"/>
              <w:right w:val="single" w:sz="4" w:space="0" w:color="000000"/>
            </w:tcBorders>
          </w:tcPr>
          <w:p w14:paraId="04BF6EC4"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6C40E945" w14:textId="77777777" w:rsidTr="00D30EDF">
        <w:trPr>
          <w:gridBefore w:val="1"/>
          <w:wBefore w:w="29" w:type="dxa"/>
          <w:trHeight w:val="134"/>
        </w:trPr>
        <w:tc>
          <w:tcPr>
            <w:tcW w:w="2971" w:type="dxa"/>
            <w:vMerge w:val="restart"/>
            <w:tcBorders>
              <w:top w:val="single" w:sz="4" w:space="0" w:color="000000"/>
              <w:left w:val="single" w:sz="4" w:space="0" w:color="000000"/>
              <w:bottom w:val="single" w:sz="4" w:space="0" w:color="000000"/>
              <w:right w:val="single" w:sz="4" w:space="0" w:color="000000"/>
            </w:tcBorders>
          </w:tcPr>
          <w:p w14:paraId="56BBE29C"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Тема 1.19 Оборудование для </w:t>
            </w:r>
            <w:r w:rsidRPr="00A0415D">
              <w:rPr>
                <w:rFonts w:ascii="Times New Roman" w:eastAsia="Times New Roman" w:hAnsi="Times New Roman" w:cs="Times New Roman"/>
              </w:rPr>
              <w:lastRenderedPageBreak/>
              <w:t>погружения свай</w:t>
            </w:r>
          </w:p>
        </w:tc>
        <w:tc>
          <w:tcPr>
            <w:tcW w:w="10916" w:type="dxa"/>
            <w:gridSpan w:val="3"/>
            <w:tcBorders>
              <w:top w:val="single" w:sz="4" w:space="0" w:color="000000"/>
              <w:left w:val="single" w:sz="4" w:space="0" w:color="000000"/>
              <w:bottom w:val="single" w:sz="4" w:space="0" w:color="000000"/>
              <w:right w:val="single" w:sz="4" w:space="0" w:color="auto"/>
            </w:tcBorders>
          </w:tcPr>
          <w:p w14:paraId="00F155DD"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lastRenderedPageBreak/>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4577B4EF"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2</w:t>
            </w:r>
          </w:p>
          <w:p w14:paraId="1C6510C4"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3F204791"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1141F381"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2A276405"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Сваебойные дизельные молоты. Виды, конструкция, технические характеристики, условия применения.</w:t>
            </w:r>
          </w:p>
          <w:p w14:paraId="4434EA95"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Вибропогружатели. Виды, конструкция, технические характеристики, условия применения.</w:t>
            </w:r>
          </w:p>
          <w:p w14:paraId="3D183D02"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Самоходные копровые установки. Виды, конструкция, технические характеристики.</w:t>
            </w:r>
          </w:p>
        </w:tc>
        <w:tc>
          <w:tcPr>
            <w:tcW w:w="1139" w:type="dxa"/>
            <w:gridSpan w:val="2"/>
            <w:vMerge/>
            <w:tcBorders>
              <w:left w:val="single" w:sz="4" w:space="0" w:color="auto"/>
              <w:bottom w:val="single" w:sz="4" w:space="0" w:color="000000"/>
              <w:right w:val="single" w:sz="4" w:space="0" w:color="000000"/>
            </w:tcBorders>
          </w:tcPr>
          <w:p w14:paraId="65E93843"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7E1BD256" w14:textId="77777777" w:rsidTr="00D30EDF">
        <w:trPr>
          <w:gridBefore w:val="1"/>
          <w:wBefore w:w="29" w:type="dxa"/>
          <w:trHeight w:val="263"/>
        </w:trPr>
        <w:tc>
          <w:tcPr>
            <w:tcW w:w="2971" w:type="dxa"/>
            <w:vMerge w:val="restart"/>
            <w:tcBorders>
              <w:top w:val="single" w:sz="4" w:space="0" w:color="000000"/>
              <w:left w:val="single" w:sz="4" w:space="0" w:color="000000"/>
              <w:bottom w:val="single" w:sz="4" w:space="0" w:color="000000"/>
              <w:right w:val="single" w:sz="4" w:space="0" w:color="000000"/>
            </w:tcBorders>
          </w:tcPr>
          <w:p w14:paraId="54666EB9"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1.20 Виды приводов ручного инструмента</w:t>
            </w:r>
          </w:p>
        </w:tc>
        <w:tc>
          <w:tcPr>
            <w:tcW w:w="10916" w:type="dxa"/>
            <w:gridSpan w:val="3"/>
            <w:tcBorders>
              <w:top w:val="single" w:sz="4" w:space="0" w:color="000000"/>
              <w:left w:val="single" w:sz="4" w:space="0" w:color="000000"/>
              <w:bottom w:val="single" w:sz="4" w:space="0" w:color="000000"/>
              <w:right w:val="single" w:sz="4" w:space="0" w:color="auto"/>
            </w:tcBorders>
          </w:tcPr>
          <w:p w14:paraId="78B2A25E"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tcBorders>
              <w:top w:val="single" w:sz="4" w:space="0" w:color="000000"/>
              <w:left w:val="single" w:sz="4" w:space="0" w:color="auto"/>
              <w:bottom w:val="single" w:sz="4" w:space="0" w:color="000000"/>
              <w:right w:val="single" w:sz="4" w:space="0" w:color="000000"/>
            </w:tcBorders>
          </w:tcPr>
          <w:p w14:paraId="780BF751"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5450261D"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0C612D73"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0719402A"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Дрели. Виды, конструкция, технические характеристики, область применения.</w:t>
            </w:r>
          </w:p>
          <w:p w14:paraId="6EBF4540"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Отбойные молотки. Виды, конструкция, технические характеристики, область применения.</w:t>
            </w:r>
          </w:p>
          <w:p w14:paraId="3AD098B8"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Дисковые пилы. Виды, конструкция, технические характеристики, область применения.</w:t>
            </w:r>
          </w:p>
          <w:p w14:paraId="6F7F970B"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Строительные пистолеты. Виды, конструкция, технические характеристики, область применения. </w:t>
            </w:r>
          </w:p>
        </w:tc>
        <w:tc>
          <w:tcPr>
            <w:tcW w:w="1139" w:type="dxa"/>
            <w:gridSpan w:val="2"/>
            <w:tcBorders>
              <w:top w:val="single" w:sz="4" w:space="0" w:color="000000"/>
              <w:left w:val="single" w:sz="4" w:space="0" w:color="000000"/>
              <w:bottom w:val="single" w:sz="4" w:space="0" w:color="000000"/>
              <w:right w:val="single" w:sz="4" w:space="0" w:color="auto"/>
            </w:tcBorders>
          </w:tcPr>
          <w:p w14:paraId="0CD276C9"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2</w:t>
            </w:r>
          </w:p>
          <w:p w14:paraId="0123C52E"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58AC8E4D" w14:textId="77777777" w:rsidTr="00D30EDF">
        <w:trPr>
          <w:gridBefore w:val="1"/>
          <w:wBefore w:w="29" w:type="dxa"/>
          <w:trHeight w:val="203"/>
        </w:trPr>
        <w:tc>
          <w:tcPr>
            <w:tcW w:w="2971" w:type="dxa"/>
            <w:vMerge w:val="restart"/>
            <w:tcBorders>
              <w:top w:val="single" w:sz="4" w:space="0" w:color="000000"/>
              <w:left w:val="single" w:sz="4" w:space="0" w:color="000000"/>
              <w:bottom w:val="single" w:sz="4" w:space="0" w:color="000000"/>
              <w:right w:val="single" w:sz="4" w:space="0" w:color="000000"/>
            </w:tcBorders>
          </w:tcPr>
          <w:p w14:paraId="21D30D6A"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1.21 Эксплуатация грузоподъемных и погрузочно-разгрузочных машин</w:t>
            </w:r>
          </w:p>
        </w:tc>
        <w:tc>
          <w:tcPr>
            <w:tcW w:w="10916" w:type="dxa"/>
            <w:gridSpan w:val="3"/>
            <w:tcBorders>
              <w:top w:val="single" w:sz="4" w:space="0" w:color="000000"/>
              <w:left w:val="single" w:sz="4" w:space="0" w:color="000000"/>
              <w:bottom w:val="single" w:sz="4" w:space="0" w:color="000000"/>
              <w:right w:val="single" w:sz="4" w:space="0" w:color="auto"/>
            </w:tcBorders>
          </w:tcPr>
          <w:p w14:paraId="38B66982"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000000"/>
              <w:right w:val="single" w:sz="4" w:space="0" w:color="auto"/>
            </w:tcBorders>
          </w:tcPr>
          <w:p w14:paraId="48FA7D70"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2</w:t>
            </w:r>
          </w:p>
          <w:p w14:paraId="4CAB0A07"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68F18ADB"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6EDBFF0E"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08D4A92F"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Организация работы кранов. Наиболее эффективная работа кранов по заранее разработанным проектам. Основные эксплуатационные требования к кранам.</w:t>
            </w:r>
          </w:p>
        </w:tc>
        <w:tc>
          <w:tcPr>
            <w:tcW w:w="1139" w:type="dxa"/>
            <w:gridSpan w:val="2"/>
            <w:vMerge/>
            <w:tcBorders>
              <w:left w:val="single" w:sz="4" w:space="0" w:color="000000"/>
              <w:bottom w:val="single" w:sz="4" w:space="0" w:color="000000"/>
              <w:right w:val="single" w:sz="4" w:space="0" w:color="auto"/>
            </w:tcBorders>
          </w:tcPr>
          <w:p w14:paraId="616B3588"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125C242A" w14:textId="77777777" w:rsidTr="00D30EDF">
        <w:trPr>
          <w:gridBefore w:val="1"/>
          <w:wBefore w:w="29" w:type="dxa"/>
          <w:trHeight w:val="241"/>
        </w:trPr>
        <w:tc>
          <w:tcPr>
            <w:tcW w:w="2971" w:type="dxa"/>
            <w:vMerge w:val="restart"/>
            <w:tcBorders>
              <w:top w:val="single" w:sz="4" w:space="0" w:color="000000"/>
              <w:left w:val="single" w:sz="4" w:space="0" w:color="000000"/>
              <w:bottom w:val="single" w:sz="4" w:space="0" w:color="000000"/>
              <w:right w:val="single" w:sz="4" w:space="0" w:color="000000"/>
            </w:tcBorders>
          </w:tcPr>
          <w:p w14:paraId="1568D558"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1.22 Эксплуатация машин для подготовительных работ</w:t>
            </w:r>
          </w:p>
        </w:tc>
        <w:tc>
          <w:tcPr>
            <w:tcW w:w="10916" w:type="dxa"/>
            <w:gridSpan w:val="3"/>
            <w:tcBorders>
              <w:top w:val="single" w:sz="4" w:space="0" w:color="000000"/>
              <w:left w:val="single" w:sz="4" w:space="0" w:color="000000"/>
              <w:bottom w:val="single" w:sz="4" w:space="0" w:color="000000"/>
              <w:right w:val="single" w:sz="4" w:space="0" w:color="auto"/>
            </w:tcBorders>
          </w:tcPr>
          <w:p w14:paraId="71CD4604"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6B03F85E" w14:textId="77777777" w:rsidR="00414DA1" w:rsidRPr="00A0415D" w:rsidRDefault="00414DA1" w:rsidP="00D30EDF">
            <w:pPr>
              <w:spacing w:after="0" w:line="240" w:lineRule="auto"/>
              <w:jc w:val="center"/>
              <w:rPr>
                <w:rFonts w:ascii="Times New Roman" w:eastAsia="Times New Roman" w:hAnsi="Times New Roman" w:cs="Times New Roman"/>
                <w:b/>
              </w:rPr>
            </w:pPr>
            <w:r w:rsidRPr="00A0415D">
              <w:rPr>
                <w:rFonts w:ascii="Times New Roman" w:eastAsia="Times New Roman" w:hAnsi="Times New Roman" w:cs="Times New Roman"/>
                <w:b/>
                <w:bCs/>
              </w:rPr>
              <w:t>4</w:t>
            </w:r>
          </w:p>
        </w:tc>
      </w:tr>
      <w:tr w:rsidR="00414DA1" w:rsidRPr="00A0415D" w14:paraId="1A5C01F0"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73E41607"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102E0248"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Свойства грунтов и способы разработки. Параметры, характеризующие рабочие органы машин для подготовительных работ.</w:t>
            </w:r>
          </w:p>
        </w:tc>
        <w:tc>
          <w:tcPr>
            <w:tcW w:w="1139" w:type="dxa"/>
            <w:gridSpan w:val="2"/>
            <w:vMerge/>
            <w:tcBorders>
              <w:left w:val="single" w:sz="4" w:space="0" w:color="auto"/>
              <w:bottom w:val="single" w:sz="4" w:space="0" w:color="000000"/>
              <w:right w:val="single" w:sz="4" w:space="0" w:color="000000"/>
            </w:tcBorders>
          </w:tcPr>
          <w:p w14:paraId="501A41D2" w14:textId="77777777" w:rsidR="00414DA1" w:rsidRPr="00A0415D" w:rsidRDefault="00414DA1" w:rsidP="00D30EDF">
            <w:pPr>
              <w:spacing w:after="0" w:line="240" w:lineRule="auto"/>
              <w:jc w:val="center"/>
              <w:rPr>
                <w:rFonts w:ascii="Times New Roman" w:eastAsia="Times New Roman" w:hAnsi="Times New Roman" w:cs="Times New Roman"/>
                <w:b/>
                <w:bCs/>
              </w:rPr>
            </w:pPr>
          </w:p>
        </w:tc>
      </w:tr>
      <w:tr w:rsidR="00D30EDF" w:rsidRPr="00A0415D" w14:paraId="2EEBF942" w14:textId="77777777" w:rsidTr="00D30EDF">
        <w:trPr>
          <w:gridBefore w:val="1"/>
          <w:wBefore w:w="29" w:type="dxa"/>
          <w:trHeight w:val="168"/>
        </w:trPr>
        <w:tc>
          <w:tcPr>
            <w:tcW w:w="2971" w:type="dxa"/>
            <w:vMerge w:val="restart"/>
            <w:tcBorders>
              <w:top w:val="single" w:sz="4" w:space="0" w:color="000000"/>
              <w:left w:val="single" w:sz="4" w:space="0" w:color="000000"/>
              <w:right w:val="single" w:sz="4" w:space="0" w:color="000000"/>
            </w:tcBorders>
          </w:tcPr>
          <w:p w14:paraId="56C31633" w14:textId="77777777" w:rsidR="00D30EDF" w:rsidRPr="00A0415D" w:rsidRDefault="00D30EDF"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1.23 Эксплуатация машин для земляных работ</w:t>
            </w:r>
          </w:p>
        </w:tc>
        <w:tc>
          <w:tcPr>
            <w:tcW w:w="10916" w:type="dxa"/>
            <w:gridSpan w:val="3"/>
            <w:tcBorders>
              <w:top w:val="single" w:sz="4" w:space="0" w:color="000000"/>
              <w:left w:val="single" w:sz="4" w:space="0" w:color="000000"/>
              <w:bottom w:val="single" w:sz="4" w:space="0" w:color="000000"/>
              <w:right w:val="single" w:sz="4" w:space="0" w:color="auto"/>
            </w:tcBorders>
          </w:tcPr>
          <w:p w14:paraId="15377D58" w14:textId="77777777" w:rsidR="00D30EDF" w:rsidRPr="00A0415D" w:rsidRDefault="00D30EDF"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0CD05224" w14:textId="77777777" w:rsidR="00D30EDF" w:rsidRPr="00A0415D" w:rsidRDefault="00D30EDF" w:rsidP="00D30EDF">
            <w:pPr>
              <w:spacing w:after="0" w:line="240" w:lineRule="auto"/>
              <w:jc w:val="center"/>
              <w:rPr>
                <w:rFonts w:ascii="Times New Roman" w:eastAsia="Times New Roman" w:hAnsi="Times New Roman" w:cs="Times New Roman"/>
                <w:b/>
              </w:rPr>
            </w:pPr>
            <w:r w:rsidRPr="00A0415D">
              <w:rPr>
                <w:rFonts w:ascii="Times New Roman" w:eastAsia="Times New Roman" w:hAnsi="Times New Roman" w:cs="Times New Roman"/>
                <w:b/>
                <w:bCs/>
              </w:rPr>
              <w:t>4</w:t>
            </w:r>
          </w:p>
        </w:tc>
      </w:tr>
      <w:tr w:rsidR="00D30EDF" w:rsidRPr="00A0415D" w14:paraId="182E4F70" w14:textId="77777777" w:rsidTr="00767248">
        <w:trPr>
          <w:gridBefore w:val="1"/>
          <w:wBefore w:w="29" w:type="dxa"/>
          <w:trHeight w:val="361"/>
        </w:trPr>
        <w:tc>
          <w:tcPr>
            <w:tcW w:w="2971" w:type="dxa"/>
            <w:vMerge/>
            <w:tcBorders>
              <w:left w:val="single" w:sz="4" w:space="0" w:color="000000"/>
              <w:right w:val="single" w:sz="4" w:space="0" w:color="000000"/>
            </w:tcBorders>
          </w:tcPr>
          <w:p w14:paraId="2DC62C13" w14:textId="77777777" w:rsidR="00D30EDF" w:rsidRPr="00A0415D" w:rsidRDefault="00D30EDF"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2695993D" w14:textId="77777777" w:rsidR="00D30EDF" w:rsidRPr="00A0415D" w:rsidRDefault="00D30EDF"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Свойства грунтов и способы разработки. Параметры, характеризующие рабочие органы землеройно-транспортных машин.</w:t>
            </w:r>
          </w:p>
        </w:tc>
        <w:tc>
          <w:tcPr>
            <w:tcW w:w="1139" w:type="dxa"/>
            <w:gridSpan w:val="2"/>
            <w:vMerge/>
            <w:tcBorders>
              <w:left w:val="single" w:sz="4" w:space="0" w:color="auto"/>
              <w:bottom w:val="single" w:sz="4" w:space="0" w:color="000000"/>
              <w:right w:val="single" w:sz="4" w:space="0" w:color="000000"/>
            </w:tcBorders>
          </w:tcPr>
          <w:p w14:paraId="542485D0" w14:textId="77777777" w:rsidR="00D30EDF" w:rsidRPr="00A0415D" w:rsidRDefault="00D30EDF" w:rsidP="00D30EDF">
            <w:pPr>
              <w:spacing w:after="0" w:line="240" w:lineRule="auto"/>
              <w:jc w:val="center"/>
              <w:rPr>
                <w:rFonts w:ascii="Times New Roman" w:eastAsia="Times New Roman" w:hAnsi="Times New Roman" w:cs="Times New Roman"/>
                <w:b/>
                <w:bCs/>
              </w:rPr>
            </w:pPr>
          </w:p>
        </w:tc>
      </w:tr>
      <w:tr w:rsidR="00D30EDF" w:rsidRPr="00A0415D" w14:paraId="42DE0C8C" w14:textId="77777777" w:rsidTr="00767248">
        <w:trPr>
          <w:gridBefore w:val="1"/>
          <w:wBefore w:w="29" w:type="dxa"/>
          <w:trHeight w:val="361"/>
        </w:trPr>
        <w:tc>
          <w:tcPr>
            <w:tcW w:w="2971" w:type="dxa"/>
            <w:vMerge/>
            <w:tcBorders>
              <w:left w:val="single" w:sz="4" w:space="0" w:color="000000"/>
              <w:bottom w:val="single" w:sz="4" w:space="0" w:color="000000"/>
              <w:right w:val="single" w:sz="4" w:space="0" w:color="000000"/>
            </w:tcBorders>
          </w:tcPr>
          <w:p w14:paraId="43AA2B1E" w14:textId="77777777" w:rsidR="00D30EDF" w:rsidRPr="00A0415D" w:rsidRDefault="00D30EDF"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7244F6E9" w14:textId="77777777" w:rsidR="00D30EDF" w:rsidRPr="00A0415D" w:rsidRDefault="00D30EDF"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Практическое занятие № 10.  Решение ситуационных задач по выбору типа экскаватора для выполнения конкретных производственных работ.</w:t>
            </w:r>
          </w:p>
        </w:tc>
        <w:tc>
          <w:tcPr>
            <w:tcW w:w="1139" w:type="dxa"/>
            <w:gridSpan w:val="2"/>
            <w:tcBorders>
              <w:left w:val="single" w:sz="4" w:space="0" w:color="auto"/>
              <w:bottom w:val="single" w:sz="4" w:space="0" w:color="000000"/>
              <w:right w:val="single" w:sz="4" w:space="0" w:color="000000"/>
            </w:tcBorders>
          </w:tcPr>
          <w:p w14:paraId="5AC140C1" w14:textId="77777777" w:rsidR="00D30EDF" w:rsidRPr="00F24D42" w:rsidRDefault="00D30EDF" w:rsidP="00D30EDF">
            <w:pPr>
              <w:spacing w:after="0" w:line="240" w:lineRule="auto"/>
              <w:jc w:val="center"/>
              <w:rPr>
                <w:rFonts w:ascii="Times New Roman" w:eastAsia="Times New Roman" w:hAnsi="Times New Roman" w:cs="Times New Roman"/>
                <w:i/>
                <w:iCs/>
              </w:rPr>
            </w:pPr>
            <w:r w:rsidRPr="00F24D42">
              <w:rPr>
                <w:rFonts w:ascii="Times New Roman" w:eastAsia="Times New Roman" w:hAnsi="Times New Roman" w:cs="Times New Roman"/>
                <w:i/>
                <w:iCs/>
              </w:rPr>
              <w:t>4</w:t>
            </w:r>
          </w:p>
        </w:tc>
      </w:tr>
      <w:tr w:rsidR="00414DA1" w:rsidRPr="00A0415D" w14:paraId="3445A7AA" w14:textId="77777777" w:rsidTr="00D30EDF">
        <w:trPr>
          <w:gridBefore w:val="1"/>
          <w:wBefore w:w="29" w:type="dxa"/>
          <w:trHeight w:val="157"/>
        </w:trPr>
        <w:tc>
          <w:tcPr>
            <w:tcW w:w="2971" w:type="dxa"/>
            <w:vMerge w:val="restart"/>
            <w:tcBorders>
              <w:top w:val="single" w:sz="4" w:space="0" w:color="000000"/>
              <w:left w:val="single" w:sz="4" w:space="0" w:color="000000"/>
              <w:bottom w:val="single" w:sz="4" w:space="0" w:color="000000"/>
              <w:right w:val="single" w:sz="4" w:space="0" w:color="000000"/>
            </w:tcBorders>
          </w:tcPr>
          <w:p w14:paraId="5B9427EE"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1.24 Эксплуатация машин для устройства дорожных одежд</w:t>
            </w:r>
          </w:p>
        </w:tc>
        <w:tc>
          <w:tcPr>
            <w:tcW w:w="10916" w:type="dxa"/>
            <w:gridSpan w:val="3"/>
            <w:tcBorders>
              <w:top w:val="single" w:sz="4" w:space="0" w:color="000000"/>
              <w:left w:val="single" w:sz="4" w:space="0" w:color="000000"/>
              <w:bottom w:val="single" w:sz="4" w:space="0" w:color="000000"/>
              <w:right w:val="single" w:sz="4" w:space="0" w:color="auto"/>
            </w:tcBorders>
          </w:tcPr>
          <w:p w14:paraId="5DCCC3D4"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13818B36"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4</w:t>
            </w:r>
          </w:p>
          <w:p w14:paraId="6BC65F5F"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22DAA5C2"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6F3DEAD0"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35662766"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Схема технологического процесса работы асфальтоукладчиков.</w:t>
            </w:r>
          </w:p>
          <w:p w14:paraId="2B023505"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Схема технологического процесса работы катков.</w:t>
            </w:r>
          </w:p>
          <w:p w14:paraId="0EB8C6CE"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Схема технологического процесса работы рисайклеров и ремиксеров.</w:t>
            </w:r>
          </w:p>
        </w:tc>
        <w:tc>
          <w:tcPr>
            <w:tcW w:w="1139" w:type="dxa"/>
            <w:gridSpan w:val="2"/>
            <w:vMerge/>
            <w:tcBorders>
              <w:left w:val="single" w:sz="4" w:space="0" w:color="auto"/>
              <w:bottom w:val="single" w:sz="4" w:space="0" w:color="000000"/>
              <w:right w:val="single" w:sz="4" w:space="0" w:color="000000"/>
            </w:tcBorders>
          </w:tcPr>
          <w:p w14:paraId="61AF72F9"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414DA1" w:rsidRPr="00A0415D" w14:paraId="2359F491" w14:textId="77777777" w:rsidTr="00D30EDF">
        <w:trPr>
          <w:gridBefore w:val="1"/>
          <w:wBefore w:w="29" w:type="dxa"/>
          <w:trHeight w:val="153"/>
        </w:trPr>
        <w:tc>
          <w:tcPr>
            <w:tcW w:w="2971" w:type="dxa"/>
            <w:vMerge w:val="restart"/>
            <w:tcBorders>
              <w:top w:val="single" w:sz="4" w:space="0" w:color="000000"/>
              <w:left w:val="single" w:sz="4" w:space="0" w:color="000000"/>
              <w:bottom w:val="single" w:sz="4" w:space="0" w:color="000000"/>
              <w:right w:val="single" w:sz="4" w:space="0" w:color="000000"/>
            </w:tcBorders>
          </w:tcPr>
          <w:p w14:paraId="3915BB26"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Тема 1.25 Эксплуатация машин и оборудования для содержания и ремонта дорог и аэродромов</w:t>
            </w:r>
          </w:p>
        </w:tc>
        <w:tc>
          <w:tcPr>
            <w:tcW w:w="10916" w:type="dxa"/>
            <w:gridSpan w:val="3"/>
            <w:tcBorders>
              <w:top w:val="single" w:sz="4" w:space="0" w:color="000000"/>
              <w:left w:val="single" w:sz="4" w:space="0" w:color="000000"/>
              <w:bottom w:val="single" w:sz="4" w:space="0" w:color="000000"/>
              <w:right w:val="single" w:sz="4" w:space="0" w:color="auto"/>
            </w:tcBorders>
          </w:tcPr>
          <w:p w14:paraId="11B97913" w14:textId="77777777" w:rsidR="00414DA1" w:rsidRPr="00A0415D" w:rsidRDefault="00414DA1" w:rsidP="00D563B5">
            <w:pPr>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p>
        </w:tc>
        <w:tc>
          <w:tcPr>
            <w:tcW w:w="1139" w:type="dxa"/>
            <w:gridSpan w:val="2"/>
            <w:vMerge w:val="restart"/>
            <w:tcBorders>
              <w:top w:val="single" w:sz="4" w:space="0" w:color="000000"/>
              <w:left w:val="single" w:sz="4" w:space="0" w:color="auto"/>
              <w:right w:val="single" w:sz="4" w:space="0" w:color="000000"/>
            </w:tcBorders>
          </w:tcPr>
          <w:p w14:paraId="13668055"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2</w:t>
            </w:r>
          </w:p>
          <w:p w14:paraId="5E55F9B8" w14:textId="77777777" w:rsidR="00414DA1" w:rsidRPr="00A0415D" w:rsidRDefault="00414DA1" w:rsidP="00D30EDF">
            <w:pPr>
              <w:spacing w:after="0" w:line="240" w:lineRule="auto"/>
              <w:jc w:val="center"/>
              <w:rPr>
                <w:rFonts w:ascii="Times New Roman" w:eastAsia="Times New Roman" w:hAnsi="Times New Roman" w:cs="Times New Roman"/>
                <w:b/>
              </w:rPr>
            </w:pPr>
          </w:p>
        </w:tc>
      </w:tr>
      <w:tr w:rsidR="00414DA1" w:rsidRPr="00A0415D" w14:paraId="03506943" w14:textId="77777777" w:rsidTr="00E60B21">
        <w:trPr>
          <w:gridBefore w:val="1"/>
          <w:wBefore w:w="29" w:type="dxa"/>
          <w:trHeight w:val="361"/>
        </w:trPr>
        <w:tc>
          <w:tcPr>
            <w:tcW w:w="2971" w:type="dxa"/>
            <w:vMerge/>
            <w:tcBorders>
              <w:top w:val="single" w:sz="4" w:space="0" w:color="000000"/>
              <w:left w:val="single" w:sz="4" w:space="0" w:color="000000"/>
              <w:bottom w:val="single" w:sz="4" w:space="0" w:color="000000"/>
              <w:right w:val="single" w:sz="4" w:space="0" w:color="000000"/>
            </w:tcBorders>
          </w:tcPr>
          <w:p w14:paraId="4D0827A8" w14:textId="77777777" w:rsidR="00414DA1" w:rsidRPr="00A0415D" w:rsidRDefault="00414DA1" w:rsidP="00D563B5">
            <w:pPr>
              <w:spacing w:after="0" w:line="240" w:lineRule="auto"/>
              <w:rPr>
                <w:rFonts w:ascii="Times New Roman" w:eastAsia="Times New Roman" w:hAnsi="Times New Roman" w:cs="Times New Roman"/>
              </w:rPr>
            </w:pPr>
          </w:p>
        </w:tc>
        <w:tc>
          <w:tcPr>
            <w:tcW w:w="10916" w:type="dxa"/>
            <w:gridSpan w:val="3"/>
            <w:tcBorders>
              <w:top w:val="single" w:sz="4" w:space="0" w:color="000000"/>
              <w:left w:val="single" w:sz="4" w:space="0" w:color="000000"/>
              <w:bottom w:val="single" w:sz="4" w:space="0" w:color="000000"/>
              <w:right w:val="single" w:sz="4" w:space="0" w:color="auto"/>
            </w:tcBorders>
          </w:tcPr>
          <w:p w14:paraId="4CE62EB9"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Эксплуатация машин для содержания дорог и аэродромов в весенний, осенний и летний периоды.</w:t>
            </w:r>
          </w:p>
          <w:p w14:paraId="359B4F1E"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Эксплуатация машин для содержания дорог и аэродромов в зимний период.</w:t>
            </w:r>
          </w:p>
          <w:p w14:paraId="2236F88F" w14:textId="77777777" w:rsidR="00414DA1" w:rsidRPr="00A0415D" w:rsidRDefault="00414DA1" w:rsidP="00D563B5">
            <w:p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Оборудование для производства ямочного ремонта автомобильных дорог.</w:t>
            </w:r>
          </w:p>
        </w:tc>
        <w:tc>
          <w:tcPr>
            <w:tcW w:w="1139" w:type="dxa"/>
            <w:gridSpan w:val="2"/>
            <w:vMerge/>
            <w:tcBorders>
              <w:left w:val="single" w:sz="4" w:space="0" w:color="auto"/>
              <w:right w:val="single" w:sz="4" w:space="0" w:color="000000"/>
            </w:tcBorders>
          </w:tcPr>
          <w:p w14:paraId="31EA4471" w14:textId="77777777" w:rsidR="00414DA1" w:rsidRPr="00A0415D" w:rsidRDefault="00414DA1" w:rsidP="00D30EDF">
            <w:pPr>
              <w:spacing w:after="0" w:line="240" w:lineRule="auto"/>
              <w:jc w:val="center"/>
              <w:rPr>
                <w:rFonts w:ascii="Times New Roman" w:eastAsia="Times New Roman" w:hAnsi="Times New Roman" w:cs="Times New Roman"/>
              </w:rPr>
            </w:pPr>
          </w:p>
        </w:tc>
      </w:tr>
      <w:tr w:rsidR="00052F14" w:rsidRPr="00A0415D" w14:paraId="58FCD4EF" w14:textId="77777777" w:rsidTr="00052F14">
        <w:trPr>
          <w:gridBefore w:val="1"/>
          <w:wBefore w:w="29" w:type="dxa"/>
          <w:trHeight w:val="2686"/>
        </w:trPr>
        <w:tc>
          <w:tcPr>
            <w:tcW w:w="13887" w:type="dxa"/>
            <w:gridSpan w:val="4"/>
            <w:tcBorders>
              <w:top w:val="single" w:sz="4" w:space="0" w:color="000000"/>
              <w:left w:val="single" w:sz="4" w:space="0" w:color="000000"/>
              <w:bottom w:val="single" w:sz="4" w:space="0" w:color="000000"/>
              <w:right w:val="single" w:sz="4" w:space="0" w:color="auto"/>
            </w:tcBorders>
          </w:tcPr>
          <w:p w14:paraId="3EE2EA62" w14:textId="77777777" w:rsidR="00052F14" w:rsidRPr="00A0415D" w:rsidRDefault="00052F14" w:rsidP="00D30EDF">
            <w:pPr>
              <w:spacing w:after="0"/>
              <w:rPr>
                <w:rFonts w:ascii="Times New Roman" w:hAnsi="Times New Roman" w:cs="Times New Roman"/>
                <w:b/>
              </w:rPr>
            </w:pPr>
            <w:r w:rsidRPr="00A0415D">
              <w:rPr>
                <w:rFonts w:ascii="Times New Roman" w:hAnsi="Times New Roman" w:cs="Times New Roman"/>
                <w:b/>
              </w:rPr>
              <w:lastRenderedPageBreak/>
              <w:t>Тематика  самостоятельной учебной работы при изучении МДК 03.01</w:t>
            </w:r>
          </w:p>
          <w:p w14:paraId="2246908A" w14:textId="77777777" w:rsidR="00052F14"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Схема технологического процесса работы асфальтоукладчиков.</w:t>
            </w:r>
          </w:p>
          <w:p w14:paraId="0823CDEF" w14:textId="77777777" w:rsidR="00052F14"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Схема технологического процесса работы катков.</w:t>
            </w:r>
          </w:p>
          <w:p w14:paraId="60A00E75" w14:textId="77777777" w:rsidR="00D30EDF"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Схема технологического процесса работы рисайклеров и ремиксеров</w:t>
            </w:r>
            <w:r w:rsidRPr="00A0415D">
              <w:rPr>
                <w:rFonts w:ascii="Times New Roman" w:hAnsi="Times New Roman" w:cs="Times New Roman"/>
              </w:rPr>
              <w:t xml:space="preserve"> </w:t>
            </w:r>
          </w:p>
          <w:p w14:paraId="77578707" w14:textId="77777777" w:rsidR="00D30EDF"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hAnsi="Times New Roman" w:cs="Times New Roman"/>
              </w:rPr>
              <w:t xml:space="preserve">Расшифровка индексации самоходных стреловых кранов </w:t>
            </w:r>
          </w:p>
          <w:p w14:paraId="73E4004A" w14:textId="77777777" w:rsidR="00D30EDF"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hAnsi="Times New Roman" w:cs="Times New Roman"/>
              </w:rPr>
              <w:t xml:space="preserve">Расчет производительности щековых дробилок </w:t>
            </w:r>
          </w:p>
          <w:p w14:paraId="0CEC14B1" w14:textId="77777777" w:rsidR="00D30EDF"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hAnsi="Times New Roman" w:cs="Times New Roman"/>
              </w:rPr>
              <w:t>Выполнение схемы технологического процесса приготовления асфальтобетонной смеси</w:t>
            </w:r>
            <w:r w:rsidRPr="00A0415D">
              <w:rPr>
                <w:rFonts w:ascii="Times New Roman" w:eastAsia="Times New Roman" w:hAnsi="Times New Roman" w:cs="Times New Roman"/>
              </w:rPr>
              <w:t xml:space="preserve"> </w:t>
            </w:r>
          </w:p>
          <w:p w14:paraId="57E27CE0" w14:textId="77777777" w:rsidR="00052F14"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Отбойные молотки. Виды, конструкция, технические характеристики, область применения.</w:t>
            </w:r>
          </w:p>
          <w:p w14:paraId="26DD8E85" w14:textId="77777777" w:rsidR="00052F14"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Виды, конструкция, технические характеристики, условия применения.</w:t>
            </w:r>
          </w:p>
          <w:p w14:paraId="1CB1426F" w14:textId="77777777" w:rsidR="00D30EDF"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 xml:space="preserve">Самоходные копровые установки. Виды, конструкция, технические характеристики. </w:t>
            </w:r>
          </w:p>
          <w:p w14:paraId="574E660D" w14:textId="77777777" w:rsidR="00052F14"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Машины для содержания автомобильных дорог и аэродромов в летний период</w:t>
            </w:r>
          </w:p>
          <w:p w14:paraId="75ADF6BB" w14:textId="77777777" w:rsidR="00052F14"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Машины для зимнего содержания дорог и аэродромов и комбинированные машины</w:t>
            </w:r>
          </w:p>
          <w:p w14:paraId="2DDF675C" w14:textId="77777777" w:rsidR="00052F14" w:rsidRPr="00A0415D" w:rsidRDefault="00052F14" w:rsidP="00D30EDF">
            <w:pPr>
              <w:pStyle w:val="a7"/>
              <w:numPr>
                <w:ilvl w:val="0"/>
                <w:numId w:val="2"/>
              </w:numPr>
              <w:spacing w:after="0" w:line="240" w:lineRule="auto"/>
              <w:rPr>
                <w:rFonts w:ascii="Times New Roman" w:eastAsia="Times New Roman" w:hAnsi="Times New Roman" w:cs="Times New Roman"/>
              </w:rPr>
            </w:pPr>
            <w:r w:rsidRPr="00A0415D">
              <w:rPr>
                <w:rFonts w:ascii="Times New Roman" w:eastAsia="Times New Roman" w:hAnsi="Times New Roman" w:cs="Times New Roman"/>
              </w:rPr>
              <w:t>Машины и оборудования для ремонта автомобильных дорог и аэродромов</w:t>
            </w:r>
          </w:p>
          <w:p w14:paraId="6E8CFEF9" w14:textId="77777777" w:rsidR="00052F14" w:rsidRPr="00A0415D" w:rsidRDefault="00052F14" w:rsidP="00D30EDF">
            <w:pPr>
              <w:pStyle w:val="a7"/>
              <w:numPr>
                <w:ilvl w:val="0"/>
                <w:numId w:val="2"/>
              </w:numPr>
              <w:spacing w:line="240" w:lineRule="auto"/>
              <w:rPr>
                <w:rFonts w:ascii="Times New Roman" w:eastAsia="Times New Roman" w:hAnsi="Times New Roman" w:cs="Times New Roman"/>
              </w:rPr>
            </w:pPr>
            <w:r w:rsidRPr="00A0415D">
              <w:rPr>
                <w:rFonts w:ascii="Times New Roman" w:eastAsia="Times New Roman" w:hAnsi="Times New Roman" w:cs="Times New Roman"/>
              </w:rPr>
              <w:t>Назначение, классификация, конструкция асфальтоукладчиков, их технические характеристики, общее устройство отдельных узлов</w:t>
            </w:r>
            <w:r w:rsidRPr="00A0415D">
              <w:rPr>
                <w:rFonts w:ascii="Times New Roman" w:hAnsi="Times New Roman" w:cs="Times New Roman"/>
                <w:b/>
              </w:rPr>
              <w:t xml:space="preserve"> </w:t>
            </w:r>
          </w:p>
        </w:tc>
        <w:tc>
          <w:tcPr>
            <w:tcW w:w="1139" w:type="dxa"/>
            <w:gridSpan w:val="2"/>
            <w:tcBorders>
              <w:left w:val="single" w:sz="4" w:space="0" w:color="auto"/>
              <w:right w:val="single" w:sz="4" w:space="0" w:color="000000"/>
            </w:tcBorders>
          </w:tcPr>
          <w:p w14:paraId="321E8C65" w14:textId="77777777" w:rsidR="00052F14" w:rsidRPr="00A0415D" w:rsidRDefault="00D30EDF"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29</w:t>
            </w:r>
          </w:p>
        </w:tc>
      </w:tr>
      <w:tr w:rsidR="00414DA1" w:rsidRPr="00A0415D" w14:paraId="58BA4BE3" w14:textId="77777777" w:rsidTr="00E60B21">
        <w:trPr>
          <w:gridBefore w:val="1"/>
          <w:wBefore w:w="29" w:type="dxa"/>
          <w:trHeight w:val="361"/>
        </w:trPr>
        <w:tc>
          <w:tcPr>
            <w:tcW w:w="2971" w:type="dxa"/>
            <w:tcBorders>
              <w:top w:val="single" w:sz="4" w:space="0" w:color="000000"/>
              <w:left w:val="single" w:sz="4" w:space="0" w:color="000000"/>
              <w:bottom w:val="single" w:sz="4" w:space="0" w:color="000000"/>
              <w:right w:val="single" w:sz="4" w:space="0" w:color="000000"/>
            </w:tcBorders>
          </w:tcPr>
          <w:p w14:paraId="7681B148" w14:textId="77777777" w:rsidR="00414DA1" w:rsidRPr="00A0415D" w:rsidRDefault="00414DA1" w:rsidP="00D563B5">
            <w:pPr>
              <w:spacing w:after="0" w:line="240" w:lineRule="auto"/>
              <w:rPr>
                <w:rFonts w:ascii="Times New Roman" w:eastAsia="Times New Roman" w:hAnsi="Times New Roman" w:cs="Times New Roman"/>
                <w:color w:val="000000"/>
              </w:rPr>
            </w:pPr>
            <w:r w:rsidRPr="00A0415D">
              <w:rPr>
                <w:rFonts w:ascii="Times New Roman" w:hAnsi="Times New Roman" w:cs="Times New Roman"/>
                <w:b/>
              </w:rPr>
              <w:t>Итоговый контроль</w:t>
            </w:r>
          </w:p>
        </w:tc>
        <w:tc>
          <w:tcPr>
            <w:tcW w:w="10916" w:type="dxa"/>
            <w:gridSpan w:val="3"/>
            <w:tcBorders>
              <w:top w:val="single" w:sz="4" w:space="0" w:color="000000"/>
              <w:left w:val="single" w:sz="4" w:space="0" w:color="000000"/>
              <w:bottom w:val="single" w:sz="4" w:space="0" w:color="000000"/>
              <w:right w:val="single" w:sz="4" w:space="0" w:color="auto"/>
            </w:tcBorders>
          </w:tcPr>
          <w:p w14:paraId="687B1CE7" w14:textId="77777777" w:rsidR="00414DA1" w:rsidRPr="00A0415D" w:rsidRDefault="00E60B21" w:rsidP="00D563B5">
            <w:pPr>
              <w:spacing w:after="0" w:line="240" w:lineRule="auto"/>
              <w:rPr>
                <w:rFonts w:ascii="Times New Roman" w:eastAsia="Times New Roman" w:hAnsi="Times New Roman" w:cs="Times New Roman"/>
                <w:color w:val="000000"/>
              </w:rPr>
            </w:pPr>
            <w:r w:rsidRPr="00A0415D">
              <w:rPr>
                <w:rFonts w:ascii="Times New Roman" w:eastAsia="Times New Roman" w:hAnsi="Times New Roman" w:cs="Times New Roman"/>
                <w:color w:val="000000"/>
              </w:rPr>
              <w:t>Контрольная работа по МДК 03.01</w:t>
            </w:r>
          </w:p>
        </w:tc>
        <w:tc>
          <w:tcPr>
            <w:tcW w:w="1139" w:type="dxa"/>
            <w:gridSpan w:val="2"/>
            <w:tcBorders>
              <w:left w:val="single" w:sz="4" w:space="0" w:color="auto"/>
              <w:right w:val="single" w:sz="4" w:space="0" w:color="000000"/>
            </w:tcBorders>
          </w:tcPr>
          <w:p w14:paraId="5610AC99" w14:textId="77777777" w:rsidR="00414DA1" w:rsidRPr="00A0415D" w:rsidRDefault="00414DA1"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2</w:t>
            </w:r>
          </w:p>
        </w:tc>
      </w:tr>
      <w:tr w:rsidR="00414DA1" w:rsidRPr="00A0415D" w14:paraId="320A9E4F" w14:textId="77777777" w:rsidTr="00E60B21">
        <w:trPr>
          <w:gridBefore w:val="1"/>
          <w:wBefore w:w="29" w:type="dxa"/>
          <w:trHeight w:val="132"/>
        </w:trPr>
        <w:tc>
          <w:tcPr>
            <w:tcW w:w="2971" w:type="dxa"/>
            <w:tcBorders>
              <w:top w:val="single" w:sz="4" w:space="0" w:color="000000"/>
              <w:left w:val="single" w:sz="4" w:space="0" w:color="000000"/>
              <w:bottom w:val="single" w:sz="4" w:space="0" w:color="000000"/>
              <w:right w:val="single" w:sz="4" w:space="0" w:color="000000"/>
            </w:tcBorders>
          </w:tcPr>
          <w:p w14:paraId="7DFE294A" w14:textId="77777777" w:rsidR="00414DA1" w:rsidRPr="00A0415D" w:rsidRDefault="00414DA1" w:rsidP="00E60B21">
            <w:pPr>
              <w:spacing w:after="0" w:line="240" w:lineRule="auto"/>
              <w:rPr>
                <w:rFonts w:ascii="Times New Roman" w:eastAsia="Times New Roman" w:hAnsi="Times New Roman" w:cs="Times New Roman"/>
                <w:b/>
                <w:bCs/>
                <w:color w:val="000000"/>
              </w:rPr>
            </w:pPr>
            <w:r w:rsidRPr="00A0415D">
              <w:rPr>
                <w:rFonts w:ascii="Times New Roman" w:eastAsia="Times New Roman" w:hAnsi="Times New Roman" w:cs="Times New Roman"/>
                <w:b/>
                <w:bCs/>
                <w:color w:val="000000"/>
              </w:rPr>
              <w:t>Всего</w:t>
            </w:r>
          </w:p>
        </w:tc>
        <w:tc>
          <w:tcPr>
            <w:tcW w:w="10916" w:type="dxa"/>
            <w:gridSpan w:val="3"/>
            <w:tcBorders>
              <w:top w:val="single" w:sz="4" w:space="0" w:color="000000"/>
              <w:left w:val="single" w:sz="4" w:space="0" w:color="000000"/>
              <w:bottom w:val="single" w:sz="4" w:space="0" w:color="000000"/>
              <w:right w:val="single" w:sz="4" w:space="0" w:color="auto"/>
            </w:tcBorders>
          </w:tcPr>
          <w:p w14:paraId="1A82F651" w14:textId="77777777" w:rsidR="00414DA1" w:rsidRPr="00A0415D" w:rsidRDefault="00414DA1" w:rsidP="00E60B21">
            <w:pPr>
              <w:spacing w:after="0" w:line="240" w:lineRule="auto"/>
              <w:rPr>
                <w:rFonts w:ascii="Times New Roman" w:eastAsia="Times New Roman" w:hAnsi="Times New Roman" w:cs="Times New Roman"/>
                <w:color w:val="000000"/>
              </w:rPr>
            </w:pPr>
          </w:p>
        </w:tc>
        <w:tc>
          <w:tcPr>
            <w:tcW w:w="1139" w:type="dxa"/>
            <w:gridSpan w:val="2"/>
            <w:tcBorders>
              <w:left w:val="single" w:sz="4" w:space="0" w:color="auto"/>
              <w:right w:val="single" w:sz="4" w:space="0" w:color="000000"/>
            </w:tcBorders>
          </w:tcPr>
          <w:p w14:paraId="2D3053C6" w14:textId="77777777" w:rsidR="00414DA1" w:rsidRPr="00A0415D" w:rsidRDefault="0014665A" w:rsidP="00D30EDF">
            <w:pPr>
              <w:spacing w:after="0" w:line="240" w:lineRule="auto"/>
              <w:jc w:val="center"/>
              <w:rPr>
                <w:rFonts w:ascii="Times New Roman" w:eastAsia="Times New Roman" w:hAnsi="Times New Roman" w:cs="Times New Roman"/>
                <w:b/>
                <w:bCs/>
              </w:rPr>
            </w:pPr>
            <w:r w:rsidRPr="00A0415D">
              <w:rPr>
                <w:rFonts w:ascii="Times New Roman" w:eastAsia="Times New Roman" w:hAnsi="Times New Roman" w:cs="Times New Roman"/>
                <w:b/>
                <w:bCs/>
              </w:rPr>
              <w:t>116</w:t>
            </w:r>
          </w:p>
        </w:tc>
      </w:tr>
      <w:tr w:rsidR="00E60B21" w:rsidRPr="00A0415D" w14:paraId="3A6C4050" w14:textId="77777777" w:rsidTr="00E60B21">
        <w:trPr>
          <w:gridBefore w:val="1"/>
          <w:wBefore w:w="29" w:type="dxa"/>
          <w:trHeight w:val="152"/>
        </w:trPr>
        <w:tc>
          <w:tcPr>
            <w:tcW w:w="297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C680C32" w14:textId="77777777" w:rsidR="00E60B21" w:rsidRPr="00A0415D" w:rsidRDefault="00E60B21" w:rsidP="00E60B21">
            <w:pPr>
              <w:spacing w:after="0" w:line="240" w:lineRule="auto"/>
              <w:rPr>
                <w:rFonts w:ascii="Times New Roman" w:eastAsia="Times New Roman" w:hAnsi="Times New Roman" w:cs="Times New Roman"/>
                <w:b/>
                <w:bCs/>
                <w:color w:val="000000"/>
              </w:rPr>
            </w:pPr>
          </w:p>
        </w:tc>
        <w:tc>
          <w:tcPr>
            <w:tcW w:w="10916" w:type="dxa"/>
            <w:gridSpan w:val="3"/>
            <w:tcBorders>
              <w:top w:val="single" w:sz="4" w:space="0" w:color="000000"/>
              <w:left w:val="single" w:sz="4" w:space="0" w:color="000000"/>
              <w:bottom w:val="single" w:sz="4" w:space="0" w:color="000000"/>
              <w:right w:val="single" w:sz="4" w:space="0" w:color="auto"/>
            </w:tcBorders>
            <w:shd w:val="clear" w:color="auto" w:fill="F2F2F2" w:themeFill="background1" w:themeFillShade="F2"/>
          </w:tcPr>
          <w:p w14:paraId="1EA8CFA7" w14:textId="77777777" w:rsidR="00E60B21" w:rsidRPr="00A0415D" w:rsidRDefault="00E60B21" w:rsidP="00E60B21">
            <w:pPr>
              <w:spacing w:after="0" w:line="240" w:lineRule="auto"/>
              <w:rPr>
                <w:rFonts w:ascii="Times New Roman" w:eastAsia="Times New Roman" w:hAnsi="Times New Roman" w:cs="Times New Roman"/>
                <w:color w:val="000000"/>
              </w:rPr>
            </w:pPr>
          </w:p>
        </w:tc>
        <w:tc>
          <w:tcPr>
            <w:tcW w:w="1139" w:type="dxa"/>
            <w:gridSpan w:val="2"/>
            <w:tcBorders>
              <w:left w:val="single" w:sz="4" w:space="0" w:color="auto"/>
              <w:right w:val="single" w:sz="4" w:space="0" w:color="000000"/>
            </w:tcBorders>
            <w:shd w:val="clear" w:color="auto" w:fill="F2F2F2" w:themeFill="background1" w:themeFillShade="F2"/>
          </w:tcPr>
          <w:p w14:paraId="4D330C50" w14:textId="77777777" w:rsidR="00E60B21" w:rsidRPr="00A0415D" w:rsidRDefault="00E60B21" w:rsidP="00E60B21">
            <w:pPr>
              <w:spacing w:after="0" w:line="240" w:lineRule="auto"/>
              <w:rPr>
                <w:rFonts w:ascii="Times New Roman" w:eastAsia="Times New Roman" w:hAnsi="Times New Roman" w:cs="Times New Roman"/>
                <w:b/>
                <w:bCs/>
                <w:color w:val="000000"/>
              </w:rPr>
            </w:pPr>
          </w:p>
        </w:tc>
      </w:tr>
      <w:tr w:rsidR="00DF13C8" w:rsidRPr="00A0415D" w14:paraId="18CFC669" w14:textId="77777777" w:rsidTr="00E60B21">
        <w:tblPrEx>
          <w:tblLook w:val="01E0" w:firstRow="1" w:lastRow="1" w:firstColumn="1" w:lastColumn="1" w:noHBand="0" w:noVBand="0"/>
        </w:tblPrEx>
        <w:trPr>
          <w:gridBefore w:val="1"/>
          <w:wBefore w:w="29" w:type="dxa"/>
          <w:trHeight w:val="317"/>
        </w:trPr>
        <w:tc>
          <w:tcPr>
            <w:tcW w:w="13887" w:type="dxa"/>
            <w:gridSpan w:val="4"/>
            <w:tcBorders>
              <w:top w:val="single" w:sz="4" w:space="0" w:color="000000"/>
              <w:left w:val="single" w:sz="4" w:space="0" w:color="000000"/>
              <w:bottom w:val="single" w:sz="4" w:space="0" w:color="000000"/>
              <w:right w:val="single" w:sz="4" w:space="0" w:color="auto"/>
            </w:tcBorders>
          </w:tcPr>
          <w:p w14:paraId="65EC2270" w14:textId="77777777" w:rsidR="00DF13C8" w:rsidRPr="00A0415D" w:rsidRDefault="00DF13C8" w:rsidP="00207EE7">
            <w:pPr>
              <w:spacing w:after="0" w:line="240" w:lineRule="auto"/>
              <w:rPr>
                <w:rFonts w:ascii="Times New Roman" w:eastAsia="Times New Roman" w:hAnsi="Times New Roman" w:cs="Times New Roman"/>
                <w:b/>
                <w:bCs/>
              </w:rPr>
            </w:pPr>
            <w:r w:rsidRPr="00EB402F">
              <w:rPr>
                <w:rFonts w:ascii="Times New Roman" w:eastAsia="Times New Roman" w:hAnsi="Times New Roman" w:cs="Times New Roman"/>
                <w:b/>
                <w:bCs/>
              </w:rPr>
              <w:t>МДК 03-02 Строительство</w:t>
            </w:r>
            <w:r w:rsidRPr="00A0415D">
              <w:rPr>
                <w:rFonts w:ascii="Times New Roman" w:eastAsia="Times New Roman" w:hAnsi="Times New Roman" w:cs="Times New Roman"/>
                <w:b/>
                <w:bCs/>
              </w:rPr>
              <w:t xml:space="preserve"> автомобильных дорог и аэродромов</w:t>
            </w:r>
          </w:p>
        </w:tc>
        <w:tc>
          <w:tcPr>
            <w:tcW w:w="1139" w:type="dxa"/>
            <w:gridSpan w:val="2"/>
            <w:tcBorders>
              <w:top w:val="single" w:sz="4" w:space="0" w:color="000000"/>
              <w:left w:val="single" w:sz="4" w:space="0" w:color="000000"/>
              <w:bottom w:val="single" w:sz="4" w:space="0" w:color="000000"/>
              <w:right w:val="single" w:sz="4" w:space="0" w:color="auto"/>
            </w:tcBorders>
          </w:tcPr>
          <w:p w14:paraId="2EF219AD" w14:textId="4D0E79DA" w:rsidR="00DF13C8" w:rsidRPr="00A0415D" w:rsidRDefault="00414DA1" w:rsidP="00207EE7">
            <w:pPr>
              <w:spacing w:after="0" w:line="240" w:lineRule="auto"/>
              <w:rPr>
                <w:rFonts w:ascii="Times New Roman" w:eastAsia="Times New Roman" w:hAnsi="Times New Roman" w:cs="Times New Roman"/>
                <w:b/>
                <w:bCs/>
              </w:rPr>
            </w:pPr>
            <w:r w:rsidRPr="00A0415D">
              <w:rPr>
                <w:rFonts w:ascii="Times New Roman" w:eastAsia="Times New Roman" w:hAnsi="Times New Roman" w:cs="Times New Roman"/>
                <w:b/>
                <w:bCs/>
              </w:rPr>
              <w:t>11</w:t>
            </w:r>
            <w:r w:rsidR="00104708">
              <w:rPr>
                <w:rFonts w:ascii="Times New Roman" w:eastAsia="Times New Roman" w:hAnsi="Times New Roman" w:cs="Times New Roman"/>
                <w:b/>
                <w:bCs/>
              </w:rPr>
              <w:t>1</w:t>
            </w:r>
            <w:r w:rsidR="00DF13C8" w:rsidRPr="00A0415D">
              <w:rPr>
                <w:rFonts w:ascii="Times New Roman" w:eastAsia="Times New Roman" w:hAnsi="Times New Roman" w:cs="Times New Roman"/>
                <w:b/>
                <w:bCs/>
              </w:rPr>
              <w:t>/30</w:t>
            </w:r>
            <w:r w:rsidR="0089795D">
              <w:rPr>
                <w:rFonts w:ascii="Times New Roman" w:eastAsia="Times New Roman" w:hAnsi="Times New Roman" w:cs="Times New Roman"/>
                <w:b/>
                <w:bCs/>
              </w:rPr>
              <w:t>/29</w:t>
            </w:r>
          </w:p>
        </w:tc>
      </w:tr>
      <w:tr w:rsidR="00DF13C8" w:rsidRPr="00A0415D" w14:paraId="1993C768" w14:textId="77777777" w:rsidTr="00E60B21">
        <w:tblPrEx>
          <w:tblLook w:val="01E0" w:firstRow="1" w:lastRow="1" w:firstColumn="1" w:lastColumn="1" w:noHBand="0" w:noVBand="0"/>
        </w:tblPrEx>
        <w:trPr>
          <w:gridBefore w:val="1"/>
          <w:wBefore w:w="29" w:type="dxa"/>
          <w:trHeight w:val="321"/>
        </w:trPr>
        <w:tc>
          <w:tcPr>
            <w:tcW w:w="3070" w:type="dxa"/>
            <w:gridSpan w:val="2"/>
            <w:vMerge w:val="restart"/>
            <w:tcBorders>
              <w:top w:val="single" w:sz="4" w:space="0" w:color="000000"/>
              <w:left w:val="single" w:sz="4" w:space="0" w:color="000000"/>
              <w:right w:val="single" w:sz="4" w:space="0" w:color="000000"/>
            </w:tcBorders>
          </w:tcPr>
          <w:p w14:paraId="75FB6556" w14:textId="77777777" w:rsidR="00DF13C8" w:rsidRPr="00A0415D" w:rsidRDefault="00DF13C8" w:rsidP="00207EE7">
            <w:pPr>
              <w:spacing w:after="0" w:line="240" w:lineRule="auto"/>
              <w:contextualSpacing/>
              <w:rPr>
                <w:rFonts w:ascii="Times New Roman" w:hAnsi="Times New Roman" w:cs="Times New Roman"/>
                <w:b/>
                <w:bCs/>
              </w:rPr>
            </w:pPr>
            <w:r w:rsidRPr="00A0415D">
              <w:rPr>
                <w:rFonts w:ascii="Times New Roman" w:eastAsia="Calibri" w:hAnsi="Times New Roman" w:cs="Times New Roman"/>
                <w:b/>
                <w:bCs/>
              </w:rPr>
              <w:t>Тема 1.1</w:t>
            </w:r>
            <w:r w:rsidRPr="00A0415D">
              <w:rPr>
                <w:rFonts w:ascii="Times New Roman" w:hAnsi="Times New Roman" w:cs="Times New Roman"/>
                <w:b/>
                <w:bCs/>
              </w:rPr>
              <w:t xml:space="preserve"> Организация строительного производства</w:t>
            </w:r>
          </w:p>
          <w:p w14:paraId="486B811D"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p>
        </w:tc>
        <w:tc>
          <w:tcPr>
            <w:tcW w:w="10817" w:type="dxa"/>
            <w:gridSpan w:val="2"/>
            <w:tcBorders>
              <w:top w:val="single" w:sz="4" w:space="0" w:color="000000"/>
              <w:left w:val="single" w:sz="4" w:space="0" w:color="000000"/>
              <w:bottom w:val="single" w:sz="4" w:space="0" w:color="000000"/>
              <w:right w:val="single" w:sz="4" w:space="0" w:color="auto"/>
            </w:tcBorders>
          </w:tcPr>
          <w:p w14:paraId="5F450C86" w14:textId="77777777" w:rsidR="00DF13C8" w:rsidRPr="00A0415D" w:rsidRDefault="00DF13C8" w:rsidP="00207EE7">
            <w:pPr>
              <w:spacing w:after="0" w:line="240" w:lineRule="auto"/>
              <w:contextualSpacing/>
              <w:rPr>
                <w:rFonts w:ascii="Times New Roman" w:eastAsia="Times New Roman" w:hAnsi="Times New Roman" w:cs="Times New Roman"/>
                <w:b/>
                <w:bCs/>
              </w:rPr>
            </w:pPr>
            <w:r w:rsidRPr="00A0415D">
              <w:rPr>
                <w:rFonts w:ascii="Times New Roman" w:eastAsia="Times New Roman" w:hAnsi="Times New Roman" w:cs="Times New Roman"/>
                <w:b/>
              </w:rPr>
              <w:t xml:space="preserve">Содержание </w:t>
            </w:r>
            <w:r w:rsidRPr="00A0415D">
              <w:rPr>
                <w:rFonts w:ascii="Times New Roman" w:eastAsia="Times New Roman" w:hAnsi="Times New Roman" w:cs="Times New Roman"/>
                <w:b/>
                <w:bCs/>
              </w:rPr>
              <w:t>(указывается перечень дидактических единиц)</w:t>
            </w:r>
          </w:p>
        </w:tc>
        <w:tc>
          <w:tcPr>
            <w:tcW w:w="1139" w:type="dxa"/>
            <w:gridSpan w:val="2"/>
            <w:vMerge w:val="restart"/>
            <w:tcBorders>
              <w:top w:val="single" w:sz="4" w:space="0" w:color="000000"/>
              <w:left w:val="single" w:sz="4" w:space="0" w:color="auto"/>
              <w:bottom w:val="single" w:sz="4" w:space="0" w:color="000000"/>
              <w:right w:val="single" w:sz="4" w:space="0" w:color="auto"/>
            </w:tcBorders>
          </w:tcPr>
          <w:p w14:paraId="76FE6C75" w14:textId="6B3F7B4F" w:rsidR="00DF13C8" w:rsidRPr="00A0415D" w:rsidRDefault="00DF13C8" w:rsidP="008E68B0">
            <w:pPr>
              <w:widowControl w:val="0"/>
              <w:autoSpaceDE w:val="0"/>
              <w:autoSpaceDN w:val="0"/>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2</w:t>
            </w:r>
            <w:r w:rsidR="00C24B17">
              <w:rPr>
                <w:rFonts w:ascii="Times New Roman" w:eastAsia="Times New Roman" w:hAnsi="Times New Roman" w:cs="Times New Roman"/>
                <w:b/>
              </w:rPr>
              <w:t>2</w:t>
            </w:r>
          </w:p>
        </w:tc>
      </w:tr>
      <w:tr w:rsidR="00DF13C8" w:rsidRPr="00A0415D" w14:paraId="3D607B16" w14:textId="77777777" w:rsidTr="00E60B21">
        <w:tblPrEx>
          <w:tblLook w:val="01E0" w:firstRow="1" w:lastRow="1" w:firstColumn="1" w:lastColumn="1" w:noHBand="0" w:noVBand="0"/>
        </w:tblPrEx>
        <w:trPr>
          <w:gridBefore w:val="1"/>
          <w:wBefore w:w="29" w:type="dxa"/>
          <w:trHeight w:val="2678"/>
        </w:trPr>
        <w:tc>
          <w:tcPr>
            <w:tcW w:w="3070" w:type="dxa"/>
            <w:gridSpan w:val="2"/>
            <w:vMerge/>
            <w:tcBorders>
              <w:left w:val="single" w:sz="4" w:space="0" w:color="000000"/>
              <w:right w:val="single" w:sz="4" w:space="0" w:color="000000"/>
            </w:tcBorders>
          </w:tcPr>
          <w:p w14:paraId="5555A0D8"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p>
        </w:tc>
        <w:tc>
          <w:tcPr>
            <w:tcW w:w="10817" w:type="dxa"/>
            <w:gridSpan w:val="2"/>
            <w:tcBorders>
              <w:top w:val="single" w:sz="4" w:space="0" w:color="000000"/>
              <w:left w:val="single" w:sz="4" w:space="0" w:color="000000"/>
              <w:bottom w:val="single" w:sz="4" w:space="0" w:color="000000"/>
              <w:right w:val="single" w:sz="4" w:space="0" w:color="auto"/>
            </w:tcBorders>
          </w:tcPr>
          <w:p w14:paraId="510863EC"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Основы организации и технологии дорожного и аэродромного строительства</w:t>
            </w:r>
          </w:p>
          <w:p w14:paraId="49EE2C53"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Цели и задачи дорожного и аэродромного строительства. </w:t>
            </w:r>
          </w:p>
          <w:p w14:paraId="512752F4"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Содержание понятия “технология строительства”. Взаимосвязь и различия между понятиями “организация” и “технология” работ. Основные пути совершенствования технологии дорожного и аэродромного строительства. Влияние технологии на качество и стоимость строящегося объекта.</w:t>
            </w:r>
          </w:p>
          <w:p w14:paraId="6CA63C9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Классификация строительных работ. Состав работ по строительству автомобильных дорог и аэродромов.</w:t>
            </w:r>
          </w:p>
          <w:p w14:paraId="406E9663"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Специфические особенности организации дорожного и аэродромного строительства. Общие сведения о методах организации работ. Линейные и сосредоточенные работы; особенности их организации и взаимной увязки.</w:t>
            </w:r>
          </w:p>
          <w:p w14:paraId="6D8C3CC9"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Сезонность дорожного и аэродромного строительства и пути ее ликвидации. Содержание понятий “зимний период” и “пониженные температуры”. Виды работ, рекомендуемых к выполнению в зимний период, и особенности их организации.</w:t>
            </w:r>
          </w:p>
          <w:p w14:paraId="3804EFA5"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Задел в строительстве и его нормативы.</w:t>
            </w:r>
          </w:p>
          <w:p w14:paraId="306A53E6"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 Структура управления дорожным и аэродромным строительством.</w:t>
            </w:r>
          </w:p>
          <w:p w14:paraId="7A2178EA"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lastRenderedPageBreak/>
              <w:t>Краткие сведения о структуре и штатах дорожно-строительных организаций.</w:t>
            </w:r>
          </w:p>
          <w:p w14:paraId="7128AB75" w14:textId="77777777" w:rsidR="00DF13C8" w:rsidRPr="00A0415D" w:rsidRDefault="00DF13C8" w:rsidP="00207EE7">
            <w:pPr>
              <w:tabs>
                <w:tab w:val="left" w:pos="6521"/>
                <w:tab w:val="left" w:pos="7938"/>
              </w:tabs>
              <w:spacing w:after="0" w:line="240" w:lineRule="auto"/>
              <w:contextualSpacing/>
              <w:rPr>
                <w:rFonts w:ascii="Times New Roman" w:hAnsi="Times New Roman" w:cs="Times New Roman"/>
              </w:rPr>
            </w:pPr>
            <w:r w:rsidRPr="00A0415D">
              <w:rPr>
                <w:rFonts w:ascii="Times New Roman" w:hAnsi="Times New Roman" w:cs="Times New Roman"/>
              </w:rPr>
              <w:t xml:space="preserve">       Принципы управления строительством; методы управления.</w:t>
            </w:r>
          </w:p>
          <w:p w14:paraId="40468A7C"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Общие положения по подготовке и организации строительного производства</w:t>
            </w:r>
          </w:p>
          <w:p w14:paraId="6D3B8EEF"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Общие требования к организации строительного производства.</w:t>
            </w:r>
          </w:p>
          <w:p w14:paraId="20E7698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Порядок получения разрешения на производство строительно-монтажных работ.</w:t>
            </w:r>
          </w:p>
          <w:p w14:paraId="68C724F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Содержание общей организационно-технической подготовки строительного производства: обеспечение стройки проектно-сметной документацией и ее изучение инженерно-техническим персоналом, отвод земель, оформление финансирования, заключение договоров подряда и субподряда, обеспечение строительства объездными и подъездными дорогами, помещениями жилищно-бытового назначения, организация электро-, водо-, теплоснабжения, поставки материалов и др.</w:t>
            </w:r>
          </w:p>
          <w:p w14:paraId="3AE142C3"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Состав вне площадочных подготовительных работ.</w:t>
            </w:r>
          </w:p>
          <w:p w14:paraId="6ECB0D6D"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Состав внутриплощадочных подготовительных работ.</w:t>
            </w:r>
          </w:p>
          <w:p w14:paraId="7ECEFF96"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Состав подготовки к производству строительно-монтажных работ.</w:t>
            </w:r>
          </w:p>
          <w:p w14:paraId="66301A65" w14:textId="77777777" w:rsidR="00DF13C8" w:rsidRPr="00A0415D" w:rsidRDefault="00DF13C8" w:rsidP="00207EE7">
            <w:pPr>
              <w:tabs>
                <w:tab w:val="left" w:pos="6521"/>
                <w:tab w:val="left" w:pos="7938"/>
              </w:tabs>
              <w:spacing w:after="0" w:line="240" w:lineRule="auto"/>
              <w:contextualSpacing/>
              <w:rPr>
                <w:rFonts w:ascii="Times New Roman" w:hAnsi="Times New Roman" w:cs="Times New Roman"/>
              </w:rPr>
            </w:pPr>
            <w:r w:rsidRPr="00A0415D">
              <w:rPr>
                <w:rFonts w:ascii="Times New Roman" w:hAnsi="Times New Roman" w:cs="Times New Roman"/>
              </w:rPr>
              <w:t>Документальное оформление окончания вне площадочных и внутриплощадочных подготовительных работ.</w:t>
            </w:r>
          </w:p>
          <w:p w14:paraId="5E718D1A"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 xml:space="preserve">Документация по организации строительства и производства </w:t>
            </w:r>
            <w:r w:rsidRPr="00A0415D">
              <w:rPr>
                <w:rFonts w:ascii="Times New Roman" w:hAnsi="Times New Roman" w:cs="Times New Roman"/>
              </w:rPr>
              <w:t>Состав документации.</w:t>
            </w:r>
          </w:p>
          <w:p w14:paraId="453EF45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Общее сведение о проектах организации строительства (ПОС).</w:t>
            </w:r>
          </w:p>
          <w:p w14:paraId="1B2F810C"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Исходные данные для разработки проектов производства работ (ППР). Порядок разработки и утверждения ППР. Отражение вопросов охраны труда и охраны окружающей среды в ППР.  </w:t>
            </w:r>
          </w:p>
          <w:p w14:paraId="087676FD"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Технологические карты на выполнение дорожно- и аэродромно-строительных работ: назначение, виды, содержание, порядок разработки и утверждения.</w:t>
            </w:r>
          </w:p>
          <w:p w14:paraId="43BF8248"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Назначение и состав калькуляций затрат труда и карт трудовых процессов.</w:t>
            </w:r>
          </w:p>
          <w:p w14:paraId="24F5CABE"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Документация, оформляемая в процессе строительства автомобиьной дороги (аэродрома). Содержание общего журнала работ и порядок его ведения.</w:t>
            </w:r>
          </w:p>
          <w:p w14:paraId="046F928D"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Материально-техническое обеспеч</w:t>
            </w:r>
            <w:r w:rsidRPr="00A0415D">
              <w:rPr>
                <w:rFonts w:ascii="Times New Roman" w:hAnsi="Times New Roman" w:cs="Times New Roman"/>
                <w:b/>
                <w:kern w:val="28"/>
              </w:rPr>
              <w:t>ение объектов строительства</w:t>
            </w:r>
          </w:p>
          <w:p w14:paraId="4755CF3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Порядок обеспечения материально-техническими ресурсами.</w:t>
            </w:r>
          </w:p>
          <w:p w14:paraId="41FA4578"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Складское хозяйство. Определение величин запасов материалов, организация их хранения, учет поступления и выдачи.</w:t>
            </w:r>
          </w:p>
          <w:p w14:paraId="3947EF0D"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Организация транспортных работ. Содержание транспортной схемы поставки материалов и изделий.</w:t>
            </w:r>
          </w:p>
          <w:p w14:paraId="17AA9320" w14:textId="77777777" w:rsidR="00DF13C8" w:rsidRPr="00A0415D" w:rsidRDefault="00DF13C8" w:rsidP="00207EE7">
            <w:pPr>
              <w:spacing w:after="0" w:line="240" w:lineRule="auto"/>
              <w:rPr>
                <w:rFonts w:ascii="Times New Roman" w:eastAsia="Times New Roman" w:hAnsi="Times New Roman" w:cs="Times New Roman"/>
              </w:rPr>
            </w:pPr>
            <w:r w:rsidRPr="00A0415D">
              <w:rPr>
                <w:rFonts w:ascii="Times New Roman" w:hAnsi="Times New Roman" w:cs="Times New Roman"/>
              </w:rPr>
              <w:t>Механизация строительно-монтажных работ. Понятие о ведущих (основных) и вспомогательных (комплектующих) машинах. Технико-экономическое обоснование выбора машин для производства строительно-монтажных работ.</w:t>
            </w:r>
          </w:p>
        </w:tc>
        <w:tc>
          <w:tcPr>
            <w:tcW w:w="1139" w:type="dxa"/>
            <w:gridSpan w:val="2"/>
            <w:vMerge/>
            <w:tcBorders>
              <w:top w:val="single" w:sz="4" w:space="0" w:color="000000"/>
              <w:left w:val="single" w:sz="4" w:space="0" w:color="auto"/>
              <w:bottom w:val="single" w:sz="4" w:space="0" w:color="000000"/>
              <w:right w:val="single" w:sz="4" w:space="0" w:color="auto"/>
            </w:tcBorders>
          </w:tcPr>
          <w:p w14:paraId="05DAFE75"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p>
        </w:tc>
      </w:tr>
      <w:tr w:rsidR="00DF13C8" w:rsidRPr="00A0415D" w14:paraId="737D03AA" w14:textId="77777777" w:rsidTr="00E60B21">
        <w:tblPrEx>
          <w:tblLook w:val="01E0" w:firstRow="1" w:lastRow="1" w:firstColumn="1" w:lastColumn="1" w:noHBand="0" w:noVBand="0"/>
        </w:tblPrEx>
        <w:trPr>
          <w:gridBefore w:val="1"/>
          <w:wBefore w:w="29" w:type="dxa"/>
          <w:trHeight w:val="199"/>
        </w:trPr>
        <w:tc>
          <w:tcPr>
            <w:tcW w:w="3070" w:type="dxa"/>
            <w:gridSpan w:val="2"/>
            <w:vMerge/>
            <w:tcBorders>
              <w:left w:val="single" w:sz="4" w:space="0" w:color="000000"/>
              <w:right w:val="single" w:sz="4" w:space="0" w:color="000000"/>
            </w:tcBorders>
          </w:tcPr>
          <w:p w14:paraId="395ED7C1"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p>
        </w:tc>
        <w:tc>
          <w:tcPr>
            <w:tcW w:w="10817" w:type="dxa"/>
            <w:gridSpan w:val="2"/>
            <w:tcBorders>
              <w:top w:val="single" w:sz="4" w:space="0" w:color="000000"/>
              <w:left w:val="single" w:sz="4" w:space="0" w:color="000000"/>
              <w:bottom w:val="single" w:sz="4" w:space="0" w:color="auto"/>
              <w:right w:val="single" w:sz="4" w:space="0" w:color="000000"/>
            </w:tcBorders>
          </w:tcPr>
          <w:p w14:paraId="0687DC03" w14:textId="77777777" w:rsidR="00DF13C8" w:rsidRPr="00A0415D" w:rsidRDefault="00DF13C8" w:rsidP="00207EE7">
            <w:pPr>
              <w:tabs>
                <w:tab w:val="left" w:pos="6521"/>
                <w:tab w:val="left" w:pos="7938"/>
              </w:tabs>
              <w:spacing w:after="0" w:line="240" w:lineRule="auto"/>
              <w:contextualSpacing/>
              <w:rPr>
                <w:rFonts w:ascii="Times New Roman" w:eastAsia="Times New Roman" w:hAnsi="Times New Roman" w:cs="Times New Roman"/>
                <w:b/>
              </w:rPr>
            </w:pPr>
            <w:r w:rsidRPr="00A0415D">
              <w:rPr>
                <w:rFonts w:ascii="Times New Roman" w:eastAsia="Calibri" w:hAnsi="Times New Roman" w:cs="Times New Roman"/>
                <w:b/>
                <w:bCs/>
              </w:rPr>
              <w:t>В том числе, практических занятий и лабораторных работ</w:t>
            </w:r>
          </w:p>
        </w:tc>
        <w:tc>
          <w:tcPr>
            <w:tcW w:w="1139" w:type="dxa"/>
            <w:gridSpan w:val="2"/>
            <w:tcBorders>
              <w:top w:val="single" w:sz="4" w:space="0" w:color="000000"/>
              <w:left w:val="single" w:sz="4" w:space="0" w:color="000000"/>
              <w:bottom w:val="single" w:sz="4" w:space="0" w:color="auto"/>
              <w:right w:val="single" w:sz="4" w:space="0" w:color="auto"/>
            </w:tcBorders>
          </w:tcPr>
          <w:p w14:paraId="25100ADA" w14:textId="1781B21A" w:rsidR="00DF13C8" w:rsidRPr="00A0415D" w:rsidRDefault="00C24B17" w:rsidP="00207EE7">
            <w:pPr>
              <w:widowControl w:val="0"/>
              <w:autoSpaceDE w:val="0"/>
              <w:autoSpaceDN w:val="0"/>
              <w:spacing w:after="0" w:line="240" w:lineRule="auto"/>
              <w:rPr>
                <w:rFonts w:ascii="Times New Roman" w:eastAsia="Times New Roman" w:hAnsi="Times New Roman" w:cs="Times New Roman"/>
                <w:bCs/>
                <w:i/>
                <w:iCs/>
              </w:rPr>
            </w:pPr>
            <w:r>
              <w:rPr>
                <w:rFonts w:ascii="Times New Roman" w:eastAsia="Times New Roman" w:hAnsi="Times New Roman" w:cs="Times New Roman"/>
                <w:bCs/>
                <w:i/>
                <w:iCs/>
              </w:rPr>
              <w:t>4</w:t>
            </w:r>
          </w:p>
        </w:tc>
      </w:tr>
      <w:tr w:rsidR="00DF13C8" w:rsidRPr="00A0415D" w14:paraId="25D589AA" w14:textId="77777777" w:rsidTr="00E60B21">
        <w:tblPrEx>
          <w:tblLook w:val="01E0" w:firstRow="1" w:lastRow="1" w:firstColumn="1" w:lastColumn="1" w:noHBand="0" w:noVBand="0"/>
        </w:tblPrEx>
        <w:trPr>
          <w:gridBefore w:val="1"/>
          <w:wBefore w:w="29" w:type="dxa"/>
          <w:trHeight w:val="841"/>
        </w:trPr>
        <w:tc>
          <w:tcPr>
            <w:tcW w:w="3070" w:type="dxa"/>
            <w:gridSpan w:val="2"/>
            <w:vMerge/>
            <w:tcBorders>
              <w:left w:val="single" w:sz="4" w:space="0" w:color="000000"/>
              <w:bottom w:val="single" w:sz="4" w:space="0" w:color="000000"/>
              <w:right w:val="single" w:sz="4" w:space="0" w:color="000000"/>
            </w:tcBorders>
          </w:tcPr>
          <w:p w14:paraId="1E0292FC"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p>
        </w:tc>
        <w:tc>
          <w:tcPr>
            <w:tcW w:w="10817" w:type="dxa"/>
            <w:gridSpan w:val="2"/>
            <w:tcBorders>
              <w:top w:val="single" w:sz="4" w:space="0" w:color="auto"/>
              <w:left w:val="single" w:sz="4" w:space="0" w:color="000000"/>
              <w:bottom w:val="single" w:sz="4" w:space="0" w:color="000000"/>
              <w:right w:val="single" w:sz="4" w:space="0" w:color="000000"/>
            </w:tcBorders>
          </w:tcPr>
          <w:p w14:paraId="63CD9BB2" w14:textId="77777777" w:rsidR="00DF13C8" w:rsidRPr="00A0415D" w:rsidRDefault="00DF13C8" w:rsidP="00207EE7">
            <w:pPr>
              <w:numPr>
                <w:ilvl w:val="12"/>
                <w:numId w:val="0"/>
              </w:numPr>
              <w:spacing w:after="0" w:line="240" w:lineRule="auto"/>
              <w:contextualSpacing/>
              <w:rPr>
                <w:rFonts w:ascii="Times New Roman" w:eastAsia="Times New Roman" w:hAnsi="Times New Roman" w:cs="Times New Roman"/>
              </w:rPr>
            </w:pPr>
            <w:r w:rsidRPr="00A0415D">
              <w:rPr>
                <w:rFonts w:ascii="Times New Roman" w:hAnsi="Times New Roman" w:cs="Times New Roman"/>
                <w:bCs/>
              </w:rPr>
              <w:t>1.</w:t>
            </w:r>
            <w:r w:rsidRPr="00A0415D">
              <w:rPr>
                <w:rFonts w:ascii="Times New Roman" w:hAnsi="Times New Roman" w:cs="Times New Roman"/>
                <w:b/>
              </w:rPr>
              <w:t xml:space="preserve"> Практическая работа №1.</w:t>
            </w:r>
            <w:r w:rsidRPr="00A0415D">
              <w:rPr>
                <w:rFonts w:ascii="Times New Roman" w:hAnsi="Times New Roman" w:cs="Times New Roman"/>
              </w:rPr>
              <w:t xml:space="preserve"> На основании индивидуальных заданий разработать транспортную схему поставки материалов и изделий с определением границ зон обслуживания заводов, карьеров, притрассовых складов и т.п. Рассчитать среднюю дальность возки материалов.</w:t>
            </w:r>
          </w:p>
        </w:tc>
        <w:tc>
          <w:tcPr>
            <w:tcW w:w="1139" w:type="dxa"/>
            <w:gridSpan w:val="2"/>
            <w:tcBorders>
              <w:top w:val="single" w:sz="4" w:space="0" w:color="auto"/>
              <w:left w:val="single" w:sz="4" w:space="0" w:color="000000"/>
              <w:bottom w:val="single" w:sz="4" w:space="0" w:color="000000"/>
              <w:right w:val="single" w:sz="4" w:space="0" w:color="auto"/>
            </w:tcBorders>
          </w:tcPr>
          <w:p w14:paraId="61DAE6CF"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p>
        </w:tc>
      </w:tr>
      <w:tr w:rsidR="0014665A" w:rsidRPr="00A0415D" w14:paraId="5CB2B8D1" w14:textId="77777777" w:rsidTr="0014665A">
        <w:tblPrEx>
          <w:tblLook w:val="01E0" w:firstRow="1" w:lastRow="1" w:firstColumn="1" w:lastColumn="1" w:noHBand="0" w:noVBand="0"/>
        </w:tblPrEx>
        <w:trPr>
          <w:gridBefore w:val="1"/>
          <w:wBefore w:w="29" w:type="dxa"/>
          <w:trHeight w:val="134"/>
        </w:trPr>
        <w:tc>
          <w:tcPr>
            <w:tcW w:w="3070" w:type="dxa"/>
            <w:gridSpan w:val="2"/>
            <w:tcBorders>
              <w:left w:val="single" w:sz="4" w:space="0" w:color="000000"/>
              <w:bottom w:val="single" w:sz="4" w:space="0" w:color="000000"/>
              <w:right w:val="single" w:sz="4" w:space="0" w:color="000000"/>
            </w:tcBorders>
          </w:tcPr>
          <w:p w14:paraId="0C0EF8E8" w14:textId="77777777" w:rsidR="0014665A" w:rsidRPr="00A0415D" w:rsidRDefault="0014665A" w:rsidP="00207EE7">
            <w:pPr>
              <w:widowControl w:val="0"/>
              <w:autoSpaceDE w:val="0"/>
              <w:autoSpaceDN w:val="0"/>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lastRenderedPageBreak/>
              <w:t>Рубежный контроль</w:t>
            </w:r>
          </w:p>
        </w:tc>
        <w:tc>
          <w:tcPr>
            <w:tcW w:w="10817" w:type="dxa"/>
            <w:gridSpan w:val="2"/>
            <w:tcBorders>
              <w:top w:val="single" w:sz="4" w:space="0" w:color="auto"/>
              <w:left w:val="single" w:sz="4" w:space="0" w:color="000000"/>
              <w:bottom w:val="single" w:sz="4" w:space="0" w:color="000000"/>
              <w:right w:val="single" w:sz="4" w:space="0" w:color="000000"/>
            </w:tcBorders>
          </w:tcPr>
          <w:p w14:paraId="356F8DF6" w14:textId="77777777" w:rsidR="0014665A" w:rsidRPr="00A0415D" w:rsidRDefault="0014665A" w:rsidP="00207EE7">
            <w:pPr>
              <w:numPr>
                <w:ilvl w:val="12"/>
                <w:numId w:val="0"/>
              </w:numPr>
              <w:spacing w:after="0" w:line="240" w:lineRule="auto"/>
              <w:contextualSpacing/>
              <w:rPr>
                <w:rFonts w:ascii="Times New Roman" w:hAnsi="Times New Roman" w:cs="Times New Roman"/>
                <w:bCs/>
              </w:rPr>
            </w:pPr>
            <w:r w:rsidRPr="00A0415D">
              <w:rPr>
                <w:rFonts w:ascii="Times New Roman" w:hAnsi="Times New Roman" w:cs="Times New Roman"/>
                <w:bCs/>
              </w:rPr>
              <w:t>Контрольная работа по теме 1.1</w:t>
            </w:r>
          </w:p>
        </w:tc>
        <w:tc>
          <w:tcPr>
            <w:tcW w:w="1139" w:type="dxa"/>
            <w:gridSpan w:val="2"/>
            <w:tcBorders>
              <w:top w:val="single" w:sz="4" w:space="0" w:color="auto"/>
              <w:left w:val="single" w:sz="4" w:space="0" w:color="000000"/>
              <w:bottom w:val="single" w:sz="4" w:space="0" w:color="000000"/>
              <w:right w:val="single" w:sz="4" w:space="0" w:color="auto"/>
            </w:tcBorders>
          </w:tcPr>
          <w:p w14:paraId="13A5DA41" w14:textId="7D6A6A40" w:rsidR="0014665A" w:rsidRPr="00A0415D" w:rsidRDefault="00C24B17" w:rsidP="00207EE7">
            <w:pPr>
              <w:widowControl w:val="0"/>
              <w:autoSpaceDE w:val="0"/>
              <w:autoSpaceDN w:val="0"/>
              <w:spacing w:after="0" w:line="240" w:lineRule="auto"/>
              <w:rPr>
                <w:rFonts w:ascii="Times New Roman" w:eastAsia="Times New Roman" w:hAnsi="Times New Roman" w:cs="Times New Roman"/>
                <w:b/>
              </w:rPr>
            </w:pPr>
            <w:r>
              <w:rPr>
                <w:rFonts w:ascii="Times New Roman" w:eastAsia="Times New Roman" w:hAnsi="Times New Roman" w:cs="Times New Roman"/>
                <w:b/>
              </w:rPr>
              <w:t>1</w:t>
            </w:r>
          </w:p>
        </w:tc>
      </w:tr>
      <w:tr w:rsidR="00DF13C8" w:rsidRPr="00A0415D" w14:paraId="12FBA03E" w14:textId="77777777" w:rsidTr="00E60B21">
        <w:tblPrEx>
          <w:tblLook w:val="01E0" w:firstRow="1" w:lastRow="1" w:firstColumn="1" w:lastColumn="1" w:noHBand="0" w:noVBand="0"/>
        </w:tblPrEx>
        <w:trPr>
          <w:gridBefore w:val="1"/>
          <w:wBefore w:w="29" w:type="dxa"/>
          <w:trHeight w:val="321"/>
        </w:trPr>
        <w:tc>
          <w:tcPr>
            <w:tcW w:w="3070" w:type="dxa"/>
            <w:gridSpan w:val="2"/>
            <w:vMerge w:val="restart"/>
            <w:tcBorders>
              <w:top w:val="single" w:sz="4" w:space="0" w:color="000000"/>
              <w:left w:val="single" w:sz="4" w:space="0" w:color="000000"/>
              <w:right w:val="single" w:sz="4" w:space="0" w:color="000000"/>
            </w:tcBorders>
          </w:tcPr>
          <w:p w14:paraId="4F691586" w14:textId="77777777" w:rsidR="00DF13C8" w:rsidRPr="00A0415D" w:rsidRDefault="00DF13C8" w:rsidP="00207EE7">
            <w:pPr>
              <w:spacing w:after="0" w:line="240" w:lineRule="auto"/>
              <w:contextualSpacing/>
              <w:rPr>
                <w:rFonts w:ascii="Times New Roman" w:hAnsi="Times New Roman" w:cs="Times New Roman"/>
                <w:b/>
                <w:bCs/>
              </w:rPr>
            </w:pPr>
            <w:r w:rsidRPr="00A0415D">
              <w:rPr>
                <w:rFonts w:ascii="Times New Roman" w:eastAsia="Calibri" w:hAnsi="Times New Roman" w:cs="Times New Roman"/>
                <w:b/>
                <w:bCs/>
              </w:rPr>
              <w:t>Тема 1.2</w:t>
            </w:r>
            <w:r w:rsidRPr="00A0415D">
              <w:rPr>
                <w:rFonts w:ascii="Times New Roman" w:hAnsi="Times New Roman" w:cs="Times New Roman"/>
                <w:b/>
                <w:bCs/>
              </w:rPr>
              <w:t xml:space="preserve"> Технология и организация строительства автомобильных  дорог и аэродромов  </w:t>
            </w:r>
          </w:p>
          <w:p w14:paraId="0D6B893A" w14:textId="77777777" w:rsidR="00DF13C8" w:rsidRPr="00A0415D" w:rsidRDefault="00DF13C8" w:rsidP="00E60B21">
            <w:pPr>
              <w:widowControl w:val="0"/>
              <w:autoSpaceDE w:val="0"/>
              <w:autoSpaceDN w:val="0"/>
              <w:spacing w:after="0" w:line="240" w:lineRule="auto"/>
              <w:rPr>
                <w:rFonts w:ascii="Times New Roman" w:eastAsia="Times New Roman" w:hAnsi="Times New Roman" w:cs="Times New Roman"/>
                <w:b/>
              </w:rPr>
            </w:pPr>
          </w:p>
        </w:tc>
        <w:tc>
          <w:tcPr>
            <w:tcW w:w="10817" w:type="dxa"/>
            <w:gridSpan w:val="2"/>
            <w:tcBorders>
              <w:top w:val="single" w:sz="4" w:space="0" w:color="000000"/>
              <w:left w:val="single" w:sz="4" w:space="0" w:color="000000"/>
              <w:bottom w:val="single" w:sz="4" w:space="0" w:color="000000"/>
              <w:right w:val="single" w:sz="4" w:space="0" w:color="000000"/>
            </w:tcBorders>
          </w:tcPr>
          <w:p w14:paraId="717C3DD9"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 xml:space="preserve">Содержание </w:t>
            </w:r>
            <w:r w:rsidRPr="00A0415D">
              <w:rPr>
                <w:rFonts w:ascii="Times New Roman" w:eastAsia="Times New Roman" w:hAnsi="Times New Roman" w:cs="Times New Roman"/>
                <w:b/>
                <w:bCs/>
              </w:rPr>
              <w:t>(указывается перечень дидактических единиц)</w:t>
            </w:r>
          </w:p>
        </w:tc>
        <w:tc>
          <w:tcPr>
            <w:tcW w:w="1139" w:type="dxa"/>
            <w:gridSpan w:val="2"/>
            <w:vMerge w:val="restart"/>
            <w:tcBorders>
              <w:top w:val="single" w:sz="4" w:space="0" w:color="000000"/>
              <w:left w:val="single" w:sz="4" w:space="0" w:color="000000"/>
              <w:right w:val="single" w:sz="4" w:space="0" w:color="000000"/>
            </w:tcBorders>
          </w:tcPr>
          <w:p w14:paraId="465DAE7C" w14:textId="5B34797F" w:rsidR="00DF13C8" w:rsidRPr="00A0415D" w:rsidRDefault="008E68B0" w:rsidP="0014665A">
            <w:pPr>
              <w:widowControl w:val="0"/>
              <w:autoSpaceDE w:val="0"/>
              <w:autoSpaceDN w:val="0"/>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8</w:t>
            </w:r>
            <w:r w:rsidR="00035AEF">
              <w:rPr>
                <w:rFonts w:ascii="Times New Roman" w:eastAsia="Times New Roman" w:hAnsi="Times New Roman" w:cs="Times New Roman"/>
                <w:b/>
              </w:rPr>
              <w:t>6</w:t>
            </w:r>
          </w:p>
        </w:tc>
      </w:tr>
      <w:tr w:rsidR="00DF13C8" w:rsidRPr="00A0415D" w14:paraId="1AA3746A" w14:textId="77777777" w:rsidTr="00E60B21">
        <w:tblPrEx>
          <w:tblLook w:val="01E0" w:firstRow="1" w:lastRow="1" w:firstColumn="1" w:lastColumn="1" w:noHBand="0" w:noVBand="0"/>
        </w:tblPrEx>
        <w:trPr>
          <w:gridBefore w:val="1"/>
          <w:wBefore w:w="29" w:type="dxa"/>
          <w:trHeight w:val="983"/>
        </w:trPr>
        <w:tc>
          <w:tcPr>
            <w:tcW w:w="3070" w:type="dxa"/>
            <w:gridSpan w:val="2"/>
            <w:vMerge/>
            <w:tcBorders>
              <w:left w:val="single" w:sz="4" w:space="0" w:color="000000"/>
              <w:right w:val="single" w:sz="4" w:space="0" w:color="000000"/>
            </w:tcBorders>
          </w:tcPr>
          <w:p w14:paraId="5A3F3227"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p>
        </w:tc>
        <w:tc>
          <w:tcPr>
            <w:tcW w:w="10817" w:type="dxa"/>
            <w:gridSpan w:val="2"/>
            <w:tcBorders>
              <w:top w:val="single" w:sz="4" w:space="0" w:color="000000"/>
              <w:left w:val="single" w:sz="4" w:space="0" w:color="000000"/>
              <w:bottom w:val="single" w:sz="4" w:space="0" w:color="000000"/>
              <w:right w:val="single" w:sz="4" w:space="0" w:color="000000"/>
            </w:tcBorders>
          </w:tcPr>
          <w:p w14:paraId="4573F4E2" w14:textId="07469AC9" w:rsidR="00DF13C8" w:rsidRPr="00A0415D" w:rsidRDefault="00F60AD7" w:rsidP="00207EE7">
            <w:pPr>
              <w:spacing w:after="0" w:line="240" w:lineRule="auto"/>
              <w:contextualSpacing/>
              <w:rPr>
                <w:rFonts w:ascii="Times New Roman" w:hAnsi="Times New Roman" w:cs="Times New Roman"/>
                <w:b/>
              </w:rPr>
            </w:pPr>
            <w:r>
              <w:rPr>
                <w:rFonts w:ascii="Times New Roman" w:hAnsi="Times New Roman" w:cs="Times New Roman"/>
                <w:b/>
              </w:rPr>
              <w:t xml:space="preserve"> </w:t>
            </w:r>
            <w:r w:rsidR="00DF13C8" w:rsidRPr="00A0415D">
              <w:rPr>
                <w:rFonts w:ascii="Times New Roman" w:hAnsi="Times New Roman" w:cs="Times New Roman"/>
                <w:b/>
              </w:rPr>
              <w:t>Подготовительные работы</w:t>
            </w:r>
          </w:p>
          <w:p w14:paraId="0C865F77"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Создание геодезической разбивочной основы, ее состав и объем.</w:t>
            </w:r>
          </w:p>
          <w:p w14:paraId="1A091826"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Порядок передачи технической документации и знаков геодезической разбивочной основы подрядчику и получения подрядчиком разрешения на производство работ.</w:t>
            </w:r>
          </w:p>
          <w:p w14:paraId="69F01AF5"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Детализация геодезической разбивочной основы.</w:t>
            </w:r>
          </w:p>
          <w:p w14:paraId="3B4708D6"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Расчистка территории строительства и мест складирования плодородного слоя почвы, карьеров и резервов от леса, кустарника, пней, камней, порубочных остатков и др. Перенос и переустройство воздушных и кабельных линий электропередач и связи, трубопроводных линий, коллекторов и др. коммуникаций.</w:t>
            </w:r>
          </w:p>
          <w:p w14:paraId="2F2ADFCC"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Снятие и складирование плодородного слоя почвы.</w:t>
            </w:r>
          </w:p>
          <w:p w14:paraId="1AD857B9" w14:textId="77777777" w:rsidR="00DF13C8" w:rsidRPr="00A0415D" w:rsidRDefault="00DF13C8" w:rsidP="00207EE7">
            <w:pPr>
              <w:spacing w:after="0" w:line="240" w:lineRule="auto"/>
              <w:rPr>
                <w:rFonts w:ascii="Times New Roman" w:hAnsi="Times New Roman" w:cs="Times New Roman"/>
              </w:rPr>
            </w:pPr>
            <w:r w:rsidRPr="00A0415D">
              <w:rPr>
                <w:rFonts w:ascii="Times New Roman" w:hAnsi="Times New Roman" w:cs="Times New Roman"/>
              </w:rPr>
              <w:t>Допускаемые отклонения при производстве подготовительных работ</w:t>
            </w:r>
          </w:p>
          <w:p w14:paraId="78AA1A09" w14:textId="018FBD12"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Строительство сооружений дорожного водоотвода и водосточно-дренажных систем аэродромов</w:t>
            </w:r>
          </w:p>
          <w:p w14:paraId="30B5D69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Сроки строительства сооружений дорожного водоотвода.</w:t>
            </w:r>
          </w:p>
          <w:p w14:paraId="4AF51F9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Краткие сведения о технологии строительства водопропускных труб других типов: прямоугольных сборных железобетонных, металлических гофрированных и др.</w:t>
            </w:r>
          </w:p>
          <w:p w14:paraId="38C8BB91"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Технология строительства боковых, нагорных и водоотводных канав.</w:t>
            </w:r>
          </w:p>
          <w:p w14:paraId="07D084DE"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Сроки строительства водосточно-дренажных систем аэродромов.</w:t>
            </w:r>
          </w:p>
          <w:p w14:paraId="6585EE4C"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Технологические процессы строительства водосточных коллекторов на аэродромах. Технологические правила выполнения работ по рытью траншей и креплению их стенок, строительства оснований под трубы и колодцы, строительства смотровых колодцев, укладки труб и заделки стыков, проверки трубопроводов на водонепроницаемость, засыпки траншей и строительства оголовков. Особенности прокладки водосточных коллекторов при высоком уровне грунтовых вод и в насыпях.</w:t>
            </w:r>
          </w:p>
          <w:p w14:paraId="5E13B58B"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Технология производства работ по строительству закромочных дрен.</w:t>
            </w:r>
          </w:p>
          <w:p w14:paraId="352890D4"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технологии производства работ по строительству сооружений дорожного водоотвода при реконструкции автомобильных дорог.</w:t>
            </w:r>
          </w:p>
          <w:p w14:paraId="7048EE1A"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работ при строительстве сооружений дорожного водоотвода и водосточно-дренажных систем аэродромов. Допускаемые отклонения.</w:t>
            </w:r>
          </w:p>
          <w:p w14:paraId="38E35A86" w14:textId="7B60AD09"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Разбивочные работы</w:t>
            </w:r>
          </w:p>
          <w:p w14:paraId="0514A2EC"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Состав разбивочных работ, сроки и последовательность их выполнения.</w:t>
            </w:r>
          </w:p>
          <w:p w14:paraId="03BADBDB"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Исходная документация для выполнения разбивочных работ. Понятие о разбивочных чертежах.</w:t>
            </w:r>
          </w:p>
          <w:p w14:paraId="329102CD"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Разбивка  земляного полотна в насыпи и в выемке в плане при отсутствии  и при  наличии  косогорности постоянной и переменной величин. Высотная разбивка насыпей и выемок для различных случаев. Инструменты, применяемые на разбивочных работах, и правила работы с ними. Обозначение и закрепление разбивки на местности</w:t>
            </w:r>
          </w:p>
          <w:p w14:paraId="00254CB1" w14:textId="6E655FD7" w:rsidR="00DF13C8" w:rsidRPr="00A0415D" w:rsidRDefault="00F60AD7" w:rsidP="00207EE7">
            <w:pPr>
              <w:spacing w:after="0" w:line="240" w:lineRule="auto"/>
              <w:contextualSpacing/>
              <w:rPr>
                <w:rFonts w:ascii="Times New Roman" w:hAnsi="Times New Roman" w:cs="Times New Roman"/>
                <w:b/>
              </w:rPr>
            </w:pPr>
            <w:bookmarkStart w:id="3" w:name="_Hlk213583918"/>
            <w:r>
              <w:rPr>
                <w:rFonts w:ascii="Times New Roman" w:hAnsi="Times New Roman" w:cs="Times New Roman"/>
                <w:b/>
              </w:rPr>
              <w:lastRenderedPageBreak/>
              <w:t xml:space="preserve"> </w:t>
            </w:r>
            <w:r w:rsidR="00DF13C8" w:rsidRPr="00A0415D">
              <w:rPr>
                <w:rFonts w:ascii="Times New Roman" w:hAnsi="Times New Roman" w:cs="Times New Roman"/>
                <w:b/>
              </w:rPr>
              <w:t>Разработка, перемещение и укладка грунтов в земляное полотно</w:t>
            </w:r>
          </w:p>
          <w:p w14:paraId="31FBCA17" w14:textId="77777777" w:rsidR="00DF13C8" w:rsidRPr="00A0415D" w:rsidRDefault="00DF13C8" w:rsidP="00207EE7">
            <w:pPr>
              <w:spacing w:after="0" w:line="240" w:lineRule="auto"/>
              <w:contextualSpacing/>
              <w:rPr>
                <w:rFonts w:ascii="Times New Roman" w:hAnsi="Times New Roman" w:cs="Times New Roman"/>
              </w:rPr>
            </w:pPr>
            <w:bookmarkStart w:id="4" w:name="_Hlk213584091"/>
            <w:bookmarkEnd w:id="3"/>
            <w:r w:rsidRPr="00A0415D">
              <w:rPr>
                <w:rFonts w:ascii="Times New Roman" w:hAnsi="Times New Roman" w:cs="Times New Roman"/>
              </w:rPr>
              <w:t>Общие требования СНиП к организации и технологии земляных работ</w:t>
            </w:r>
            <w:bookmarkEnd w:id="4"/>
            <w:r w:rsidRPr="00A0415D">
              <w:rPr>
                <w:rFonts w:ascii="Times New Roman" w:hAnsi="Times New Roman" w:cs="Times New Roman"/>
              </w:rPr>
              <w:t xml:space="preserve">. </w:t>
            </w:r>
            <w:bookmarkStart w:id="5" w:name="_Hlk213584844"/>
            <w:r w:rsidRPr="00A0415D">
              <w:rPr>
                <w:rFonts w:ascii="Times New Roman" w:hAnsi="Times New Roman" w:cs="Times New Roman"/>
              </w:rPr>
              <w:t>Задел земляных работ и назначение его величины.</w:t>
            </w:r>
          </w:p>
          <w:p w14:paraId="23849925" w14:textId="77777777" w:rsidR="00DF13C8" w:rsidRPr="00A0415D" w:rsidRDefault="00DF13C8" w:rsidP="00207EE7">
            <w:pPr>
              <w:spacing w:after="0" w:line="240" w:lineRule="auto"/>
              <w:contextualSpacing/>
              <w:rPr>
                <w:rFonts w:ascii="Times New Roman" w:hAnsi="Times New Roman" w:cs="Times New Roman"/>
              </w:rPr>
            </w:pPr>
            <w:bookmarkStart w:id="6" w:name="_Hlk213585594"/>
            <w:bookmarkEnd w:id="5"/>
            <w:r w:rsidRPr="00A0415D">
              <w:rPr>
                <w:rFonts w:ascii="Times New Roman" w:hAnsi="Times New Roman" w:cs="Times New Roman"/>
              </w:rPr>
              <w:t>Понятие о линейных и сосредоточенных земляных работах</w:t>
            </w:r>
            <w:bookmarkEnd w:id="6"/>
            <w:r w:rsidRPr="00A0415D">
              <w:rPr>
                <w:rFonts w:ascii="Times New Roman" w:hAnsi="Times New Roman" w:cs="Times New Roman"/>
              </w:rPr>
              <w:t xml:space="preserve">. </w:t>
            </w:r>
            <w:bookmarkStart w:id="7" w:name="_Hlk213586460"/>
            <w:r w:rsidRPr="00A0415D">
              <w:rPr>
                <w:rFonts w:ascii="Times New Roman" w:hAnsi="Times New Roman" w:cs="Times New Roman"/>
              </w:rPr>
              <w:t>Ведущие (основные) и вспомогательные (комплектующие) машины на земляных работах.</w:t>
            </w:r>
          </w:p>
          <w:bookmarkEnd w:id="7"/>
          <w:p w14:paraId="30F3D89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Подготовка основания земляного полотна.</w:t>
            </w:r>
          </w:p>
          <w:p w14:paraId="15C7E807" w14:textId="2144ECC6" w:rsidR="00DF13C8" w:rsidRPr="00B40C18" w:rsidRDefault="00DF13C8" w:rsidP="00207EE7">
            <w:pPr>
              <w:spacing w:after="0" w:line="240" w:lineRule="auto"/>
              <w:contextualSpacing/>
              <w:rPr>
                <w:rFonts w:ascii="Times New Roman" w:hAnsi="Times New Roman" w:cs="Times New Roman"/>
                <w:b/>
                <w:bCs/>
              </w:rPr>
            </w:pPr>
            <w:r w:rsidRPr="00B40C18">
              <w:rPr>
                <w:rFonts w:ascii="Times New Roman" w:hAnsi="Times New Roman" w:cs="Times New Roman"/>
                <w:b/>
                <w:bCs/>
              </w:rPr>
              <w:t>Способы отсыпки насыпей и разработки выемок.</w:t>
            </w:r>
          </w:p>
          <w:p w14:paraId="311D149C"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Классификация грунтов по трудности разработки. Рыхление грунтов.</w:t>
            </w:r>
          </w:p>
          <w:p w14:paraId="43AC63C3"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Сооружение земляного полотна различными землеройными и землеройно-транспортными машинами (бульдозерами, скреперами, грейдерами, экскаваторами): условия применения машин, технология производства земляных работ в различных условиях, пути повышения производительности труда.</w:t>
            </w:r>
          </w:p>
          <w:p w14:paraId="477C076E"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Разравнивание грунта в насыпи.</w:t>
            </w:r>
          </w:p>
          <w:p w14:paraId="7C35EDC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Общие сведения о гидромеханизации земляных работ.</w:t>
            </w:r>
          </w:p>
          <w:p w14:paraId="3BEF33C6" w14:textId="77777777" w:rsidR="00DF13C8" w:rsidRPr="00A0415D" w:rsidRDefault="00DF13C8" w:rsidP="00207EE7">
            <w:pPr>
              <w:spacing w:after="0" w:line="240" w:lineRule="auto"/>
              <w:rPr>
                <w:rFonts w:ascii="Times New Roman" w:hAnsi="Times New Roman" w:cs="Times New Roman"/>
              </w:rPr>
            </w:pPr>
            <w:r w:rsidRPr="00A0415D">
              <w:rPr>
                <w:rFonts w:ascii="Times New Roman" w:hAnsi="Times New Roman" w:cs="Times New Roman"/>
              </w:rPr>
              <w:t>Особенности технологии сооружения земляного полотна на косогорах</w:t>
            </w:r>
          </w:p>
          <w:p w14:paraId="62A1F5FD"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Уплотнение грунтов</w:t>
            </w:r>
          </w:p>
          <w:p w14:paraId="7A66DA8D"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Необходимость уплотнения грунтов. Условия, допускающие возведение насыпей без послойного уплотнения. Требуемая степень уплотнения грунта.</w:t>
            </w:r>
          </w:p>
          <w:p w14:paraId="56DB45C9"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Способы уплотнения различных грунтов. Уплотняющие средства. Подготовка слоя насыпи к уплотнению. Методика пробной укатки.   </w:t>
            </w:r>
          </w:p>
          <w:p w14:paraId="351125E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Технология производства работ по уплотнению грунтов. Уплотнение грунтов над водопропускными трубами и в стесненных условиях.</w:t>
            </w:r>
          </w:p>
          <w:p w14:paraId="6DE71E39"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работ по уплотнению грунтов.</w:t>
            </w:r>
          </w:p>
          <w:p w14:paraId="567F69B7"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Отделочные и укрепительные работы</w:t>
            </w:r>
          </w:p>
          <w:p w14:paraId="710778CE"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Назначение и состав планировочных, отделочных и укрепительных работ. Общие требования СНиП к планировочным, отделочным и укрепительным работам.</w:t>
            </w:r>
          </w:p>
          <w:p w14:paraId="46B2632F"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 Выбор машин для производства планировочных работ. Технология планировки поверхности земляного полотна, откосов насыпей и выемок.</w:t>
            </w:r>
          </w:p>
          <w:p w14:paraId="4493CEBA"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Рекультивация резервов.</w:t>
            </w:r>
          </w:p>
          <w:p w14:paraId="756E887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Способы укрепления элементов земляного полотна. Технология производства работ по укреплению откосов естественными прорастающими материалами, сборными конструкциями, геосинтетическими материалами, укрепленным грунтом и другими  способами.</w:t>
            </w:r>
          </w:p>
          <w:p w14:paraId="2C752CD8"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Уход за конструкциями укрепления.</w:t>
            </w:r>
          </w:p>
          <w:p w14:paraId="2646338F"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планировочных, отделочных и укрепительных работ.</w:t>
            </w:r>
          </w:p>
          <w:p w14:paraId="6E34CDA9"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Производство земляных работ в особых условиях</w:t>
            </w:r>
          </w:p>
          <w:p w14:paraId="7AC2CEFE"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Понятие о слабых грунтах.                                                                                                                                                                                                                                                                                                                                                                                                                                                                                                                                                                                                                                                                                                                                                                                                                                                                                                                                                                                                                                                                                                                                                                                                                                                                                                                                                                                                                                                                                                                                                                                                                                                                                                                                                                                                                                                                                                                                                                                                                                                                                                                                                                                                                                                                                                                                                                                                                                                                                                                                                                                                                                                                                                                                                                                                                                                                                                                                                                                                                                                                                                                                                                                                                                                                                                                                                                                                                                                                                                                                                                                                                                                                                                                                                                                                                                                                                                                                                                                                                                                                                                                                                                                                                                                                                                                                                                                                                                                                                                                                                                                                                                                                                                                                                                                                                                                                                                                                                                                                                                                                                                                                                                                                                                                                                                                                                                                                                                                                                                                                                                                                                                                                                                                                                                                                                                                                                                                                                                                                                                                                                                                                                                                                                                                                                                                                                                                                                                                                                                                                                                                                                                                                                                                                                                                                                                                                                                                                                                                                                                                                                                                                                                                                                                                                                                                                                                                                                                                                                                                                                                                                                                                                                                                                                                                                                                                                                                                                                                                                                                                                                                                                                                                                                                                                                                                                                                                                                                                                                                                                                                                                                                                                                                                                                                                                                                                                                                                                                                                                                                                                                                                                                                                                                                                                                                                                                                                                                                                                                                                                                                                                                                                                                                                                                                                                                                                                                                                                                                                                                                                                                                                                                                                                                                                                                                                                                                                                                                                                                                                                                                                                                                                                                                                                                                                                                                                                                                                                                                                                                                                                                                                                                                                                                                                                                                                                                                                                                                                                                                                                                                                                                                                                                                                                                                                                                                                                                                                                                                                                                                                                                                                                                                                                                                                                                                                                                                                                                                                                                                                          </w:t>
            </w:r>
          </w:p>
          <w:p w14:paraId="1E8BD731"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lastRenderedPageBreak/>
              <w:t>Типы болот и конструкции земляного полотна на них.</w:t>
            </w:r>
          </w:p>
          <w:p w14:paraId="75CB427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Сооружение земляного полотна на болотах первого типа с полным и частичным выторфовыванием. Применение вертикальных дрен и дренажных прорезей для ускорения осадки торфа и повышения устойчивости земляного полотна.</w:t>
            </w:r>
          </w:p>
          <w:p w14:paraId="11C112D7"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Сооружение земляного полотна на болотах второго и третьего типов. Способы ускорения посадки насыпи на минеральное дно болота.</w:t>
            </w:r>
          </w:p>
          <w:p w14:paraId="36FC8CA9"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 Применение прослоек из геосинтетических материалов при сооружении земляного полотна на болотах.</w:t>
            </w:r>
          </w:p>
          <w:p w14:paraId="11ACFEF9"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Особенности технологии сооружения земляного полотна в условиях повышенной влажности грунтов. </w:t>
            </w:r>
          </w:p>
          <w:p w14:paraId="34BE463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Перечень земляных работ, рекомендуемых к выполнению в зимний период. Состав специальных подготовительных работ, сроки и технология их выполнения.</w:t>
            </w:r>
          </w:p>
          <w:p w14:paraId="02976DF7"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Выбор механизмов для выполнения земляных работ в зимний период. Технология разработки грунта в выемках и резервах. Особенности транспортировки грунта к месту укладки. Требования к укладке грунта в насыпь и его уплотнению.</w:t>
            </w:r>
          </w:p>
          <w:p w14:paraId="06625DFF"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Разработка крупнообломочных и скальных грунтов. Требования к укладке и уплотнению крупнообломочных и скальных грунтов. Создание защитных слоев из глинистого грунта на откосах.</w:t>
            </w:r>
          </w:p>
          <w:p w14:paraId="06BCBB23"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технологии сооружения земляного полотна в районах распространения вечной мерзлоты, в условиях искусственного орошения земель, на засоленных грунтах, в песчаных пустынях.</w:t>
            </w:r>
          </w:p>
          <w:p w14:paraId="1163DA5E"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технологии производства земляных работ при реконструкции автомобильных дорог и аэродромов.</w:t>
            </w:r>
          </w:p>
          <w:p w14:paraId="3EBCF64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работ по сооружению земляного полотна в особых условиях.</w:t>
            </w:r>
          </w:p>
          <w:p w14:paraId="72401811"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Подготовка поверхности земляного  полотна и строительство дополнительных слоев оснований</w:t>
            </w:r>
          </w:p>
          <w:p w14:paraId="1FE83911"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Конструкции поперечных профилей дорожных одежд. Способы устройства корыта; поправки. </w:t>
            </w:r>
          </w:p>
          <w:p w14:paraId="2AE20271"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Подготовка поверхности земляного полотна  (дна корыта) к строительству дорожной одежды.</w:t>
            </w:r>
          </w:p>
          <w:p w14:paraId="3B84648B"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Назначение дополнительных слоев оснований и материалы, применяемые для их строительства. Технология строительства дополнительных слоев оснований из различных материалов.</w:t>
            </w:r>
          </w:p>
          <w:p w14:paraId="61120AE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работ.</w:t>
            </w:r>
          </w:p>
          <w:p w14:paraId="0C38202D"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Строительство оснований и покрытий из укрепленных грунтов</w:t>
            </w:r>
          </w:p>
          <w:p w14:paraId="603707EE"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Содержание понятия “укрепленный грунт”. Основные требования к грунтам и вяжущим материалам. Краткая характеристика дорожных одежд, включающих слои из укрепленного грунта.</w:t>
            </w:r>
          </w:p>
          <w:p w14:paraId="3A382E65"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Способы смешения грунтов с вяжущими.</w:t>
            </w:r>
          </w:p>
          <w:p w14:paraId="1858B8FA"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Технология строительства оснований и покрытий из грунтов, укрепленных неорганическими вяжущими, при приготовлении смесей на дороге и в установках типа ДС-50А. Уход за укрепленным грунтом.</w:t>
            </w:r>
          </w:p>
          <w:p w14:paraId="1EBD11F5"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технологии укрепления грунтов неорганическими вяжущими при пониженных положительных и при отрицательных температурах воздуха.</w:t>
            </w:r>
          </w:p>
          <w:p w14:paraId="5666B44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Технология строительства оснований и покрытий из грунтов, укрепленных органическими вяжущими, при приготовлении смесей на дороге и в установках типа ДС-50А. </w:t>
            </w:r>
          </w:p>
          <w:p w14:paraId="3D1DE9B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lastRenderedPageBreak/>
              <w:t xml:space="preserve">Технология строительства оснований и покрытий из грунтов, укрепленных вяжущими материалами, с использованием комплектов типа  ДС-100 (ДС-110). </w:t>
            </w:r>
          </w:p>
          <w:p w14:paraId="3F9B2177"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 Применение местных материалов для укрепления грунтов.</w:t>
            </w:r>
          </w:p>
          <w:p w14:paraId="3D5F96DE"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работ по укреплению грунтов.</w:t>
            </w:r>
          </w:p>
          <w:p w14:paraId="172B84D0"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Строительство щебеночных и гравийных оснований и покрытий и   мостовых</w:t>
            </w:r>
          </w:p>
          <w:p w14:paraId="7B92E1F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Применяемые материалы и конструкции оснований и покрытий, устраиваемых из щебеночных и гравийных материалов.</w:t>
            </w:r>
          </w:p>
          <w:p w14:paraId="4CF2FE91"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Технология строительства щебеночных оснований и покрытий способом заклинки.</w:t>
            </w:r>
          </w:p>
          <w:p w14:paraId="211CF20B"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Технология строительства оснований и покрытий из песчано-гравийных, гравийно-песчаных и щебеночных смесей.</w:t>
            </w:r>
          </w:p>
          <w:p w14:paraId="6E7E6304"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Технология строительства щебеночных ( гравийных )  оснований, обработанных не на полную глубину пескоцементной смесью, методами перемешивания и пропитки  ( вдавливания ). </w:t>
            </w:r>
          </w:p>
          <w:p w14:paraId="01A9743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Разновидности, область применения и конструкции мостовых. Общие сведения о технологии строительства мостовых.</w:t>
            </w:r>
          </w:p>
          <w:p w14:paraId="5CDAFFEC"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технологии производства работ по строительству оснований и покрытий из щебня и гравия при отрицательных температурах воздуха.</w:t>
            </w:r>
          </w:p>
          <w:p w14:paraId="5898DA33"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работ при строительстве щебеночных и гравийных оснований и покрытий.</w:t>
            </w:r>
          </w:p>
          <w:p w14:paraId="7AF7B72E"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Строительство оснований и покрытий из каменных материалов, обработанных неорганическими  вяжущими</w:t>
            </w:r>
          </w:p>
          <w:p w14:paraId="0C3B6C0E"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Конструкции слоев из каменных материалов, обработанных неорганическими вяжущими. Применяемые материалы и подготовка их к использованию. Способы приготовления смесей.</w:t>
            </w:r>
          </w:p>
          <w:p w14:paraId="5EAD10CD"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Правила транспортирования смесей к месту укладки. Технология строительства оснований и покрытий из каменных материалов, обработанных неорганическими вяжущими материалами. Уход за слоем. Сроки открытия движения по построенному слою.</w:t>
            </w:r>
          </w:p>
          <w:p w14:paraId="306A7FC3"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технологии производства работ при пониженных положительных и при отрицательных температурах воздуха.</w:t>
            </w:r>
          </w:p>
          <w:p w14:paraId="00B415EA"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работ по строительству оснований и покрытий из каменных материалов, обработанных неорганическими вяжущими.</w:t>
            </w:r>
          </w:p>
          <w:p w14:paraId="17B95CB8"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Строительство оснований и покрытий из каменных материалов,  обработанных органическими   вяжущими</w:t>
            </w:r>
          </w:p>
          <w:p w14:paraId="3D26C6DA"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Способы обработки каменных материалов органическими вяжущими.</w:t>
            </w:r>
          </w:p>
          <w:p w14:paraId="13A76D88"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Конструкции оснований и покрытий, устраиваемых по способу пропитки. Применяемые материалы. Технология строительства щебеночных оснований и покрытий по способу пропитки.</w:t>
            </w:r>
          </w:p>
          <w:p w14:paraId="1921AB69"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Конструкция оснований и покрытий, устраиваемых по способу смешения на дороге. Применяемые материалы. Технология строительства оснований и покрытий из каменных материалов, обработанных органическими </w:t>
            </w:r>
            <w:r w:rsidRPr="00A0415D">
              <w:rPr>
                <w:rFonts w:ascii="Times New Roman" w:hAnsi="Times New Roman" w:cs="Times New Roman"/>
              </w:rPr>
              <w:lastRenderedPageBreak/>
              <w:t>вяжущими способом смешения на дороге.</w:t>
            </w:r>
          </w:p>
          <w:p w14:paraId="3BB9AD0B"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Конструкция оснований и покрытий из черного щебня и смесей, обработанных битумом в смесителе. Применяемые материалы. Технология строительства оснований и покрытий из черного щебня и  смесей, обработанных битумом в смесителе.</w:t>
            </w:r>
          </w:p>
          <w:p w14:paraId="5D3046ED"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работ по строительству оснований и покрытий из каменных материалов, обработанных органическими вяжущими.</w:t>
            </w:r>
          </w:p>
          <w:p w14:paraId="201DDA53"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Строительство асфальтобетонных покрытий  и оснований</w:t>
            </w:r>
          </w:p>
          <w:p w14:paraId="344D6F08"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Конструкции асфальтобетонных покрытий и оснований. Применяемые материалы.</w:t>
            </w:r>
          </w:p>
          <w:p w14:paraId="19A9475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Технология строительства покрытий и оснований из горячих асфальтобетонных смесей.</w:t>
            </w:r>
          </w:p>
          <w:p w14:paraId="0E21DE39"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Особенности технологии строительства асфальтобетонных покрытий из холодных смесей. </w:t>
            </w:r>
          </w:p>
          <w:p w14:paraId="4456E47C" w14:textId="77777777" w:rsidR="00DF13C8" w:rsidRPr="00A0415D" w:rsidRDefault="00DF13C8" w:rsidP="00207EE7">
            <w:pPr>
              <w:spacing w:after="0" w:line="240" w:lineRule="auto"/>
              <w:contextualSpacing/>
              <w:rPr>
                <w:rFonts w:ascii="Times New Roman" w:hAnsi="Times New Roman" w:cs="Times New Roman"/>
                <w:color w:val="000000"/>
              </w:rPr>
            </w:pPr>
            <w:r w:rsidRPr="00A0415D">
              <w:rPr>
                <w:rFonts w:ascii="Times New Roman" w:hAnsi="Times New Roman" w:cs="Times New Roman"/>
                <w:color w:val="000000"/>
              </w:rPr>
              <w:t>Строительство покрытий их литых асфальтобетонных смесей.</w:t>
            </w:r>
          </w:p>
          <w:p w14:paraId="5488303A" w14:textId="77777777" w:rsidR="00DF13C8" w:rsidRPr="00A0415D" w:rsidRDefault="00DF13C8" w:rsidP="00207EE7">
            <w:pPr>
              <w:spacing w:after="0" w:line="240" w:lineRule="auto"/>
              <w:contextualSpacing/>
              <w:rPr>
                <w:rFonts w:ascii="Times New Roman" w:hAnsi="Times New Roman" w:cs="Times New Roman"/>
                <w:color w:val="000000"/>
              </w:rPr>
            </w:pPr>
            <w:r w:rsidRPr="00A0415D">
              <w:rPr>
                <w:rFonts w:ascii="Times New Roman" w:hAnsi="Times New Roman" w:cs="Times New Roman"/>
                <w:color w:val="000000"/>
              </w:rPr>
              <w:t>Строительство покрытий из щебеночно-мастичного асфальтобетона.</w:t>
            </w:r>
          </w:p>
          <w:p w14:paraId="07AF1058" w14:textId="77777777" w:rsidR="00DF13C8" w:rsidRPr="00A0415D" w:rsidRDefault="00DF13C8" w:rsidP="00207EE7">
            <w:pPr>
              <w:spacing w:after="0" w:line="240" w:lineRule="auto"/>
              <w:contextualSpacing/>
              <w:rPr>
                <w:rFonts w:ascii="Times New Roman" w:hAnsi="Times New Roman" w:cs="Times New Roman"/>
                <w:color w:val="000000"/>
              </w:rPr>
            </w:pPr>
            <w:r w:rsidRPr="00A0415D">
              <w:rPr>
                <w:rFonts w:ascii="Times New Roman" w:hAnsi="Times New Roman" w:cs="Times New Roman"/>
                <w:color w:val="000000"/>
              </w:rPr>
              <w:t>Строительство покрытий  из асфальтобетонных смесей на основе полимерно-битумных вяжущих.</w:t>
            </w:r>
          </w:p>
          <w:p w14:paraId="6212A954"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Укладка асфальтобетонных смесей по существующему цементобетонному покрытию. Армирование асфальтобетонных покрытий геосетками.</w:t>
            </w:r>
          </w:p>
          <w:p w14:paraId="00F6DF8D"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технологии строительства асфальтобетонных покрытий и оснований при пониженных температурах воздуха.</w:t>
            </w:r>
          </w:p>
          <w:p w14:paraId="19EAC425"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работ по строительству асфальтобетонных покрытий и оснований.</w:t>
            </w:r>
          </w:p>
          <w:p w14:paraId="5E738174"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Строительство поверхностной обработки покрытий</w:t>
            </w:r>
          </w:p>
          <w:p w14:paraId="103A2575"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Назначение и способы строительства поверхностной обработки. </w:t>
            </w:r>
          </w:p>
          <w:p w14:paraId="21BBC14A"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Строительство поверхностной обработки с использованием фракционированного щебня: область применения, применяемые материалы, технология производства работ. Применение машин типа «Чипсилер» при строительстве поверхности обработки. </w:t>
            </w:r>
          </w:p>
          <w:p w14:paraId="3AF2E7CF"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Строительство поверхностной обработки с использованием эмульсионно-минеральных смесей и битумных шламов.</w:t>
            </w:r>
          </w:p>
          <w:p w14:paraId="13B3C55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работ по строительству поверхностной обработки.</w:t>
            </w:r>
          </w:p>
          <w:p w14:paraId="72A59B73"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Строительство монолитных  цементобетонных, армобетонных и  железобетонных покрытий и  оснований</w:t>
            </w:r>
          </w:p>
          <w:p w14:paraId="5649819D"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Конструкции дорожных одежд с монолитными цементобетонными покрытиями. Швы в цементобетонных покрытиях: виды,  назначение, конструкция, расположение, способы нарезки пазов.</w:t>
            </w:r>
          </w:p>
          <w:p w14:paraId="5CFE412B"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Технология строительства дорожных одежд с цементобетонными покрытиями комплектами машин типа ДС – 100 (ДС-110) со скользящими формами. </w:t>
            </w:r>
          </w:p>
          <w:p w14:paraId="2117065C" w14:textId="77777777" w:rsidR="00DF13C8" w:rsidRPr="00A0415D" w:rsidRDefault="00DF13C8" w:rsidP="00207EE7">
            <w:pPr>
              <w:spacing w:after="0" w:line="240" w:lineRule="auto"/>
              <w:contextualSpacing/>
              <w:rPr>
                <w:rFonts w:ascii="Times New Roman" w:hAnsi="Times New Roman" w:cs="Times New Roman"/>
                <w:color w:val="000000"/>
              </w:rPr>
            </w:pPr>
            <w:r w:rsidRPr="00A0415D">
              <w:rPr>
                <w:rFonts w:ascii="Times New Roman" w:hAnsi="Times New Roman" w:cs="Times New Roman"/>
                <w:color w:val="000000"/>
              </w:rPr>
              <w:t xml:space="preserve">Технология одновременного профилирования и укладки дорожного покрытия при помощи скользящей формы  бетоноукладчикомGomaco GT-6300. </w:t>
            </w:r>
          </w:p>
          <w:p w14:paraId="0B5BB4F1"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Обеспечение шероховатости покрытий. Уход за бетоном: цели, сроки, способы, технология. Нарезка </w:t>
            </w:r>
            <w:r w:rsidRPr="00A0415D">
              <w:rPr>
                <w:rFonts w:ascii="Times New Roman" w:hAnsi="Times New Roman" w:cs="Times New Roman"/>
              </w:rPr>
              <w:lastRenderedPageBreak/>
              <w:t>деформационных швов в цементобетонных покрытиях в различных условиях. Герметизация деформационных швов.</w:t>
            </w:r>
          </w:p>
          <w:p w14:paraId="583939E5"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технологии строительства армобетонных и железобетонных покрытий и оснований.</w:t>
            </w:r>
          </w:p>
          <w:p w14:paraId="266EF6CF"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Армобетонные и железобетонные покрытия и основания. Особенности технологии строительства армобетонных и железобетонных покрытий и оснований.</w:t>
            </w:r>
          </w:p>
          <w:p w14:paraId="09FF3D44"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Общие сведения о строительстве предварительно напряженных покрытий.</w:t>
            </w:r>
          </w:p>
          <w:p w14:paraId="1FDE19EB"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Строительство цементобетонных покрытий на укрепительных полосах.</w:t>
            </w:r>
          </w:p>
          <w:p w14:paraId="26951966"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технологии строительства монолитных цементобетонных, армобетонных и железобетонных покрытий и оснований при пониженных положительных и при отрицательных температурах воздуха.</w:t>
            </w:r>
          </w:p>
          <w:p w14:paraId="40FC2D67"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качества работ по строительству монолитных цементобетонных, армобетонных и железобетонных покрытий и оснований.</w:t>
            </w:r>
          </w:p>
          <w:p w14:paraId="2566AFF9"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Строительство дорожных одежд с  использованием местных          материалов</w:t>
            </w:r>
          </w:p>
          <w:p w14:paraId="6F7997FB"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Содержание понятия “местные материалы”. Местные природные дорожно-строительные материалы. Отходы и побочные продукты различных отраслей промышленности.</w:t>
            </w:r>
          </w:p>
          <w:p w14:paraId="26C85EB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Технология улучшения грунтовых дорог созданием оптимальных грунтовых и грунтощебеночных ( или грунтогравийных ) смесей, добавками металлургических шлаков, торфа и других местных материалов.</w:t>
            </w:r>
          </w:p>
          <w:p w14:paraId="6FE54BFE"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Строительство конструктивных слоев дорожных одежд из шлаковых материалов,   дресвы.</w:t>
            </w:r>
          </w:p>
          <w:p w14:paraId="4AA1491B"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Технология применения зол уноса тепловых электростанций при строительстве дорожных одежд.</w:t>
            </w:r>
          </w:p>
          <w:p w14:paraId="287E7823"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Область применения и технология укрепления низкопрочных местных материалов полимерами.</w:t>
            </w:r>
          </w:p>
          <w:p w14:paraId="16D39CB3"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Производственный контроль качества и приемка выполненных     работ</w:t>
            </w:r>
          </w:p>
          <w:p w14:paraId="4F2F4B87"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Необходимость контроля качества. Показатели качества.</w:t>
            </w:r>
          </w:p>
          <w:p w14:paraId="64716557"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Этапы производственного контроля качества: входной, операционный, приемочный.</w:t>
            </w:r>
          </w:p>
          <w:p w14:paraId="6D4998A3"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Назначение входного контроля качества. Содержание входного контроля и его документальное оформление. </w:t>
            </w:r>
          </w:p>
          <w:p w14:paraId="3B71A3D8"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Назначение и сущность операционного контроля качества. Объекты контроля. Организация и методы операционного контроля. Схемы операционного контроля качества. Документальное оформление результатов операционного контроля.</w:t>
            </w:r>
          </w:p>
          <w:p w14:paraId="11A76E69"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Виды приемок выполненных работ.</w:t>
            </w:r>
          </w:p>
          <w:p w14:paraId="5F437CEC"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Понятие о скрытых работах. Перечень работ, подлежащих освидетельствованию; сроки и правила освидетельствования скрытых работ.</w:t>
            </w:r>
          </w:p>
          <w:p w14:paraId="3B1C4E37"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Промежуточная приемка ответственных конструкций и ее документальное оформление.</w:t>
            </w:r>
          </w:p>
          <w:p w14:paraId="47F15DB6"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 Правила приемки в эксплуатацию законченных строительством автомобильных дорог. Оформляемая документация.</w:t>
            </w:r>
          </w:p>
          <w:p w14:paraId="11A4DEC5"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Оценка качества выполненных строительно-монтажных работ.</w:t>
            </w:r>
          </w:p>
          <w:p w14:paraId="7D02E243"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Охрана труда  при строительстве автомобильных  дорог и аэродромов</w:t>
            </w:r>
          </w:p>
          <w:p w14:paraId="72AF151B"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Общие требования охраны труда при строительстве автомобильных дорог и аэродромов.</w:t>
            </w:r>
          </w:p>
          <w:p w14:paraId="41C994E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lastRenderedPageBreak/>
              <w:t>Охрана труда при работе на дорожных машинах.</w:t>
            </w:r>
          </w:p>
          <w:p w14:paraId="6D61877A"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Охрана труда при работе с немеханизированным и механизированным инструментом.</w:t>
            </w:r>
          </w:p>
          <w:p w14:paraId="51974A4E"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Охрана труда при выполнении подготовительных и разбивочных работ, сооружении водопропускных труб и земляного полотна.</w:t>
            </w:r>
          </w:p>
          <w:p w14:paraId="340A7D4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Охрана труда при строительстве дорожных одежд.</w:t>
            </w:r>
          </w:p>
          <w:p w14:paraId="11742E89"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Охрана труда при выполнении работ по благоустройству автомобильных дорог и городских улиц.</w:t>
            </w:r>
          </w:p>
          <w:p w14:paraId="312A0447"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Охрана окружающей среды при строительстве автомобильных дорог и аэродромов</w:t>
            </w:r>
          </w:p>
          <w:p w14:paraId="33F2EEB6"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Прямое воздействие строительных процессов на среду; вторичные последствия. Основные направления охраны окружающей среды при строительстве автомобильных дорог и аэродромов.</w:t>
            </w:r>
          </w:p>
          <w:p w14:paraId="09BC8A9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Мероприятия по охране окружающей среды на различных этапах строительства. Мероприятия по снижению уровня воздействия на окружающую среду технологических процессов по приготовлению и использованию материалов, при земляных работах, при функционировании при объектных пунктов обеспечения.</w:t>
            </w:r>
          </w:p>
          <w:p w14:paraId="211CBD56"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Рекультивация земель, занимаемых во временное пользование, ее виды и сроки проведения.</w:t>
            </w:r>
          </w:p>
          <w:p w14:paraId="66984BDB"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 xml:space="preserve">Организация строительства автомобильных дорог и аэродромов  </w:t>
            </w:r>
          </w:p>
          <w:p w14:paraId="7BA2F290" w14:textId="77777777" w:rsidR="00DF13C8" w:rsidRPr="00A0415D" w:rsidRDefault="00DF13C8" w:rsidP="00207EE7">
            <w:pPr>
              <w:spacing w:after="0" w:line="240" w:lineRule="auto"/>
              <w:contextualSpacing/>
              <w:rPr>
                <w:rFonts w:ascii="Times New Roman" w:hAnsi="Times New Roman" w:cs="Times New Roman"/>
                <w:b/>
              </w:rPr>
            </w:pPr>
            <w:r w:rsidRPr="00A0415D">
              <w:rPr>
                <w:rFonts w:ascii="Times New Roman" w:hAnsi="Times New Roman" w:cs="Times New Roman"/>
                <w:b/>
              </w:rPr>
              <w:t xml:space="preserve"> поточным методом</w:t>
            </w:r>
          </w:p>
          <w:p w14:paraId="35406EA2"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Сущность поточного метода организации дорожно-строительных работ, условия его применения и преимущества перед другими методами.</w:t>
            </w:r>
          </w:p>
          <w:p w14:paraId="03E0FB1F"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Разновидности потоков: комплексный, специализированный, частный. Основные параметры потока и принципы их расчета.</w:t>
            </w:r>
          </w:p>
          <w:p w14:paraId="690E859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Линейный календарный график организации дорожно-строительных работ поточным методом, его параметры и порядок их расчета.</w:t>
            </w:r>
          </w:p>
          <w:p w14:paraId="6D26D314"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организации работ поточным методом при строительстве аэродромов.</w:t>
            </w:r>
          </w:p>
        </w:tc>
        <w:tc>
          <w:tcPr>
            <w:tcW w:w="1139" w:type="dxa"/>
            <w:gridSpan w:val="2"/>
            <w:vMerge/>
            <w:tcBorders>
              <w:left w:val="single" w:sz="4" w:space="0" w:color="000000"/>
              <w:bottom w:val="single" w:sz="4" w:space="0" w:color="auto"/>
              <w:right w:val="single" w:sz="4" w:space="0" w:color="000000"/>
            </w:tcBorders>
          </w:tcPr>
          <w:p w14:paraId="057CAA71"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p>
        </w:tc>
      </w:tr>
      <w:tr w:rsidR="00DF13C8" w:rsidRPr="00A0415D" w14:paraId="16BE0C25" w14:textId="77777777" w:rsidTr="00E60B21">
        <w:tblPrEx>
          <w:tblLook w:val="01E0" w:firstRow="1" w:lastRow="1" w:firstColumn="1" w:lastColumn="1" w:noHBand="0" w:noVBand="0"/>
        </w:tblPrEx>
        <w:trPr>
          <w:gridBefore w:val="1"/>
          <w:wBefore w:w="29" w:type="dxa"/>
          <w:trHeight w:val="366"/>
        </w:trPr>
        <w:tc>
          <w:tcPr>
            <w:tcW w:w="3070" w:type="dxa"/>
            <w:gridSpan w:val="2"/>
            <w:vMerge/>
            <w:tcBorders>
              <w:left w:val="single" w:sz="4" w:space="0" w:color="000000"/>
              <w:right w:val="single" w:sz="4" w:space="0" w:color="000000"/>
            </w:tcBorders>
          </w:tcPr>
          <w:p w14:paraId="0BB5C54D"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p>
        </w:tc>
        <w:tc>
          <w:tcPr>
            <w:tcW w:w="10817" w:type="dxa"/>
            <w:gridSpan w:val="2"/>
            <w:tcBorders>
              <w:top w:val="single" w:sz="4" w:space="0" w:color="000000"/>
              <w:left w:val="single" w:sz="4" w:space="0" w:color="000000"/>
              <w:bottom w:val="single" w:sz="4" w:space="0" w:color="auto"/>
              <w:right w:val="single" w:sz="4" w:space="0" w:color="000000"/>
            </w:tcBorders>
          </w:tcPr>
          <w:p w14:paraId="575ED6B0"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В том числе практических занятий:</w:t>
            </w:r>
          </w:p>
        </w:tc>
        <w:tc>
          <w:tcPr>
            <w:tcW w:w="1139" w:type="dxa"/>
            <w:gridSpan w:val="2"/>
            <w:tcBorders>
              <w:top w:val="single" w:sz="4" w:space="0" w:color="auto"/>
              <w:left w:val="single" w:sz="4" w:space="0" w:color="000000"/>
              <w:bottom w:val="single" w:sz="4" w:space="0" w:color="auto"/>
              <w:right w:val="single" w:sz="4" w:space="0" w:color="000000"/>
            </w:tcBorders>
          </w:tcPr>
          <w:p w14:paraId="6C5F1539"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Cs/>
                <w:iCs/>
              </w:rPr>
            </w:pPr>
            <w:r w:rsidRPr="00A0415D">
              <w:rPr>
                <w:rFonts w:ascii="Times New Roman" w:eastAsia="Times New Roman" w:hAnsi="Times New Roman" w:cs="Times New Roman"/>
                <w:bCs/>
                <w:iCs/>
              </w:rPr>
              <w:t>26</w:t>
            </w:r>
          </w:p>
        </w:tc>
      </w:tr>
      <w:tr w:rsidR="00DF13C8" w:rsidRPr="00A0415D" w14:paraId="02EB7599" w14:textId="77777777" w:rsidTr="00E60B21">
        <w:tblPrEx>
          <w:tblLook w:val="01E0" w:firstRow="1" w:lastRow="1" w:firstColumn="1" w:lastColumn="1" w:noHBand="0" w:noVBand="0"/>
        </w:tblPrEx>
        <w:trPr>
          <w:gridBefore w:val="1"/>
          <w:wBefore w:w="29" w:type="dxa"/>
          <w:trHeight w:val="6797"/>
        </w:trPr>
        <w:tc>
          <w:tcPr>
            <w:tcW w:w="3070" w:type="dxa"/>
            <w:gridSpan w:val="2"/>
            <w:vMerge/>
            <w:tcBorders>
              <w:left w:val="single" w:sz="4" w:space="0" w:color="000000"/>
              <w:right w:val="single" w:sz="4" w:space="0" w:color="000000"/>
            </w:tcBorders>
          </w:tcPr>
          <w:p w14:paraId="13E4923A"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p>
        </w:tc>
        <w:tc>
          <w:tcPr>
            <w:tcW w:w="10817" w:type="dxa"/>
            <w:gridSpan w:val="2"/>
            <w:tcBorders>
              <w:top w:val="single" w:sz="4" w:space="0" w:color="auto"/>
              <w:left w:val="single" w:sz="4" w:space="0" w:color="000000"/>
              <w:bottom w:val="single" w:sz="4" w:space="0" w:color="000000"/>
              <w:right w:val="single" w:sz="4" w:space="0" w:color="000000"/>
            </w:tcBorders>
          </w:tcPr>
          <w:p w14:paraId="42CA8A0B" w14:textId="417D4881" w:rsidR="00DF13C8" w:rsidRPr="00A0415D" w:rsidRDefault="00DF13C8" w:rsidP="00207EE7">
            <w:pPr>
              <w:spacing w:after="0" w:line="240" w:lineRule="auto"/>
              <w:contextualSpacing/>
              <w:rPr>
                <w:rFonts w:ascii="Times New Roman" w:hAnsi="Times New Roman" w:cs="Times New Roman"/>
              </w:rPr>
            </w:pPr>
            <w:r w:rsidRPr="00A0415D">
              <w:rPr>
                <w:rFonts w:ascii="Times New Roman" w:eastAsia="Times New Roman" w:hAnsi="Times New Roman" w:cs="Times New Roman"/>
              </w:rPr>
              <w:t xml:space="preserve"> </w:t>
            </w:r>
            <w:r w:rsidRPr="00A0415D">
              <w:rPr>
                <w:rFonts w:ascii="Times New Roman" w:hAnsi="Times New Roman" w:cs="Times New Roman"/>
                <w:b/>
              </w:rPr>
              <w:t>Практическая работа№2.</w:t>
            </w:r>
            <w:r w:rsidRPr="00A0415D">
              <w:rPr>
                <w:rFonts w:ascii="Times New Roman" w:hAnsi="Times New Roman" w:cs="Times New Roman"/>
              </w:rPr>
              <w:t xml:space="preserve"> На основании индивидуальных заданий рассчитать разбивочные размеры элементов поперечного профиля земляного полотна с последующим исполнением разбивочного чертежа.</w:t>
            </w:r>
          </w:p>
          <w:p w14:paraId="6F1EB311"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b/>
              </w:rPr>
              <w:t>Практическая работа №3.</w:t>
            </w:r>
            <w:r w:rsidRPr="00A0415D">
              <w:rPr>
                <w:rFonts w:ascii="Times New Roman" w:hAnsi="Times New Roman" w:cs="Times New Roman"/>
              </w:rPr>
              <w:t xml:space="preserve">  Разработать “Технологическую последовательность процессов с расчетом объемов работ и потребных ресурсов” для сооружения земляного полотна в насыпи.</w:t>
            </w:r>
          </w:p>
          <w:p w14:paraId="07C882AC"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Исполнить “Схему работы потока и размещение ресурсов по захваткам” </w:t>
            </w:r>
          </w:p>
          <w:p w14:paraId="3249BEC0"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b/>
              </w:rPr>
              <w:t>Практическая работа №4</w:t>
            </w:r>
            <w:r w:rsidRPr="00A0415D">
              <w:rPr>
                <w:rFonts w:ascii="Times New Roman" w:hAnsi="Times New Roman" w:cs="Times New Roman"/>
              </w:rPr>
              <w:t>. На основании транспортной схемы поставки материалов и изделий рассчитать сменную потребность в автосамосвалах для вывозки материалов, необходимых для строительства дополнительного слоя основания дорожной одежды автомобильной дороги с составлением графика или эпюры потребности в автосамосвалах.</w:t>
            </w:r>
          </w:p>
          <w:p w14:paraId="5227A36A"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rPr>
              <w:t>Рассчитать интервалы между точками разгрузки доставляемого материала.</w:t>
            </w:r>
          </w:p>
          <w:p w14:paraId="55B50747"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b/>
              </w:rPr>
              <w:t>Практическая работа №5</w:t>
            </w:r>
            <w:r w:rsidRPr="00A0415D">
              <w:rPr>
                <w:rFonts w:ascii="Times New Roman" w:hAnsi="Times New Roman" w:cs="Times New Roman"/>
              </w:rPr>
              <w:t>. Разработать “Технологическую последовательность процессов с расчетом объемов работ и потребных ресурсов”   для строительства основания из связного грунта, укрепленного цементом.</w:t>
            </w:r>
          </w:p>
          <w:p w14:paraId="1CE50C9B"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b/>
              </w:rPr>
              <w:t>Практическая работа №6</w:t>
            </w:r>
            <w:r w:rsidRPr="00A0415D">
              <w:rPr>
                <w:rFonts w:ascii="Times New Roman" w:hAnsi="Times New Roman" w:cs="Times New Roman"/>
              </w:rPr>
              <w:t>. Разработать “Технологическую последовательность процессов с расчетом объемов работ и потребных ресурсов”  для строительства основания из щебня способом заклинки.</w:t>
            </w:r>
          </w:p>
          <w:p w14:paraId="0C79DA47" w14:textId="5F180021"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b/>
              </w:rPr>
              <w:t>Практическая работа №7</w:t>
            </w:r>
            <w:r w:rsidRPr="00A0415D">
              <w:rPr>
                <w:rFonts w:ascii="Times New Roman" w:hAnsi="Times New Roman" w:cs="Times New Roman"/>
              </w:rPr>
              <w:t xml:space="preserve">. Разработать “Технологическую последовательность процессов с расчетом  объемов  работ  и  потребных ресурсов”   для строительства  основания  из  щебня ( гравия), обработанного битумом одним из способов  ( смешение на дороге, пропитка, смешение в установке ).   </w:t>
            </w:r>
          </w:p>
          <w:p w14:paraId="39B79183"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b/>
              </w:rPr>
              <w:t>Практическая работа №8</w:t>
            </w:r>
            <w:r w:rsidRPr="00A0415D">
              <w:rPr>
                <w:rFonts w:ascii="Times New Roman" w:hAnsi="Times New Roman" w:cs="Times New Roman"/>
              </w:rPr>
              <w:t>. Разработать “Технологическую последовательность процессов с расчетом объемов работ и потребных ресурсов”    для строительства асфальтобетонного покрытия.</w:t>
            </w:r>
          </w:p>
          <w:p w14:paraId="52561F83" w14:textId="77777777" w:rsidR="00DF13C8" w:rsidRPr="00A0415D"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b/>
              </w:rPr>
              <w:t>Практическая работа №9</w:t>
            </w:r>
            <w:r w:rsidRPr="00A0415D">
              <w:rPr>
                <w:rFonts w:ascii="Times New Roman" w:hAnsi="Times New Roman" w:cs="Times New Roman"/>
              </w:rPr>
              <w:t>. Разработать “Технологическую последовательность процессов с расчетом объемов работ и потребных ресурсов”   для строительства поверхностной обработки.</w:t>
            </w:r>
          </w:p>
          <w:p w14:paraId="50BA8774" w14:textId="77777777" w:rsidR="00DF13C8" w:rsidRDefault="00DF13C8" w:rsidP="00207EE7">
            <w:pPr>
              <w:spacing w:after="0" w:line="240" w:lineRule="auto"/>
              <w:contextualSpacing/>
              <w:rPr>
                <w:rFonts w:ascii="Times New Roman" w:hAnsi="Times New Roman" w:cs="Times New Roman"/>
              </w:rPr>
            </w:pPr>
            <w:r w:rsidRPr="00A0415D">
              <w:rPr>
                <w:rFonts w:ascii="Times New Roman" w:hAnsi="Times New Roman" w:cs="Times New Roman"/>
                <w:b/>
              </w:rPr>
              <w:t>Практическая работа №10</w:t>
            </w:r>
            <w:r w:rsidRPr="00A0415D">
              <w:rPr>
                <w:rFonts w:ascii="Times New Roman" w:hAnsi="Times New Roman" w:cs="Times New Roman"/>
              </w:rPr>
              <w:t>. Разработать “Технологическую последовательность процессов с расчетом объемов работ и потребных ресурсов”   для строительства монолитного цементобетонного покрытия комплектом машин ( ДС - 100 ДС-110. )</w:t>
            </w:r>
          </w:p>
          <w:p w14:paraId="24AA4841" w14:textId="1A3B503F" w:rsidR="00B40C18" w:rsidRPr="00B40C18" w:rsidRDefault="00B40C18" w:rsidP="00B40C18">
            <w:pPr>
              <w:rPr>
                <w:rFonts w:ascii="Times New Roman" w:hAnsi="Times New Roman" w:cs="Times New Roman"/>
              </w:rPr>
            </w:pPr>
          </w:p>
        </w:tc>
        <w:tc>
          <w:tcPr>
            <w:tcW w:w="1139" w:type="dxa"/>
            <w:gridSpan w:val="2"/>
            <w:tcBorders>
              <w:top w:val="single" w:sz="4" w:space="0" w:color="auto"/>
              <w:left w:val="single" w:sz="4" w:space="0" w:color="000000"/>
              <w:bottom w:val="single" w:sz="4" w:space="0" w:color="000000"/>
              <w:right w:val="single" w:sz="4" w:space="0" w:color="000000"/>
            </w:tcBorders>
          </w:tcPr>
          <w:p w14:paraId="33A2AD9F" w14:textId="77777777" w:rsidR="00DF13C8" w:rsidRPr="00A0415D" w:rsidRDefault="00DF13C8" w:rsidP="00207EE7">
            <w:pPr>
              <w:widowControl w:val="0"/>
              <w:autoSpaceDE w:val="0"/>
              <w:autoSpaceDN w:val="0"/>
              <w:spacing w:after="0" w:line="240" w:lineRule="auto"/>
              <w:rPr>
                <w:rFonts w:ascii="Times New Roman" w:eastAsia="Times New Roman" w:hAnsi="Times New Roman" w:cs="Times New Roman"/>
                <w:b/>
              </w:rPr>
            </w:pPr>
          </w:p>
        </w:tc>
      </w:tr>
      <w:tr w:rsidR="0014665A" w:rsidRPr="00A0415D" w14:paraId="0415A73B" w14:textId="77777777" w:rsidTr="00E60B21">
        <w:tblPrEx>
          <w:tblLook w:val="01E0" w:firstRow="1" w:lastRow="1" w:firstColumn="1" w:lastColumn="1" w:noHBand="0" w:noVBand="0"/>
        </w:tblPrEx>
        <w:trPr>
          <w:gridBefore w:val="1"/>
          <w:wBefore w:w="29" w:type="dxa"/>
          <w:trHeight w:val="89"/>
        </w:trPr>
        <w:tc>
          <w:tcPr>
            <w:tcW w:w="13887" w:type="dxa"/>
            <w:gridSpan w:val="4"/>
            <w:tcBorders>
              <w:top w:val="single" w:sz="4" w:space="0" w:color="000000"/>
              <w:left w:val="single" w:sz="4" w:space="0" w:color="000000"/>
              <w:bottom w:val="single" w:sz="4" w:space="0" w:color="000000"/>
              <w:right w:val="single" w:sz="4" w:space="0" w:color="000000"/>
            </w:tcBorders>
          </w:tcPr>
          <w:p w14:paraId="1E0B10FA" w14:textId="77777777" w:rsidR="0014665A" w:rsidRPr="00A0415D" w:rsidRDefault="0014665A" w:rsidP="0014665A">
            <w:pPr>
              <w:contextualSpacing/>
              <w:rPr>
                <w:rFonts w:ascii="Times New Roman" w:hAnsi="Times New Roman" w:cs="Times New Roman"/>
                <w:b/>
              </w:rPr>
            </w:pPr>
            <w:r w:rsidRPr="00A0415D">
              <w:rPr>
                <w:rFonts w:ascii="Times New Roman" w:hAnsi="Times New Roman" w:cs="Times New Roman"/>
                <w:b/>
              </w:rPr>
              <w:t>тематика самостоятельной учебной работы при изучении раздела 1</w:t>
            </w:r>
          </w:p>
          <w:p w14:paraId="2997089D" w14:textId="77777777" w:rsidR="0014665A" w:rsidRPr="00A0415D" w:rsidRDefault="0014665A" w:rsidP="0014665A">
            <w:pPr>
              <w:contextualSpacing/>
              <w:rPr>
                <w:rFonts w:ascii="Times New Roman" w:hAnsi="Times New Roman" w:cs="Times New Roman"/>
              </w:rPr>
            </w:pPr>
            <w:r w:rsidRPr="00A0415D">
              <w:rPr>
                <w:rFonts w:ascii="Times New Roman" w:hAnsi="Times New Roman" w:cs="Times New Roman"/>
              </w:rPr>
              <w:t>1. Составить ведомости объемов работ.</w:t>
            </w:r>
          </w:p>
          <w:p w14:paraId="22322596" w14:textId="77777777" w:rsidR="0014665A" w:rsidRPr="00A0415D" w:rsidRDefault="0014665A" w:rsidP="0014665A">
            <w:pPr>
              <w:contextualSpacing/>
              <w:rPr>
                <w:rFonts w:ascii="Times New Roman" w:hAnsi="Times New Roman" w:cs="Times New Roman"/>
              </w:rPr>
            </w:pPr>
            <w:r w:rsidRPr="00A0415D">
              <w:rPr>
                <w:rFonts w:ascii="Times New Roman" w:hAnsi="Times New Roman" w:cs="Times New Roman"/>
              </w:rPr>
              <w:t>2. Рассчитать скорость потока.</w:t>
            </w:r>
          </w:p>
          <w:p w14:paraId="78D8A7F5" w14:textId="77777777" w:rsidR="0014665A" w:rsidRPr="00A0415D" w:rsidRDefault="0014665A" w:rsidP="0014665A">
            <w:pPr>
              <w:contextualSpacing/>
              <w:rPr>
                <w:rFonts w:ascii="Times New Roman" w:hAnsi="Times New Roman" w:cs="Times New Roman"/>
              </w:rPr>
            </w:pPr>
            <w:r w:rsidRPr="00A0415D">
              <w:rPr>
                <w:rFonts w:ascii="Times New Roman" w:hAnsi="Times New Roman" w:cs="Times New Roman"/>
              </w:rPr>
              <w:t>4. Рассчитать составы отрядов для выполнения линейных и сосредоточенных земляных работ.</w:t>
            </w:r>
          </w:p>
          <w:p w14:paraId="2AB05240" w14:textId="77777777" w:rsidR="0014665A" w:rsidRPr="00A0415D" w:rsidRDefault="0014665A" w:rsidP="0014665A">
            <w:pPr>
              <w:contextualSpacing/>
              <w:rPr>
                <w:rFonts w:ascii="Times New Roman" w:hAnsi="Times New Roman" w:cs="Times New Roman"/>
              </w:rPr>
            </w:pPr>
            <w:r w:rsidRPr="00A0415D">
              <w:rPr>
                <w:rFonts w:ascii="Times New Roman" w:hAnsi="Times New Roman" w:cs="Times New Roman"/>
              </w:rPr>
              <w:t>5. Разработать технологическую последовательность процессов с расчетом объемов работ и потребных ресурсов и схему работы потока, и размещение ресурсов по захваткам на строительство одного из конструктивных слоев дорожной одежды и (или) на сооружение земляного полотна.</w:t>
            </w:r>
          </w:p>
          <w:p w14:paraId="4950189F" w14:textId="77777777" w:rsidR="0014665A" w:rsidRPr="00A0415D" w:rsidRDefault="0014665A" w:rsidP="0014665A">
            <w:pPr>
              <w:widowControl w:val="0"/>
              <w:tabs>
                <w:tab w:val="left" w:pos="821"/>
              </w:tabs>
              <w:autoSpaceDE w:val="0"/>
              <w:autoSpaceDN w:val="0"/>
              <w:spacing w:after="0" w:line="240" w:lineRule="auto"/>
              <w:rPr>
                <w:rFonts w:ascii="Times New Roman" w:eastAsia="Times New Roman" w:hAnsi="Times New Roman" w:cs="Times New Roman"/>
                <w:b/>
              </w:rPr>
            </w:pPr>
            <w:r w:rsidRPr="00A0415D">
              <w:rPr>
                <w:rFonts w:ascii="Times New Roman" w:hAnsi="Times New Roman" w:cs="Times New Roman"/>
              </w:rPr>
              <w:lastRenderedPageBreak/>
              <w:t>6. Запроектировать линейный календарный график организации строительства.</w:t>
            </w:r>
          </w:p>
        </w:tc>
        <w:tc>
          <w:tcPr>
            <w:tcW w:w="1139" w:type="dxa"/>
            <w:gridSpan w:val="2"/>
            <w:tcBorders>
              <w:top w:val="single" w:sz="4" w:space="0" w:color="000000"/>
              <w:left w:val="single" w:sz="4" w:space="0" w:color="000000"/>
              <w:bottom w:val="single" w:sz="4" w:space="0" w:color="000000"/>
              <w:right w:val="single" w:sz="4" w:space="0" w:color="000000"/>
            </w:tcBorders>
          </w:tcPr>
          <w:p w14:paraId="20CD6E85" w14:textId="7A0D3E8C" w:rsidR="0014665A" w:rsidRPr="00A0415D" w:rsidRDefault="0014665A" w:rsidP="00207EE7">
            <w:pPr>
              <w:widowControl w:val="0"/>
              <w:autoSpaceDE w:val="0"/>
              <w:autoSpaceDN w:val="0"/>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lastRenderedPageBreak/>
              <w:t>29</w:t>
            </w:r>
          </w:p>
        </w:tc>
      </w:tr>
      <w:tr w:rsidR="00DF13C8" w:rsidRPr="00A0415D" w14:paraId="10E95457" w14:textId="77777777" w:rsidTr="00E60B21">
        <w:tblPrEx>
          <w:tblLook w:val="01E0" w:firstRow="1" w:lastRow="1" w:firstColumn="1" w:lastColumn="1" w:noHBand="0" w:noVBand="0"/>
        </w:tblPrEx>
        <w:trPr>
          <w:gridBefore w:val="1"/>
          <w:wBefore w:w="29" w:type="dxa"/>
          <w:trHeight w:val="89"/>
        </w:trPr>
        <w:tc>
          <w:tcPr>
            <w:tcW w:w="13887" w:type="dxa"/>
            <w:gridSpan w:val="4"/>
            <w:tcBorders>
              <w:top w:val="single" w:sz="4" w:space="0" w:color="000000"/>
              <w:left w:val="single" w:sz="4" w:space="0" w:color="000000"/>
              <w:bottom w:val="single" w:sz="4" w:space="0" w:color="000000"/>
              <w:right w:val="single" w:sz="4" w:space="0" w:color="000000"/>
            </w:tcBorders>
          </w:tcPr>
          <w:p w14:paraId="4DBD3DC7" w14:textId="77777777" w:rsidR="00DF13C8" w:rsidRPr="00A0415D" w:rsidRDefault="00DF13C8" w:rsidP="00207EE7">
            <w:pPr>
              <w:widowControl w:val="0"/>
              <w:tabs>
                <w:tab w:val="left" w:pos="821"/>
              </w:tabs>
              <w:autoSpaceDE w:val="0"/>
              <w:autoSpaceDN w:val="0"/>
              <w:spacing w:after="0" w:line="240" w:lineRule="auto"/>
              <w:rPr>
                <w:rFonts w:ascii="Times New Roman" w:eastAsia="Times New Roman" w:hAnsi="Times New Roman" w:cs="Times New Roman"/>
              </w:rPr>
            </w:pPr>
            <w:r w:rsidRPr="00A0415D">
              <w:rPr>
                <w:rFonts w:ascii="Times New Roman" w:eastAsia="Times New Roman" w:hAnsi="Times New Roman" w:cs="Times New Roman"/>
                <w:b/>
              </w:rPr>
              <w:t>Итоговый контроль</w:t>
            </w:r>
          </w:p>
        </w:tc>
        <w:tc>
          <w:tcPr>
            <w:tcW w:w="1139" w:type="dxa"/>
            <w:gridSpan w:val="2"/>
            <w:tcBorders>
              <w:top w:val="single" w:sz="4" w:space="0" w:color="000000"/>
              <w:left w:val="single" w:sz="4" w:space="0" w:color="000000"/>
              <w:bottom w:val="single" w:sz="4" w:space="0" w:color="000000"/>
              <w:right w:val="single" w:sz="4" w:space="0" w:color="000000"/>
            </w:tcBorders>
          </w:tcPr>
          <w:p w14:paraId="6FF7CFBC" w14:textId="30AB20FA" w:rsidR="00DF13C8" w:rsidRPr="00A0415D" w:rsidRDefault="00ED6890" w:rsidP="00207EE7">
            <w:pPr>
              <w:widowControl w:val="0"/>
              <w:autoSpaceDE w:val="0"/>
              <w:autoSpaceDN w:val="0"/>
              <w:spacing w:after="0" w:line="240" w:lineRule="auto"/>
              <w:rPr>
                <w:rFonts w:ascii="Times New Roman" w:eastAsia="Times New Roman" w:hAnsi="Times New Roman" w:cs="Times New Roman"/>
                <w:b/>
              </w:rPr>
            </w:pPr>
            <w:r>
              <w:rPr>
                <w:rFonts w:ascii="Times New Roman" w:eastAsia="Times New Roman" w:hAnsi="Times New Roman" w:cs="Times New Roman"/>
                <w:b/>
              </w:rPr>
              <w:t>2</w:t>
            </w:r>
          </w:p>
        </w:tc>
      </w:tr>
      <w:tr w:rsidR="00DF13C8" w:rsidRPr="00A0415D" w14:paraId="24FA3EAC" w14:textId="77777777" w:rsidTr="00E60B21">
        <w:tblPrEx>
          <w:tblLook w:val="01E0" w:firstRow="1" w:lastRow="1" w:firstColumn="1" w:lastColumn="1" w:noHBand="0" w:noVBand="0"/>
        </w:tblPrEx>
        <w:trPr>
          <w:gridBefore w:val="1"/>
          <w:wBefore w:w="29" w:type="dxa"/>
          <w:trHeight w:val="122"/>
        </w:trPr>
        <w:tc>
          <w:tcPr>
            <w:tcW w:w="13887" w:type="dxa"/>
            <w:gridSpan w:val="4"/>
          </w:tcPr>
          <w:p w14:paraId="62553697" w14:textId="77777777" w:rsidR="00DF13C8" w:rsidRPr="00A0415D" w:rsidRDefault="00DF13C8" w:rsidP="00207EE7">
            <w:pPr>
              <w:widowControl w:val="0"/>
              <w:tabs>
                <w:tab w:val="left" w:pos="821"/>
              </w:tabs>
              <w:autoSpaceDE w:val="0"/>
              <w:autoSpaceDN w:val="0"/>
              <w:spacing w:after="0" w:line="240" w:lineRule="auto"/>
              <w:rPr>
                <w:rFonts w:ascii="Times New Roman" w:eastAsia="Times New Roman" w:hAnsi="Times New Roman" w:cs="Times New Roman"/>
              </w:rPr>
            </w:pPr>
            <w:r w:rsidRPr="00A0415D">
              <w:rPr>
                <w:rFonts w:ascii="Times New Roman" w:hAnsi="Times New Roman" w:cs="Times New Roman"/>
                <w:b/>
              </w:rPr>
              <w:t>Всего:</w:t>
            </w:r>
          </w:p>
        </w:tc>
        <w:tc>
          <w:tcPr>
            <w:tcW w:w="1139" w:type="dxa"/>
            <w:gridSpan w:val="2"/>
            <w:tcBorders>
              <w:top w:val="single" w:sz="4" w:space="0" w:color="000000"/>
              <w:left w:val="single" w:sz="4" w:space="0" w:color="000000"/>
              <w:right w:val="single" w:sz="4" w:space="0" w:color="000000"/>
            </w:tcBorders>
          </w:tcPr>
          <w:p w14:paraId="7A1C2667" w14:textId="321005C5" w:rsidR="00DF13C8" w:rsidRPr="00A0415D" w:rsidRDefault="00E60B21" w:rsidP="0014665A">
            <w:pPr>
              <w:widowControl w:val="0"/>
              <w:autoSpaceDE w:val="0"/>
              <w:autoSpaceDN w:val="0"/>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1</w:t>
            </w:r>
            <w:r w:rsidR="0014665A" w:rsidRPr="00A0415D">
              <w:rPr>
                <w:rFonts w:ascii="Times New Roman" w:eastAsia="Times New Roman" w:hAnsi="Times New Roman" w:cs="Times New Roman"/>
                <w:b/>
              </w:rPr>
              <w:t>4</w:t>
            </w:r>
            <w:r w:rsidR="008D1313">
              <w:rPr>
                <w:rFonts w:ascii="Times New Roman" w:eastAsia="Times New Roman" w:hAnsi="Times New Roman" w:cs="Times New Roman"/>
                <w:b/>
              </w:rPr>
              <w:t>0</w:t>
            </w:r>
          </w:p>
        </w:tc>
      </w:tr>
      <w:tr w:rsidR="00E60B21" w:rsidRPr="00A0415D" w14:paraId="69B4746F" w14:textId="77777777" w:rsidTr="00E60B21">
        <w:tblPrEx>
          <w:tblLook w:val="01E0" w:firstRow="1" w:lastRow="1" w:firstColumn="1" w:lastColumn="1" w:noHBand="0" w:noVBand="0"/>
        </w:tblPrEx>
        <w:trPr>
          <w:gridBefore w:val="1"/>
          <w:wBefore w:w="29" w:type="dxa"/>
          <w:trHeight w:val="122"/>
        </w:trPr>
        <w:tc>
          <w:tcPr>
            <w:tcW w:w="13887" w:type="dxa"/>
            <w:gridSpan w:val="4"/>
            <w:shd w:val="clear" w:color="auto" w:fill="F2F2F2" w:themeFill="background1" w:themeFillShade="F2"/>
          </w:tcPr>
          <w:p w14:paraId="2F430CB3" w14:textId="77777777" w:rsidR="00E60B21" w:rsidRPr="00A0415D" w:rsidRDefault="00E60B21" w:rsidP="00207EE7">
            <w:pPr>
              <w:widowControl w:val="0"/>
              <w:tabs>
                <w:tab w:val="left" w:pos="821"/>
              </w:tabs>
              <w:autoSpaceDE w:val="0"/>
              <w:autoSpaceDN w:val="0"/>
              <w:spacing w:after="0" w:line="240" w:lineRule="auto"/>
              <w:rPr>
                <w:rFonts w:ascii="Times New Roman" w:hAnsi="Times New Roman" w:cs="Times New Roman"/>
                <w:b/>
              </w:rPr>
            </w:pPr>
          </w:p>
        </w:tc>
        <w:tc>
          <w:tcPr>
            <w:tcW w:w="1139" w:type="dxa"/>
            <w:gridSpan w:val="2"/>
            <w:tcBorders>
              <w:top w:val="single" w:sz="4" w:space="0" w:color="000000"/>
              <w:left w:val="single" w:sz="4" w:space="0" w:color="000000"/>
              <w:right w:val="single" w:sz="4" w:space="0" w:color="000000"/>
            </w:tcBorders>
            <w:shd w:val="clear" w:color="auto" w:fill="F2F2F2" w:themeFill="background1" w:themeFillShade="F2"/>
          </w:tcPr>
          <w:p w14:paraId="3A4AFC0E" w14:textId="77777777" w:rsidR="00E60B21" w:rsidRPr="00A0415D" w:rsidRDefault="00E60B21" w:rsidP="00207EE7">
            <w:pPr>
              <w:widowControl w:val="0"/>
              <w:autoSpaceDE w:val="0"/>
              <w:autoSpaceDN w:val="0"/>
              <w:spacing w:after="0" w:line="240" w:lineRule="auto"/>
              <w:rPr>
                <w:rFonts w:ascii="Times New Roman" w:eastAsia="Times New Roman" w:hAnsi="Times New Roman" w:cs="Times New Roman"/>
                <w:b/>
              </w:rPr>
            </w:pPr>
          </w:p>
        </w:tc>
      </w:tr>
      <w:tr w:rsidR="00897894" w:rsidRPr="00A0415D" w14:paraId="557801D7" w14:textId="77777777" w:rsidTr="00E60B21">
        <w:tblPrEx>
          <w:tblLook w:val="01E0" w:firstRow="1" w:lastRow="1" w:firstColumn="1" w:lastColumn="1" w:noHBand="0" w:noVBand="0"/>
        </w:tblPrEx>
        <w:trPr>
          <w:gridBefore w:val="1"/>
          <w:wBefore w:w="29" w:type="dxa"/>
          <w:trHeight w:val="281"/>
        </w:trPr>
        <w:tc>
          <w:tcPr>
            <w:tcW w:w="13887" w:type="dxa"/>
            <w:gridSpan w:val="4"/>
            <w:tcBorders>
              <w:top w:val="single" w:sz="4" w:space="0" w:color="000000"/>
              <w:left w:val="single" w:sz="4" w:space="0" w:color="000000"/>
              <w:bottom w:val="single" w:sz="4" w:space="0" w:color="000000"/>
              <w:right w:val="single" w:sz="4" w:space="0" w:color="000000"/>
            </w:tcBorders>
          </w:tcPr>
          <w:p w14:paraId="4AE3ADE0"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b/>
              </w:rPr>
            </w:pPr>
            <w:r w:rsidRPr="00A0415D">
              <w:rPr>
                <w:rFonts w:ascii="Times New Roman" w:hAnsi="Times New Roman" w:cs="Times New Roman"/>
                <w:b/>
              </w:rPr>
              <w:t xml:space="preserve">МДК 03-03 Организация и технология работ по строительству транспортных сооружений </w:t>
            </w:r>
          </w:p>
        </w:tc>
        <w:tc>
          <w:tcPr>
            <w:tcW w:w="1139" w:type="dxa"/>
            <w:gridSpan w:val="2"/>
            <w:tcBorders>
              <w:top w:val="single" w:sz="4" w:space="0" w:color="000000"/>
              <w:left w:val="single" w:sz="4" w:space="0" w:color="000000"/>
              <w:bottom w:val="single" w:sz="4" w:space="0" w:color="000000"/>
              <w:right w:val="single" w:sz="4" w:space="0" w:color="000000"/>
            </w:tcBorders>
          </w:tcPr>
          <w:p w14:paraId="1B924544" w14:textId="15E2BC15" w:rsidR="00897894" w:rsidRPr="00A0415D" w:rsidRDefault="004B1307" w:rsidP="00207EE7">
            <w:pPr>
              <w:widowControl w:val="0"/>
              <w:autoSpaceDE w:val="0"/>
              <w:autoSpaceDN w:val="0"/>
              <w:spacing w:after="0" w:line="240" w:lineRule="auto"/>
              <w:rPr>
                <w:rFonts w:ascii="Times New Roman" w:eastAsia="Times New Roman" w:hAnsi="Times New Roman" w:cs="Times New Roman"/>
                <w:b/>
              </w:rPr>
            </w:pPr>
            <w:r w:rsidRPr="00A0415D">
              <w:rPr>
                <w:rFonts w:ascii="Times New Roman" w:eastAsia="Times New Roman" w:hAnsi="Times New Roman" w:cs="Times New Roman"/>
                <w:b/>
              </w:rPr>
              <w:t>29/</w:t>
            </w:r>
            <w:r w:rsidR="00897894" w:rsidRPr="00A0415D">
              <w:rPr>
                <w:rFonts w:ascii="Times New Roman" w:eastAsia="Times New Roman" w:hAnsi="Times New Roman" w:cs="Times New Roman"/>
                <w:b/>
              </w:rPr>
              <w:t>29/</w:t>
            </w:r>
            <w:r w:rsidR="009F49A0">
              <w:rPr>
                <w:rFonts w:ascii="Times New Roman" w:eastAsia="Times New Roman" w:hAnsi="Times New Roman" w:cs="Times New Roman"/>
                <w:b/>
              </w:rPr>
              <w:t>10</w:t>
            </w:r>
          </w:p>
        </w:tc>
      </w:tr>
      <w:tr w:rsidR="00897894" w:rsidRPr="00A0415D" w14:paraId="17DCE85B" w14:textId="77777777" w:rsidTr="00E60B21">
        <w:tblPrEx>
          <w:tblLook w:val="01E0" w:firstRow="1" w:lastRow="1" w:firstColumn="1" w:lastColumn="1" w:noHBand="0" w:noVBand="0"/>
        </w:tblPrEx>
        <w:trPr>
          <w:gridAfter w:val="1"/>
          <w:wAfter w:w="29" w:type="dxa"/>
          <w:trHeight w:val="321"/>
        </w:trPr>
        <w:tc>
          <w:tcPr>
            <w:tcW w:w="3099" w:type="dxa"/>
            <w:gridSpan w:val="3"/>
            <w:vMerge w:val="restart"/>
            <w:tcBorders>
              <w:top w:val="single" w:sz="4" w:space="0" w:color="000000"/>
              <w:left w:val="single" w:sz="4" w:space="0" w:color="000000"/>
              <w:right w:val="single" w:sz="4" w:space="0" w:color="000000"/>
            </w:tcBorders>
          </w:tcPr>
          <w:p w14:paraId="77EB8186"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Тема 2.1 Общие сведения о транспортных сооружениях</w:t>
            </w:r>
          </w:p>
        </w:tc>
        <w:tc>
          <w:tcPr>
            <w:tcW w:w="10793" w:type="dxa"/>
            <w:tcBorders>
              <w:top w:val="single" w:sz="4" w:space="0" w:color="000000"/>
              <w:left w:val="single" w:sz="4" w:space="0" w:color="000000"/>
              <w:bottom w:val="single" w:sz="4" w:space="0" w:color="000000"/>
              <w:right w:val="single" w:sz="4" w:space="0" w:color="auto"/>
            </w:tcBorders>
          </w:tcPr>
          <w:p w14:paraId="20D4EB84" w14:textId="77777777" w:rsidR="00897894" w:rsidRPr="00A0415D" w:rsidRDefault="00897894" w:rsidP="00207EE7">
            <w:pPr>
              <w:spacing w:after="0" w:line="240" w:lineRule="auto"/>
              <w:contextualSpacing/>
              <w:rPr>
                <w:rFonts w:ascii="Times New Roman" w:hAnsi="Times New Roman" w:cs="Times New Roman"/>
                <w:b/>
                <w:bCs/>
              </w:rPr>
            </w:pPr>
            <w:r w:rsidRPr="00A0415D">
              <w:rPr>
                <w:rFonts w:ascii="Times New Roman" w:hAnsi="Times New Roman" w:cs="Times New Roman"/>
                <w:b/>
              </w:rPr>
              <w:t xml:space="preserve">Содержание </w:t>
            </w:r>
            <w:r w:rsidRPr="00A0415D">
              <w:rPr>
                <w:rFonts w:ascii="Times New Roman" w:hAnsi="Times New Roman" w:cs="Times New Roman"/>
                <w:b/>
                <w:bCs/>
              </w:rPr>
              <w:t>(указывается перечень дидактических единиц)</w:t>
            </w:r>
          </w:p>
        </w:tc>
        <w:tc>
          <w:tcPr>
            <w:tcW w:w="1134" w:type="dxa"/>
            <w:gridSpan w:val="2"/>
            <w:vMerge w:val="restart"/>
            <w:tcBorders>
              <w:top w:val="single" w:sz="4" w:space="0" w:color="000000"/>
              <w:left w:val="single" w:sz="4" w:space="0" w:color="auto"/>
              <w:bottom w:val="single" w:sz="4" w:space="0" w:color="000000"/>
              <w:right w:val="single" w:sz="4" w:space="0" w:color="auto"/>
            </w:tcBorders>
          </w:tcPr>
          <w:p w14:paraId="235BE7EB" w14:textId="424D83B5" w:rsidR="00897894" w:rsidRPr="00A0415D" w:rsidRDefault="003804F5" w:rsidP="00207EE7">
            <w:pPr>
              <w:widowControl w:val="0"/>
              <w:autoSpaceDE w:val="0"/>
              <w:autoSpaceDN w:val="0"/>
              <w:spacing w:after="0" w:line="240" w:lineRule="auto"/>
              <w:rPr>
                <w:rFonts w:ascii="Times New Roman" w:hAnsi="Times New Roman" w:cs="Times New Roman"/>
                <w:b/>
              </w:rPr>
            </w:pPr>
            <w:r>
              <w:rPr>
                <w:rFonts w:ascii="Times New Roman" w:hAnsi="Times New Roman" w:cs="Times New Roman"/>
                <w:b/>
              </w:rPr>
              <w:t>1</w:t>
            </w:r>
            <w:r w:rsidR="004B1307" w:rsidRPr="00A0415D">
              <w:rPr>
                <w:rFonts w:ascii="Times New Roman" w:hAnsi="Times New Roman" w:cs="Times New Roman"/>
                <w:b/>
              </w:rPr>
              <w:t>/3/0</w:t>
            </w:r>
          </w:p>
        </w:tc>
      </w:tr>
      <w:tr w:rsidR="00897894" w:rsidRPr="00A0415D" w14:paraId="5ADF63BA" w14:textId="77777777" w:rsidTr="00E60B21">
        <w:tblPrEx>
          <w:tblLook w:val="01E0" w:firstRow="1" w:lastRow="1" w:firstColumn="1" w:lastColumn="1" w:noHBand="0" w:noVBand="0"/>
        </w:tblPrEx>
        <w:trPr>
          <w:gridAfter w:val="1"/>
          <w:wAfter w:w="29" w:type="dxa"/>
          <w:trHeight w:val="2678"/>
        </w:trPr>
        <w:tc>
          <w:tcPr>
            <w:tcW w:w="3099" w:type="dxa"/>
            <w:gridSpan w:val="3"/>
            <w:vMerge/>
            <w:tcBorders>
              <w:left w:val="single" w:sz="4" w:space="0" w:color="000000"/>
              <w:right w:val="single" w:sz="4" w:space="0" w:color="000000"/>
            </w:tcBorders>
          </w:tcPr>
          <w:p w14:paraId="10CAB790"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000000"/>
              <w:right w:val="single" w:sz="4" w:space="0" w:color="auto"/>
            </w:tcBorders>
          </w:tcPr>
          <w:p w14:paraId="4BF0D43F" w14:textId="77777777" w:rsidR="00897894" w:rsidRPr="00A0415D" w:rsidRDefault="00897894" w:rsidP="00207EE7">
            <w:pPr>
              <w:tabs>
                <w:tab w:val="left" w:pos="6521"/>
                <w:tab w:val="left" w:pos="7938"/>
              </w:tabs>
              <w:spacing w:after="0" w:line="240" w:lineRule="auto"/>
              <w:contextualSpacing/>
              <w:rPr>
                <w:rFonts w:ascii="Times New Roman" w:hAnsi="Times New Roman" w:cs="Times New Roman"/>
                <w:b/>
              </w:rPr>
            </w:pPr>
            <w:r w:rsidRPr="00A0415D">
              <w:rPr>
                <w:rFonts w:ascii="Times New Roman" w:hAnsi="Times New Roman" w:cs="Times New Roman"/>
                <w:b/>
              </w:rPr>
              <w:t xml:space="preserve"> Виды транспортных сооружений, краткая характеристика</w:t>
            </w:r>
          </w:p>
          <w:p w14:paraId="710B52EB"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t>Виды транспортных сооружений: мосты, тоннели, трубы, галереи, подпорные стены и др., их назначение и условия применения. Требования, предъявляемые к транспортным сооружениям на автомобильных дорогах: расчетно-конструктивные, архитектурные, производственные, эксплуатационные и экономические.</w:t>
            </w:r>
          </w:p>
          <w:p w14:paraId="5A790000"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t>Классификация мостов</w:t>
            </w:r>
          </w:p>
          <w:p w14:paraId="6F01D8F0"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t>Назначение мостов, их виды в зависимости от различных признаков: вида препятствия, уровня расположения проезжей части, материала, вида нагрузки, длины моста, особенностей службы, характера работы пролетного строения под нагрузкой.</w:t>
            </w:r>
          </w:p>
          <w:p w14:paraId="34EC6055" w14:textId="77777777" w:rsidR="00897894" w:rsidRPr="00A0415D" w:rsidRDefault="00897894" w:rsidP="00207EE7">
            <w:pPr>
              <w:pStyle w:val="32"/>
              <w:tabs>
                <w:tab w:val="left" w:pos="6521"/>
                <w:tab w:val="left" w:pos="7938"/>
              </w:tabs>
              <w:spacing w:after="0" w:line="240" w:lineRule="auto"/>
              <w:contextualSpacing/>
              <w:rPr>
                <w:rFonts w:ascii="Times New Roman" w:hAnsi="Times New Roman"/>
                <w:b/>
                <w:sz w:val="22"/>
                <w:szCs w:val="22"/>
              </w:rPr>
            </w:pPr>
            <w:r w:rsidRPr="00A0415D">
              <w:rPr>
                <w:rFonts w:ascii="Times New Roman" w:hAnsi="Times New Roman"/>
                <w:b/>
                <w:sz w:val="22"/>
                <w:szCs w:val="22"/>
              </w:rPr>
              <w:t>Водопропускные трубы и лотки.  Основные сведения</w:t>
            </w:r>
          </w:p>
          <w:p w14:paraId="6B385B24"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Виды труб, их назначение. Элементы, определение размеров труб. Расположение труб в плане дороги. Водопропускная способность труб. Типы сечений труб. Виды оголовков, фундаментов. Армирование и стыковка звеньев. </w:t>
            </w:r>
          </w:p>
        </w:tc>
        <w:tc>
          <w:tcPr>
            <w:tcW w:w="1134" w:type="dxa"/>
            <w:gridSpan w:val="2"/>
            <w:vMerge/>
            <w:tcBorders>
              <w:top w:val="single" w:sz="4" w:space="0" w:color="000000"/>
              <w:left w:val="single" w:sz="4" w:space="0" w:color="auto"/>
              <w:bottom w:val="single" w:sz="4" w:space="0" w:color="000000"/>
              <w:right w:val="single" w:sz="4" w:space="0" w:color="auto"/>
            </w:tcBorders>
          </w:tcPr>
          <w:p w14:paraId="6C0D721B"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r>
      <w:tr w:rsidR="00897894" w:rsidRPr="00A0415D" w14:paraId="751DE650" w14:textId="77777777" w:rsidTr="00E60B21">
        <w:tblPrEx>
          <w:tblLook w:val="01E0" w:firstRow="1" w:lastRow="1" w:firstColumn="1" w:lastColumn="1" w:noHBand="0" w:noVBand="0"/>
        </w:tblPrEx>
        <w:trPr>
          <w:gridAfter w:val="1"/>
          <w:wAfter w:w="29" w:type="dxa"/>
          <w:trHeight w:val="231"/>
        </w:trPr>
        <w:tc>
          <w:tcPr>
            <w:tcW w:w="3099" w:type="dxa"/>
            <w:gridSpan w:val="3"/>
            <w:vMerge/>
            <w:tcBorders>
              <w:left w:val="single" w:sz="4" w:space="0" w:color="000000"/>
              <w:right w:val="single" w:sz="4" w:space="0" w:color="000000"/>
            </w:tcBorders>
          </w:tcPr>
          <w:p w14:paraId="4701C264"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auto"/>
              <w:right w:val="single" w:sz="4" w:space="0" w:color="000000"/>
            </w:tcBorders>
          </w:tcPr>
          <w:p w14:paraId="298B5EC8" w14:textId="77777777" w:rsidR="00897894" w:rsidRPr="00A0415D" w:rsidRDefault="00897894" w:rsidP="00207EE7">
            <w:pPr>
              <w:tabs>
                <w:tab w:val="left" w:pos="6521"/>
                <w:tab w:val="left" w:pos="7938"/>
              </w:tabs>
              <w:spacing w:after="0" w:line="240" w:lineRule="auto"/>
              <w:contextualSpacing/>
              <w:rPr>
                <w:rFonts w:ascii="Times New Roman" w:hAnsi="Times New Roman" w:cs="Times New Roman"/>
                <w:b/>
              </w:rPr>
            </w:pPr>
            <w:r w:rsidRPr="00A0415D">
              <w:rPr>
                <w:rFonts w:ascii="Times New Roman" w:hAnsi="Times New Roman" w:cs="Times New Roman"/>
                <w:b/>
              </w:rPr>
              <w:t>Самостоятельная работа обучающихся:</w:t>
            </w:r>
          </w:p>
        </w:tc>
        <w:tc>
          <w:tcPr>
            <w:tcW w:w="1134" w:type="dxa"/>
            <w:gridSpan w:val="2"/>
            <w:tcBorders>
              <w:top w:val="single" w:sz="4" w:space="0" w:color="000000"/>
              <w:left w:val="single" w:sz="4" w:space="0" w:color="000000"/>
              <w:bottom w:val="single" w:sz="4" w:space="0" w:color="auto"/>
              <w:right w:val="single" w:sz="4" w:space="0" w:color="auto"/>
            </w:tcBorders>
          </w:tcPr>
          <w:p w14:paraId="62BFDA13" w14:textId="77777777" w:rsidR="00897894" w:rsidRPr="00AB3A71" w:rsidRDefault="004B1307" w:rsidP="00207EE7">
            <w:pPr>
              <w:widowControl w:val="0"/>
              <w:autoSpaceDE w:val="0"/>
              <w:autoSpaceDN w:val="0"/>
              <w:spacing w:after="0" w:line="240" w:lineRule="auto"/>
              <w:rPr>
                <w:rFonts w:ascii="Times New Roman" w:hAnsi="Times New Roman" w:cs="Times New Roman"/>
                <w:b/>
                <w:i/>
                <w:iCs/>
              </w:rPr>
            </w:pPr>
            <w:r w:rsidRPr="00B57145">
              <w:rPr>
                <w:rFonts w:ascii="Times New Roman" w:hAnsi="Times New Roman" w:cs="Times New Roman"/>
                <w:b/>
                <w:i/>
                <w:iCs/>
              </w:rPr>
              <w:t>3</w:t>
            </w:r>
          </w:p>
        </w:tc>
      </w:tr>
      <w:tr w:rsidR="00897894" w:rsidRPr="00A0415D" w14:paraId="519989D3" w14:textId="77777777" w:rsidTr="00E60B21">
        <w:tblPrEx>
          <w:tblLook w:val="01E0" w:firstRow="1" w:lastRow="1" w:firstColumn="1" w:lastColumn="1" w:noHBand="0" w:noVBand="0"/>
        </w:tblPrEx>
        <w:trPr>
          <w:gridAfter w:val="1"/>
          <w:wAfter w:w="29" w:type="dxa"/>
          <w:trHeight w:val="841"/>
        </w:trPr>
        <w:tc>
          <w:tcPr>
            <w:tcW w:w="3099" w:type="dxa"/>
            <w:gridSpan w:val="3"/>
            <w:vMerge/>
            <w:tcBorders>
              <w:left w:val="single" w:sz="4" w:space="0" w:color="000000"/>
              <w:bottom w:val="single" w:sz="4" w:space="0" w:color="000000"/>
              <w:right w:val="single" w:sz="4" w:space="0" w:color="000000"/>
            </w:tcBorders>
          </w:tcPr>
          <w:p w14:paraId="17197BFB"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auto"/>
              <w:left w:val="single" w:sz="4" w:space="0" w:color="000000"/>
              <w:bottom w:val="single" w:sz="4" w:space="0" w:color="000000"/>
              <w:right w:val="single" w:sz="4" w:space="0" w:color="000000"/>
            </w:tcBorders>
          </w:tcPr>
          <w:p w14:paraId="47B61BD5" w14:textId="77777777" w:rsidR="00897894" w:rsidRPr="00A0415D" w:rsidRDefault="00897894" w:rsidP="00207EE7">
            <w:pPr>
              <w:pStyle w:val="a7"/>
              <w:numPr>
                <w:ilvl w:val="0"/>
                <w:numId w:val="1"/>
              </w:numPr>
              <w:spacing w:after="0" w:line="240" w:lineRule="auto"/>
              <w:ind w:left="0" w:firstLine="0"/>
              <w:rPr>
                <w:rFonts w:ascii="Times New Roman" w:hAnsi="Times New Roman" w:cs="Times New Roman"/>
                <w:b/>
              </w:rPr>
            </w:pPr>
            <w:r w:rsidRPr="00A0415D">
              <w:rPr>
                <w:rFonts w:ascii="Times New Roman" w:hAnsi="Times New Roman" w:cs="Times New Roman"/>
                <w:b/>
              </w:rPr>
              <w:t>Элементы, размеры, статические схемы мостов</w:t>
            </w:r>
          </w:p>
          <w:p w14:paraId="30569771"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t xml:space="preserve">Основные элементы моста: пролетное строение, опоры промежуточные и береговые (устои). Расчетный пролет моста, длина, ширина и высота моста, отверстие моста, строительная высота и уровни воды в реках. </w:t>
            </w:r>
          </w:p>
          <w:p w14:paraId="04FC9475"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t>Системы мостов в зависимости от статической схемы главных несущих элементов - пролетных строений: балочные, арочные, рамные, висячие.</w:t>
            </w:r>
          </w:p>
          <w:p w14:paraId="68D80E24"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t>Расчетно-конструктивные, архитектурные, производственные, эксплуатационные и экономические требования, предъявляемые к мостам.</w:t>
            </w:r>
          </w:p>
          <w:p w14:paraId="43A3596A"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t>Особенности работы различных статических схем мостов. Основные элементы и размеры моста на общем виде и поперечном сечении моста балочной, арочной, рамной, висячей и вантовой системы.</w:t>
            </w:r>
          </w:p>
        </w:tc>
        <w:tc>
          <w:tcPr>
            <w:tcW w:w="1134" w:type="dxa"/>
            <w:gridSpan w:val="2"/>
            <w:tcBorders>
              <w:top w:val="single" w:sz="4" w:space="0" w:color="auto"/>
              <w:left w:val="single" w:sz="4" w:space="0" w:color="000000"/>
              <w:bottom w:val="single" w:sz="4" w:space="0" w:color="000000"/>
              <w:right w:val="single" w:sz="4" w:space="0" w:color="auto"/>
            </w:tcBorders>
          </w:tcPr>
          <w:p w14:paraId="6CAA0548"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r>
      <w:tr w:rsidR="00897894" w:rsidRPr="00A0415D" w14:paraId="2B556246" w14:textId="77777777" w:rsidTr="00E60B21">
        <w:tblPrEx>
          <w:tblLook w:val="01E0" w:firstRow="1" w:lastRow="1" w:firstColumn="1" w:lastColumn="1" w:noHBand="0" w:noVBand="0"/>
        </w:tblPrEx>
        <w:trPr>
          <w:gridAfter w:val="1"/>
          <w:wAfter w:w="29" w:type="dxa"/>
          <w:trHeight w:val="321"/>
        </w:trPr>
        <w:tc>
          <w:tcPr>
            <w:tcW w:w="3099" w:type="dxa"/>
            <w:gridSpan w:val="3"/>
            <w:vMerge w:val="restart"/>
            <w:tcBorders>
              <w:top w:val="single" w:sz="4" w:space="0" w:color="000000"/>
              <w:left w:val="single" w:sz="4" w:space="0" w:color="000000"/>
              <w:right w:val="single" w:sz="4" w:space="0" w:color="000000"/>
            </w:tcBorders>
          </w:tcPr>
          <w:p w14:paraId="0A49486F"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Тема 2.2. Основания и фундаменты</w:t>
            </w:r>
          </w:p>
          <w:p w14:paraId="386C8991"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p w14:paraId="36E63ED7"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p w14:paraId="3A059CAA"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p w14:paraId="04580871"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p w14:paraId="404892FE"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p w14:paraId="3B3C001A"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p w14:paraId="07DCB985"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p w14:paraId="39C5CF26"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p w14:paraId="74A8C89B"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p w14:paraId="0A24E06B"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p w14:paraId="43C210F5"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p w14:paraId="071167AA"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000000"/>
              <w:right w:val="single" w:sz="4" w:space="0" w:color="000000"/>
            </w:tcBorders>
          </w:tcPr>
          <w:p w14:paraId="41C2A45F"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lastRenderedPageBreak/>
              <w:t xml:space="preserve">Содержание </w:t>
            </w:r>
            <w:r w:rsidRPr="00A0415D">
              <w:rPr>
                <w:rFonts w:ascii="Times New Roman" w:hAnsi="Times New Roman" w:cs="Times New Roman"/>
                <w:b/>
                <w:bCs/>
              </w:rPr>
              <w:t>(указывается перечень дидактических единиц)</w:t>
            </w:r>
          </w:p>
        </w:tc>
        <w:tc>
          <w:tcPr>
            <w:tcW w:w="1134" w:type="dxa"/>
            <w:gridSpan w:val="2"/>
            <w:vMerge w:val="restart"/>
            <w:tcBorders>
              <w:top w:val="single" w:sz="4" w:space="0" w:color="000000"/>
              <w:left w:val="single" w:sz="4" w:space="0" w:color="000000"/>
              <w:right w:val="single" w:sz="4" w:space="0" w:color="000000"/>
            </w:tcBorders>
          </w:tcPr>
          <w:p w14:paraId="6328B284" w14:textId="71181C52" w:rsidR="00897894" w:rsidRPr="00A0415D" w:rsidRDefault="003B2CC8" w:rsidP="004B1307">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8</w:t>
            </w:r>
            <w:r w:rsidR="004B1307" w:rsidRPr="00A0415D">
              <w:rPr>
                <w:rFonts w:ascii="Times New Roman" w:hAnsi="Times New Roman" w:cs="Times New Roman"/>
                <w:b/>
              </w:rPr>
              <w:t>/6/</w:t>
            </w:r>
            <w:r w:rsidR="00AB3A71">
              <w:rPr>
                <w:rFonts w:ascii="Times New Roman" w:hAnsi="Times New Roman" w:cs="Times New Roman"/>
                <w:b/>
              </w:rPr>
              <w:t>2</w:t>
            </w:r>
          </w:p>
        </w:tc>
      </w:tr>
      <w:tr w:rsidR="00897894" w:rsidRPr="00A0415D" w14:paraId="6B62DE2F" w14:textId="77777777" w:rsidTr="00E60B21">
        <w:tblPrEx>
          <w:tblLook w:val="01E0" w:firstRow="1" w:lastRow="1" w:firstColumn="1" w:lastColumn="1" w:noHBand="0" w:noVBand="0"/>
        </w:tblPrEx>
        <w:trPr>
          <w:gridAfter w:val="1"/>
          <w:wAfter w:w="29" w:type="dxa"/>
          <w:trHeight w:val="983"/>
        </w:trPr>
        <w:tc>
          <w:tcPr>
            <w:tcW w:w="3099" w:type="dxa"/>
            <w:gridSpan w:val="3"/>
            <w:vMerge/>
            <w:tcBorders>
              <w:left w:val="single" w:sz="4" w:space="0" w:color="000000"/>
              <w:right w:val="single" w:sz="4" w:space="0" w:color="000000"/>
            </w:tcBorders>
          </w:tcPr>
          <w:p w14:paraId="05A7D5A0"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000000"/>
              <w:right w:val="single" w:sz="4" w:space="0" w:color="000000"/>
            </w:tcBorders>
          </w:tcPr>
          <w:p w14:paraId="12BB0576"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t>Общие сведения об основаниях и фундаментах</w:t>
            </w:r>
          </w:p>
          <w:p w14:paraId="2BCD4B65"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Определение понятия "основание". Виды оснований и требования к ним. Грунты, используемые в качестве естественных оснований. </w:t>
            </w:r>
          </w:p>
          <w:p w14:paraId="7DD23F20"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Способы получения искусственных оснований: цементация, битумизация, силикатизация; использование песчаных свай; механические способы.</w:t>
            </w:r>
          </w:p>
          <w:p w14:paraId="05CC9BE0"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lastRenderedPageBreak/>
              <w:t>Фундаменты мелкого заложения</w:t>
            </w:r>
          </w:p>
          <w:p w14:paraId="15848D8F"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Виды фундаментов мелкого заложения в зависимости от материала, особенностей конструкции, характера передаваемых усилий и работы в грунте (массивные, столбчатые, ленточные, плиточные и прочие), способов сооружения. </w:t>
            </w:r>
          </w:p>
          <w:p w14:paraId="19376EBC"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Определение формы и размеров фундамента, глубины его заложения. Требования СНиПа к глубине заложения фундамента.</w:t>
            </w:r>
          </w:p>
          <w:p w14:paraId="7E9FD638"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t>Понятие о расчете фундаментов</w:t>
            </w:r>
          </w:p>
          <w:p w14:paraId="54EA1DD3"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rPr>
              <w:t>Виды оснований и требования к ним. Грунты, используемые в качестве естественных оснований. Несущая способность грунта.</w:t>
            </w:r>
          </w:p>
          <w:p w14:paraId="34870EAE"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Фундаменты мелкого заложения, их виды. Назначение глубины заложения фундамента. Отпор грунта под подошвой фундамента.</w:t>
            </w:r>
          </w:p>
          <w:p w14:paraId="3C4AF9AF"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Фундаменты глубокого заложения, их виды, условия применения.</w:t>
            </w:r>
          </w:p>
          <w:p w14:paraId="23598B90"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Виды свай, расположение их в ростверке.</w:t>
            </w:r>
          </w:p>
          <w:p w14:paraId="3D4BD6C0"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t>Особенности расчета фундамента мелкого заложения и свайного фундамента.</w:t>
            </w:r>
          </w:p>
        </w:tc>
        <w:tc>
          <w:tcPr>
            <w:tcW w:w="1134" w:type="dxa"/>
            <w:gridSpan w:val="2"/>
            <w:vMerge/>
            <w:tcBorders>
              <w:left w:val="single" w:sz="4" w:space="0" w:color="000000"/>
              <w:bottom w:val="single" w:sz="4" w:space="0" w:color="auto"/>
              <w:right w:val="single" w:sz="4" w:space="0" w:color="000000"/>
            </w:tcBorders>
          </w:tcPr>
          <w:p w14:paraId="217A4983"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r>
      <w:tr w:rsidR="00897894" w:rsidRPr="00A0415D" w14:paraId="4F39DCC3" w14:textId="77777777" w:rsidTr="00E60B21">
        <w:tblPrEx>
          <w:tblLook w:val="01E0" w:firstRow="1" w:lastRow="1" w:firstColumn="1" w:lastColumn="1" w:noHBand="0" w:noVBand="0"/>
        </w:tblPrEx>
        <w:trPr>
          <w:gridAfter w:val="1"/>
          <w:wAfter w:w="29" w:type="dxa"/>
          <w:trHeight w:val="366"/>
        </w:trPr>
        <w:tc>
          <w:tcPr>
            <w:tcW w:w="3099" w:type="dxa"/>
            <w:gridSpan w:val="3"/>
            <w:vMerge/>
            <w:tcBorders>
              <w:left w:val="single" w:sz="4" w:space="0" w:color="000000"/>
              <w:right w:val="single" w:sz="4" w:space="0" w:color="000000"/>
            </w:tcBorders>
          </w:tcPr>
          <w:p w14:paraId="4AF2A8BC"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auto"/>
              <w:right w:val="single" w:sz="4" w:space="0" w:color="000000"/>
            </w:tcBorders>
          </w:tcPr>
          <w:p w14:paraId="5A401148"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В том числе практических занятий:</w:t>
            </w:r>
          </w:p>
        </w:tc>
        <w:tc>
          <w:tcPr>
            <w:tcW w:w="1134" w:type="dxa"/>
            <w:gridSpan w:val="2"/>
            <w:tcBorders>
              <w:top w:val="single" w:sz="4" w:space="0" w:color="auto"/>
              <w:left w:val="single" w:sz="4" w:space="0" w:color="000000"/>
              <w:bottom w:val="single" w:sz="4" w:space="0" w:color="auto"/>
              <w:right w:val="single" w:sz="4" w:space="0" w:color="000000"/>
            </w:tcBorders>
          </w:tcPr>
          <w:p w14:paraId="66E3E0F4" w14:textId="306247FE" w:rsidR="00897894" w:rsidRPr="00A0415D" w:rsidRDefault="00AB3A71" w:rsidP="00207EE7">
            <w:pPr>
              <w:widowControl w:val="0"/>
              <w:autoSpaceDE w:val="0"/>
              <w:autoSpaceDN w:val="0"/>
              <w:spacing w:after="0" w:line="240" w:lineRule="auto"/>
              <w:rPr>
                <w:rFonts w:ascii="Times New Roman" w:hAnsi="Times New Roman" w:cs="Times New Roman"/>
                <w:bCs/>
                <w:i/>
                <w:iCs/>
              </w:rPr>
            </w:pPr>
            <w:r>
              <w:rPr>
                <w:rFonts w:ascii="Times New Roman" w:hAnsi="Times New Roman" w:cs="Times New Roman"/>
                <w:bCs/>
                <w:i/>
                <w:iCs/>
              </w:rPr>
              <w:t>2</w:t>
            </w:r>
          </w:p>
        </w:tc>
      </w:tr>
      <w:tr w:rsidR="00897894" w:rsidRPr="00A0415D" w14:paraId="65F63438" w14:textId="77777777" w:rsidTr="00E60B21">
        <w:tblPrEx>
          <w:tblLook w:val="01E0" w:firstRow="1" w:lastRow="1" w:firstColumn="1" w:lastColumn="1" w:noHBand="0" w:noVBand="0"/>
        </w:tblPrEx>
        <w:trPr>
          <w:gridAfter w:val="1"/>
          <w:wAfter w:w="29" w:type="dxa"/>
          <w:trHeight w:val="1035"/>
        </w:trPr>
        <w:tc>
          <w:tcPr>
            <w:tcW w:w="3099" w:type="dxa"/>
            <w:gridSpan w:val="3"/>
            <w:vMerge/>
            <w:tcBorders>
              <w:left w:val="single" w:sz="4" w:space="0" w:color="000000"/>
              <w:right w:val="single" w:sz="4" w:space="0" w:color="000000"/>
            </w:tcBorders>
          </w:tcPr>
          <w:p w14:paraId="79D702CC"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auto"/>
              <w:left w:val="single" w:sz="4" w:space="0" w:color="000000"/>
              <w:bottom w:val="single" w:sz="4" w:space="0" w:color="000000"/>
              <w:right w:val="single" w:sz="4" w:space="0" w:color="000000"/>
            </w:tcBorders>
          </w:tcPr>
          <w:p w14:paraId="489343C5"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1. </w:t>
            </w:r>
            <w:r w:rsidRPr="00A0415D">
              <w:rPr>
                <w:rFonts w:ascii="Times New Roman" w:hAnsi="Times New Roman" w:cs="Times New Roman"/>
                <w:b/>
                <w:bCs/>
              </w:rPr>
              <w:t>Практическая работа№1</w:t>
            </w:r>
            <w:r w:rsidRPr="00A0415D">
              <w:rPr>
                <w:rFonts w:ascii="Times New Roman" w:hAnsi="Times New Roman" w:cs="Times New Roman"/>
              </w:rPr>
              <w:t>. Расчет фундамента мелкого заложения:</w:t>
            </w:r>
          </w:p>
          <w:p w14:paraId="752A4005" w14:textId="5DB4BDEC" w:rsidR="00897894" w:rsidRPr="00FA5DBC" w:rsidRDefault="00897894" w:rsidP="00FA5DBC">
            <w:pPr>
              <w:spacing w:after="0" w:line="240" w:lineRule="auto"/>
              <w:contextualSpacing/>
              <w:rPr>
                <w:rFonts w:ascii="Times New Roman" w:hAnsi="Times New Roman" w:cs="Times New Roman"/>
              </w:rPr>
            </w:pPr>
            <w:r w:rsidRPr="00A0415D">
              <w:rPr>
                <w:rFonts w:ascii="Times New Roman" w:hAnsi="Times New Roman" w:cs="Times New Roman"/>
              </w:rPr>
              <w:t>определение несущей способности грунта основания; определение напряжений по подошве фундамента мелкого заложения; проверка прочности грунта; эпюры напряжений в грунте.</w:t>
            </w:r>
          </w:p>
        </w:tc>
        <w:tc>
          <w:tcPr>
            <w:tcW w:w="1134" w:type="dxa"/>
            <w:gridSpan w:val="2"/>
            <w:tcBorders>
              <w:top w:val="single" w:sz="4" w:space="0" w:color="auto"/>
              <w:left w:val="single" w:sz="4" w:space="0" w:color="000000"/>
              <w:bottom w:val="single" w:sz="4" w:space="0" w:color="000000"/>
              <w:right w:val="single" w:sz="4" w:space="0" w:color="000000"/>
            </w:tcBorders>
          </w:tcPr>
          <w:p w14:paraId="70E6EBEF"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r>
      <w:tr w:rsidR="00897894" w:rsidRPr="00A0415D" w14:paraId="0E7FC248" w14:textId="77777777" w:rsidTr="00E60B21">
        <w:tblPrEx>
          <w:tblLook w:val="01E0" w:firstRow="1" w:lastRow="1" w:firstColumn="1" w:lastColumn="1" w:noHBand="0" w:noVBand="0"/>
        </w:tblPrEx>
        <w:trPr>
          <w:gridAfter w:val="1"/>
          <w:wAfter w:w="29" w:type="dxa"/>
          <w:trHeight w:val="409"/>
        </w:trPr>
        <w:tc>
          <w:tcPr>
            <w:tcW w:w="3099" w:type="dxa"/>
            <w:gridSpan w:val="3"/>
            <w:vMerge/>
            <w:tcBorders>
              <w:left w:val="single" w:sz="4" w:space="0" w:color="000000"/>
              <w:right w:val="single" w:sz="4" w:space="0" w:color="000000"/>
            </w:tcBorders>
          </w:tcPr>
          <w:p w14:paraId="313E470C"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auto"/>
              <w:left w:val="single" w:sz="4" w:space="0" w:color="000000"/>
              <w:bottom w:val="single" w:sz="4" w:space="0" w:color="000000"/>
              <w:right w:val="single" w:sz="4" w:space="0" w:color="000000"/>
            </w:tcBorders>
          </w:tcPr>
          <w:p w14:paraId="3D38771E"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b/>
              </w:rPr>
              <w:t>Самостоятельная работа обучающихся:</w:t>
            </w:r>
          </w:p>
        </w:tc>
        <w:tc>
          <w:tcPr>
            <w:tcW w:w="1134" w:type="dxa"/>
            <w:gridSpan w:val="2"/>
            <w:tcBorders>
              <w:left w:val="single" w:sz="4" w:space="0" w:color="000000"/>
              <w:bottom w:val="single" w:sz="4" w:space="0" w:color="000000"/>
              <w:right w:val="single" w:sz="4" w:space="0" w:color="000000"/>
            </w:tcBorders>
          </w:tcPr>
          <w:p w14:paraId="3A3E98FC" w14:textId="77777777" w:rsidR="00897894" w:rsidRPr="00AB3A71" w:rsidRDefault="004B1307" w:rsidP="00207EE7">
            <w:pPr>
              <w:widowControl w:val="0"/>
              <w:autoSpaceDE w:val="0"/>
              <w:autoSpaceDN w:val="0"/>
              <w:spacing w:after="0" w:line="240" w:lineRule="auto"/>
              <w:rPr>
                <w:rFonts w:ascii="Times New Roman" w:hAnsi="Times New Roman" w:cs="Times New Roman"/>
                <w:b/>
                <w:i/>
                <w:iCs/>
              </w:rPr>
            </w:pPr>
            <w:r w:rsidRPr="00B57145">
              <w:rPr>
                <w:rFonts w:ascii="Times New Roman" w:hAnsi="Times New Roman" w:cs="Times New Roman"/>
                <w:b/>
                <w:i/>
                <w:iCs/>
              </w:rPr>
              <w:t>6</w:t>
            </w:r>
          </w:p>
        </w:tc>
      </w:tr>
      <w:tr w:rsidR="00897894" w:rsidRPr="00A0415D" w14:paraId="18E1F83F" w14:textId="77777777" w:rsidTr="00E60B21">
        <w:tblPrEx>
          <w:tblLook w:val="01E0" w:firstRow="1" w:lastRow="1" w:firstColumn="1" w:lastColumn="1" w:noHBand="0" w:noVBand="0"/>
        </w:tblPrEx>
        <w:trPr>
          <w:gridAfter w:val="1"/>
          <w:wAfter w:w="29" w:type="dxa"/>
          <w:trHeight w:val="276"/>
        </w:trPr>
        <w:tc>
          <w:tcPr>
            <w:tcW w:w="3099" w:type="dxa"/>
            <w:gridSpan w:val="3"/>
            <w:vMerge/>
            <w:tcBorders>
              <w:left w:val="single" w:sz="4" w:space="0" w:color="000000"/>
              <w:bottom w:val="single" w:sz="4" w:space="0" w:color="000000"/>
              <w:right w:val="single" w:sz="4" w:space="0" w:color="000000"/>
            </w:tcBorders>
          </w:tcPr>
          <w:p w14:paraId="564D099D"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auto"/>
              <w:left w:val="single" w:sz="4" w:space="0" w:color="000000"/>
              <w:bottom w:val="single" w:sz="4" w:space="0" w:color="000000"/>
              <w:right w:val="single" w:sz="4" w:space="0" w:color="000000"/>
            </w:tcBorders>
          </w:tcPr>
          <w:p w14:paraId="6476B47C" w14:textId="77777777" w:rsidR="00897894" w:rsidRPr="00A0415D" w:rsidRDefault="00897894" w:rsidP="00207EE7">
            <w:pPr>
              <w:pStyle w:val="a7"/>
              <w:numPr>
                <w:ilvl w:val="0"/>
                <w:numId w:val="1"/>
              </w:numPr>
              <w:spacing w:after="0" w:line="240" w:lineRule="auto"/>
              <w:ind w:left="0" w:firstLine="0"/>
              <w:rPr>
                <w:rFonts w:ascii="Times New Roman" w:hAnsi="Times New Roman" w:cs="Times New Roman"/>
                <w:b/>
              </w:rPr>
            </w:pPr>
            <w:r w:rsidRPr="00A0415D">
              <w:rPr>
                <w:rFonts w:ascii="Times New Roman" w:hAnsi="Times New Roman" w:cs="Times New Roman"/>
                <w:b/>
              </w:rPr>
              <w:t>Фундаменты глубокого заложения</w:t>
            </w:r>
          </w:p>
          <w:p w14:paraId="38F6DAD4"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Виды свайных фундаментов: сваи-стойки, висячие сваи, низкие и высокие свайные ростверки. Расположение свай в плане ростверка, заделка свай в ростверке, определение его размеров.</w:t>
            </w:r>
          </w:p>
          <w:p w14:paraId="7135D26D"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Деревянные, бетонные, железобетонные и металлические сваи. Сваи по способу погружения: забивные, буровые и винтовые. Железобетонные цилиндрические оболочки. Увеличение несущей способности свай и оболочек устройством уширения. </w:t>
            </w:r>
          </w:p>
          <w:p w14:paraId="38D69084"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Способы образования уширения: камуфлетирование, уширение специальным агрегатом-уширителем, втрамбовывание бетона или щебня в основание оболочки.</w:t>
            </w:r>
          </w:p>
          <w:p w14:paraId="1A72E79B"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Бурообсадные столбы. </w:t>
            </w:r>
          </w:p>
          <w:p w14:paraId="452BDC02" w14:textId="77777777" w:rsidR="00897894" w:rsidRPr="00A0415D" w:rsidRDefault="00897894" w:rsidP="00207EE7">
            <w:pPr>
              <w:pStyle w:val="a7"/>
              <w:numPr>
                <w:ilvl w:val="0"/>
                <w:numId w:val="1"/>
              </w:numPr>
              <w:spacing w:after="0" w:line="240" w:lineRule="auto"/>
              <w:ind w:left="0" w:firstLine="0"/>
              <w:rPr>
                <w:rFonts w:ascii="Times New Roman" w:hAnsi="Times New Roman" w:cs="Times New Roman"/>
                <w:b/>
                <w:bCs/>
              </w:rPr>
            </w:pPr>
            <w:r w:rsidRPr="00A0415D">
              <w:rPr>
                <w:rFonts w:ascii="Times New Roman" w:hAnsi="Times New Roman" w:cs="Times New Roman"/>
                <w:b/>
                <w:bCs/>
              </w:rPr>
              <w:t>Фундаменты на опускных колодцах.</w:t>
            </w:r>
          </w:p>
          <w:p w14:paraId="3EA40321"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Конструкция опускных колодцев, технология погружения, условия применения. Последовательность и особенности погружения опускного колодца в тиксотропной рубашке.</w:t>
            </w:r>
          </w:p>
        </w:tc>
        <w:tc>
          <w:tcPr>
            <w:tcW w:w="1134" w:type="dxa"/>
            <w:gridSpan w:val="2"/>
            <w:tcBorders>
              <w:left w:val="single" w:sz="4" w:space="0" w:color="000000"/>
              <w:bottom w:val="single" w:sz="4" w:space="0" w:color="000000"/>
              <w:right w:val="single" w:sz="4" w:space="0" w:color="000000"/>
            </w:tcBorders>
          </w:tcPr>
          <w:p w14:paraId="3518F0FD"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r>
      <w:tr w:rsidR="003B2CC8" w:rsidRPr="00A0415D" w14:paraId="3F910897" w14:textId="77777777" w:rsidTr="00E60B21">
        <w:tblPrEx>
          <w:tblLook w:val="01E0" w:firstRow="1" w:lastRow="1" w:firstColumn="1" w:lastColumn="1" w:noHBand="0" w:noVBand="0"/>
        </w:tblPrEx>
        <w:trPr>
          <w:gridAfter w:val="1"/>
          <w:wAfter w:w="29" w:type="dxa"/>
          <w:trHeight w:val="102"/>
        </w:trPr>
        <w:tc>
          <w:tcPr>
            <w:tcW w:w="3099" w:type="dxa"/>
            <w:gridSpan w:val="3"/>
            <w:tcBorders>
              <w:top w:val="single" w:sz="4" w:space="0" w:color="000000"/>
              <w:left w:val="single" w:sz="4" w:space="0" w:color="000000"/>
              <w:right w:val="single" w:sz="4" w:space="0" w:color="000000"/>
            </w:tcBorders>
          </w:tcPr>
          <w:p w14:paraId="2FFD56AA" w14:textId="77777777" w:rsidR="003B2CC8" w:rsidRPr="00A0415D" w:rsidRDefault="003B2CC8" w:rsidP="003B2CC8">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Рубежный контроль</w:t>
            </w:r>
          </w:p>
        </w:tc>
        <w:tc>
          <w:tcPr>
            <w:tcW w:w="10793" w:type="dxa"/>
            <w:tcBorders>
              <w:top w:val="single" w:sz="4" w:space="0" w:color="000000"/>
              <w:left w:val="single" w:sz="4" w:space="0" w:color="000000"/>
              <w:bottom w:val="single" w:sz="4" w:space="0" w:color="000000"/>
              <w:right w:val="single" w:sz="4" w:space="0" w:color="000000"/>
            </w:tcBorders>
          </w:tcPr>
          <w:p w14:paraId="24F28011" w14:textId="77777777" w:rsidR="003B2CC8" w:rsidRPr="00A0415D" w:rsidRDefault="003B2CC8" w:rsidP="00207EE7">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rPr>
              <w:t>Контрольная работа по темам 2.1-2.2</w:t>
            </w:r>
          </w:p>
        </w:tc>
        <w:tc>
          <w:tcPr>
            <w:tcW w:w="1134" w:type="dxa"/>
            <w:gridSpan w:val="2"/>
            <w:tcBorders>
              <w:top w:val="single" w:sz="4" w:space="0" w:color="000000"/>
              <w:left w:val="single" w:sz="4" w:space="0" w:color="000000"/>
              <w:right w:val="single" w:sz="4" w:space="0" w:color="000000"/>
            </w:tcBorders>
          </w:tcPr>
          <w:p w14:paraId="0627CA85" w14:textId="79E6F70C" w:rsidR="003B2CC8" w:rsidRPr="00A0415D" w:rsidRDefault="003B2CC8" w:rsidP="003B2CC8">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1</w:t>
            </w:r>
          </w:p>
        </w:tc>
      </w:tr>
      <w:tr w:rsidR="00897894" w:rsidRPr="00A0415D" w14:paraId="6D54EC0B" w14:textId="77777777" w:rsidTr="00E60B21">
        <w:tblPrEx>
          <w:tblLook w:val="01E0" w:firstRow="1" w:lastRow="1" w:firstColumn="1" w:lastColumn="1" w:noHBand="0" w:noVBand="0"/>
        </w:tblPrEx>
        <w:trPr>
          <w:gridAfter w:val="1"/>
          <w:wAfter w:w="29" w:type="dxa"/>
          <w:trHeight w:val="102"/>
        </w:trPr>
        <w:tc>
          <w:tcPr>
            <w:tcW w:w="3099" w:type="dxa"/>
            <w:gridSpan w:val="3"/>
            <w:vMerge w:val="restart"/>
            <w:tcBorders>
              <w:top w:val="single" w:sz="4" w:space="0" w:color="000000"/>
              <w:left w:val="single" w:sz="4" w:space="0" w:color="000000"/>
              <w:right w:val="single" w:sz="4" w:space="0" w:color="000000"/>
            </w:tcBorders>
          </w:tcPr>
          <w:p w14:paraId="3A034C24"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 xml:space="preserve">Тема 2.3. Строительство </w:t>
            </w:r>
            <w:r w:rsidRPr="00A0415D">
              <w:rPr>
                <w:rFonts w:ascii="Times New Roman" w:hAnsi="Times New Roman" w:cs="Times New Roman"/>
                <w:b/>
              </w:rPr>
              <w:lastRenderedPageBreak/>
              <w:t>транспортных сооружений</w:t>
            </w:r>
          </w:p>
        </w:tc>
        <w:tc>
          <w:tcPr>
            <w:tcW w:w="10793" w:type="dxa"/>
            <w:tcBorders>
              <w:top w:val="single" w:sz="4" w:space="0" w:color="000000"/>
              <w:left w:val="single" w:sz="4" w:space="0" w:color="000000"/>
              <w:bottom w:val="single" w:sz="4" w:space="0" w:color="000000"/>
              <w:right w:val="single" w:sz="4" w:space="0" w:color="000000"/>
            </w:tcBorders>
          </w:tcPr>
          <w:p w14:paraId="2B8CDF44"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b/>
              </w:rPr>
              <w:lastRenderedPageBreak/>
              <w:t>Содержание</w:t>
            </w:r>
            <w:r w:rsidRPr="00A0415D">
              <w:rPr>
                <w:rFonts w:ascii="Times New Roman" w:hAnsi="Times New Roman" w:cs="Times New Roman"/>
                <w:b/>
                <w:bCs/>
              </w:rPr>
              <w:t>(указывается перечень дидактических единиц)</w:t>
            </w:r>
          </w:p>
        </w:tc>
        <w:tc>
          <w:tcPr>
            <w:tcW w:w="1134" w:type="dxa"/>
            <w:gridSpan w:val="2"/>
            <w:vMerge w:val="restart"/>
            <w:tcBorders>
              <w:top w:val="single" w:sz="4" w:space="0" w:color="000000"/>
              <w:left w:val="single" w:sz="4" w:space="0" w:color="000000"/>
              <w:right w:val="single" w:sz="4" w:space="0" w:color="000000"/>
            </w:tcBorders>
          </w:tcPr>
          <w:p w14:paraId="565DF38A" w14:textId="460A6998" w:rsidR="00897894" w:rsidRPr="00A0415D" w:rsidRDefault="003B2CC8" w:rsidP="003B2CC8">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1</w:t>
            </w:r>
            <w:r w:rsidR="00D51468">
              <w:rPr>
                <w:rFonts w:ascii="Times New Roman" w:hAnsi="Times New Roman" w:cs="Times New Roman"/>
                <w:b/>
              </w:rPr>
              <w:t>4</w:t>
            </w:r>
            <w:r w:rsidR="004B1307" w:rsidRPr="00A0415D">
              <w:rPr>
                <w:rFonts w:ascii="Times New Roman" w:hAnsi="Times New Roman" w:cs="Times New Roman"/>
                <w:b/>
              </w:rPr>
              <w:t>/14/10</w:t>
            </w:r>
          </w:p>
        </w:tc>
      </w:tr>
      <w:tr w:rsidR="00897894" w:rsidRPr="00A0415D" w14:paraId="678BF25C" w14:textId="77777777" w:rsidTr="00E60B21">
        <w:tblPrEx>
          <w:tblLook w:val="01E0" w:firstRow="1" w:lastRow="1" w:firstColumn="1" w:lastColumn="1" w:noHBand="0" w:noVBand="0"/>
        </w:tblPrEx>
        <w:trPr>
          <w:gridAfter w:val="1"/>
          <w:wAfter w:w="29" w:type="dxa"/>
          <w:trHeight w:val="60"/>
        </w:trPr>
        <w:tc>
          <w:tcPr>
            <w:tcW w:w="3099" w:type="dxa"/>
            <w:gridSpan w:val="3"/>
            <w:vMerge/>
            <w:tcBorders>
              <w:left w:val="single" w:sz="4" w:space="0" w:color="000000"/>
              <w:right w:val="single" w:sz="4" w:space="0" w:color="000000"/>
            </w:tcBorders>
          </w:tcPr>
          <w:p w14:paraId="6DF045F3"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000000"/>
              <w:right w:val="single" w:sz="4" w:space="0" w:color="000000"/>
            </w:tcBorders>
          </w:tcPr>
          <w:p w14:paraId="35B8611B"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t>Устройство фундаментов мелкого заложения</w:t>
            </w:r>
          </w:p>
          <w:p w14:paraId="7D721CF3"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Устройство котлованов на местности, не покрытой водой: разбивочные работы, выбор машин и оборудования, разработка и крепление котлованов. Типы крепления стен котлована. Способы удаления воды из котлована. Возведение фундаментов в котлованах.</w:t>
            </w:r>
          </w:p>
          <w:p w14:paraId="1DCD95CF"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t xml:space="preserve">Изготовление сборных железобетонных конструкций </w:t>
            </w:r>
          </w:p>
          <w:p w14:paraId="72F8DFAB"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Краткие сведения о предприятиях по изготовлению сборных железобетонных мостовых конструкций. Типы опалубок, требования к ним.</w:t>
            </w:r>
          </w:p>
          <w:p w14:paraId="50A9892C"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Основные технологии изготовления сборных железобетонных конструкций. Особенности изготовления железобетонных балок по поточно-агрегатной и стендовой технологии с обычной каркасно-стержневой и предварительно напрягаемой арматурой (с натяжением до и после бетонирования). Кассетный способ изготовления.</w:t>
            </w:r>
          </w:p>
          <w:p w14:paraId="1300461D"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за качеством изготовления железобетонных конструкций и приемка работ.</w:t>
            </w:r>
          </w:p>
          <w:p w14:paraId="0C8E73F2"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t>Строительство водопропускных труб</w:t>
            </w:r>
          </w:p>
          <w:p w14:paraId="5002C13D"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Содержание учебного материала</w:t>
            </w:r>
          </w:p>
          <w:p w14:paraId="14BC0F17"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Изготовление элементов сборных железобетонных труб, испытание на водонепроницаемость. Постройка сборных железобетонных труб, техника безопасности при строительстве.</w:t>
            </w:r>
          </w:p>
          <w:p w14:paraId="0D9B953D" w14:textId="77777777" w:rsidR="00897894" w:rsidRPr="00A0415D" w:rsidRDefault="00897894" w:rsidP="00EB6BF9">
            <w:pPr>
              <w:spacing w:after="0" w:line="240" w:lineRule="auto"/>
              <w:contextualSpacing/>
              <w:rPr>
                <w:rFonts w:ascii="Times New Roman" w:hAnsi="Times New Roman" w:cs="Times New Roman"/>
              </w:rPr>
            </w:pPr>
            <w:r w:rsidRPr="00A0415D">
              <w:rPr>
                <w:rFonts w:ascii="Times New Roman" w:hAnsi="Times New Roman" w:cs="Times New Roman"/>
              </w:rPr>
              <w:t>Технологическая карта на строительство сборной железобетонной круглой одноочковой трубы.</w:t>
            </w:r>
          </w:p>
        </w:tc>
        <w:tc>
          <w:tcPr>
            <w:tcW w:w="1134" w:type="dxa"/>
            <w:gridSpan w:val="2"/>
            <w:vMerge/>
            <w:tcBorders>
              <w:left w:val="single" w:sz="4" w:space="0" w:color="000000"/>
              <w:bottom w:val="single" w:sz="4" w:space="0" w:color="000000"/>
              <w:right w:val="single" w:sz="4" w:space="0" w:color="000000"/>
            </w:tcBorders>
          </w:tcPr>
          <w:p w14:paraId="24B8FB43"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r>
      <w:tr w:rsidR="00897894" w:rsidRPr="00A0415D" w14:paraId="7AF9DD80" w14:textId="77777777" w:rsidTr="00E60B21">
        <w:tblPrEx>
          <w:tblLook w:val="01E0" w:firstRow="1" w:lastRow="1" w:firstColumn="1" w:lastColumn="1" w:noHBand="0" w:noVBand="0"/>
        </w:tblPrEx>
        <w:trPr>
          <w:gridAfter w:val="1"/>
          <w:wAfter w:w="29" w:type="dxa"/>
          <w:trHeight w:val="359"/>
        </w:trPr>
        <w:tc>
          <w:tcPr>
            <w:tcW w:w="3099" w:type="dxa"/>
            <w:gridSpan w:val="3"/>
            <w:vMerge/>
            <w:tcBorders>
              <w:left w:val="single" w:sz="4" w:space="0" w:color="000000"/>
              <w:right w:val="single" w:sz="4" w:space="0" w:color="000000"/>
            </w:tcBorders>
          </w:tcPr>
          <w:p w14:paraId="7EDD9606"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000000"/>
              <w:right w:val="single" w:sz="4" w:space="0" w:color="000000"/>
            </w:tcBorders>
          </w:tcPr>
          <w:p w14:paraId="15D165E2" w14:textId="77777777" w:rsidR="00897894" w:rsidRPr="00A0415D" w:rsidRDefault="00897894" w:rsidP="00207EE7">
            <w:pPr>
              <w:widowControl w:val="0"/>
              <w:autoSpaceDE w:val="0"/>
              <w:autoSpaceDN w:val="0"/>
              <w:spacing w:after="0" w:line="240" w:lineRule="auto"/>
              <w:rPr>
                <w:rFonts w:ascii="Times New Roman" w:hAnsi="Times New Roman" w:cs="Times New Roman"/>
              </w:rPr>
            </w:pPr>
            <w:r w:rsidRPr="00A0415D">
              <w:rPr>
                <w:rFonts w:ascii="Times New Roman" w:hAnsi="Times New Roman" w:cs="Times New Roman"/>
                <w:b/>
              </w:rPr>
              <w:t>В том числе практических занятий:</w:t>
            </w:r>
          </w:p>
        </w:tc>
        <w:tc>
          <w:tcPr>
            <w:tcW w:w="1134" w:type="dxa"/>
            <w:gridSpan w:val="2"/>
            <w:tcBorders>
              <w:top w:val="single" w:sz="4" w:space="0" w:color="000000"/>
              <w:left w:val="single" w:sz="4" w:space="0" w:color="000000"/>
              <w:bottom w:val="single" w:sz="4" w:space="0" w:color="000000"/>
              <w:right w:val="single" w:sz="4" w:space="0" w:color="000000"/>
            </w:tcBorders>
          </w:tcPr>
          <w:p w14:paraId="1D3E52C4" w14:textId="513394C2" w:rsidR="00897894" w:rsidRPr="00A0415D" w:rsidRDefault="00B7135A" w:rsidP="00207EE7">
            <w:pPr>
              <w:widowControl w:val="0"/>
              <w:autoSpaceDE w:val="0"/>
              <w:autoSpaceDN w:val="0"/>
              <w:spacing w:after="0" w:line="240" w:lineRule="auto"/>
              <w:rPr>
                <w:rFonts w:ascii="Times New Roman" w:hAnsi="Times New Roman" w:cs="Times New Roman"/>
                <w:i/>
                <w:iCs/>
              </w:rPr>
            </w:pPr>
            <w:r>
              <w:rPr>
                <w:rFonts w:ascii="Times New Roman" w:hAnsi="Times New Roman" w:cs="Times New Roman"/>
                <w:i/>
                <w:iCs/>
              </w:rPr>
              <w:t>8</w:t>
            </w:r>
          </w:p>
        </w:tc>
      </w:tr>
      <w:tr w:rsidR="00897894" w:rsidRPr="00A0415D" w14:paraId="5042F083" w14:textId="77777777" w:rsidTr="00E60B21">
        <w:tblPrEx>
          <w:tblLook w:val="01E0" w:firstRow="1" w:lastRow="1" w:firstColumn="1" w:lastColumn="1" w:noHBand="0" w:noVBand="0"/>
        </w:tblPrEx>
        <w:trPr>
          <w:gridAfter w:val="1"/>
          <w:wAfter w:w="29" w:type="dxa"/>
          <w:trHeight w:val="359"/>
        </w:trPr>
        <w:tc>
          <w:tcPr>
            <w:tcW w:w="3099" w:type="dxa"/>
            <w:gridSpan w:val="3"/>
            <w:vMerge/>
            <w:tcBorders>
              <w:left w:val="single" w:sz="4" w:space="0" w:color="000000"/>
              <w:bottom w:val="single" w:sz="4" w:space="0" w:color="000000"/>
              <w:right w:val="single" w:sz="4" w:space="0" w:color="000000"/>
            </w:tcBorders>
          </w:tcPr>
          <w:p w14:paraId="5EB36F75"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000000"/>
              <w:right w:val="single" w:sz="4" w:space="0" w:color="000000"/>
            </w:tcBorders>
          </w:tcPr>
          <w:p w14:paraId="59154C79" w14:textId="16214223" w:rsidR="00FA5DBC" w:rsidRPr="00FA5DBC" w:rsidRDefault="00FA5DBC" w:rsidP="00207EE7">
            <w:pPr>
              <w:spacing w:after="0" w:line="240" w:lineRule="auto"/>
              <w:contextualSpacing/>
              <w:rPr>
                <w:rFonts w:ascii="Times New Roman" w:hAnsi="Times New Roman" w:cs="Times New Roman"/>
                <w:sz w:val="24"/>
                <w:szCs w:val="24"/>
              </w:rPr>
            </w:pPr>
            <w:r>
              <w:rPr>
                <w:rFonts w:ascii="Times New Roman" w:hAnsi="Times New Roman" w:cs="Times New Roman"/>
                <w:b/>
                <w:bCs/>
              </w:rPr>
              <w:t xml:space="preserve">Практическая работа №2 </w:t>
            </w:r>
            <w:r w:rsidRPr="00FA5DBC">
              <w:rPr>
                <w:rFonts w:ascii="Times New Roman" w:hAnsi="Times New Roman" w:cs="Times New Roman"/>
                <w:sz w:val="24"/>
                <w:szCs w:val="24"/>
              </w:rPr>
              <w:t>Определение объемов грунтовых масс при разработке котлованов и траншей</w:t>
            </w:r>
          </w:p>
          <w:p w14:paraId="00B23A45" w14:textId="582B9A3D" w:rsidR="00897894" w:rsidRPr="00A0415D" w:rsidRDefault="00897894" w:rsidP="00207EE7">
            <w:pPr>
              <w:spacing w:after="0" w:line="240" w:lineRule="auto"/>
              <w:contextualSpacing/>
              <w:rPr>
                <w:rFonts w:ascii="Times New Roman" w:hAnsi="Times New Roman" w:cs="Times New Roman"/>
                <w:color w:val="000000"/>
              </w:rPr>
            </w:pPr>
            <w:r w:rsidRPr="00A0415D">
              <w:rPr>
                <w:rFonts w:ascii="Times New Roman" w:hAnsi="Times New Roman" w:cs="Times New Roman"/>
                <w:b/>
                <w:bCs/>
              </w:rPr>
              <w:t>Практическая работа №</w:t>
            </w:r>
            <w:r w:rsidR="00FA5DBC">
              <w:rPr>
                <w:rFonts w:ascii="Times New Roman" w:hAnsi="Times New Roman" w:cs="Times New Roman"/>
                <w:b/>
                <w:bCs/>
              </w:rPr>
              <w:t>3</w:t>
            </w:r>
            <w:r w:rsidRPr="00A0415D">
              <w:rPr>
                <w:rFonts w:ascii="Times New Roman" w:hAnsi="Times New Roman" w:cs="Times New Roman"/>
                <w:color w:val="000000"/>
              </w:rPr>
              <w:t xml:space="preserve"> Выбор типа и параметров монтажных кранов.</w:t>
            </w:r>
          </w:p>
          <w:p w14:paraId="3A069D55" w14:textId="613B57C6" w:rsidR="00897894" w:rsidRPr="00A0415D" w:rsidRDefault="00897894" w:rsidP="00A8753D">
            <w:pPr>
              <w:spacing w:after="0" w:line="240" w:lineRule="auto"/>
              <w:rPr>
                <w:rFonts w:ascii="Times New Roman" w:hAnsi="Times New Roman" w:cs="Times New Roman"/>
              </w:rPr>
            </w:pPr>
            <w:r w:rsidRPr="00A0415D">
              <w:rPr>
                <w:rFonts w:ascii="Times New Roman" w:hAnsi="Times New Roman" w:cs="Times New Roman"/>
              </w:rPr>
              <w:t>Определить конфигурацию, размеры</w:t>
            </w:r>
            <w:r w:rsidR="00FA5DBC">
              <w:rPr>
                <w:rFonts w:ascii="Times New Roman" w:hAnsi="Times New Roman" w:cs="Times New Roman"/>
              </w:rPr>
              <w:t xml:space="preserve"> </w:t>
            </w:r>
            <w:r w:rsidRPr="00A0415D">
              <w:rPr>
                <w:rFonts w:ascii="Times New Roman" w:hAnsi="Times New Roman" w:cs="Times New Roman"/>
              </w:rPr>
              <w:t>сооружения в плане и по высоте; определить габариты размеры, массы монтируемых элементов; определить расположение элементов в сооружении. Выбор методов и способов монтажа.</w:t>
            </w:r>
          </w:p>
        </w:tc>
        <w:tc>
          <w:tcPr>
            <w:tcW w:w="1134" w:type="dxa"/>
            <w:gridSpan w:val="2"/>
            <w:tcBorders>
              <w:top w:val="single" w:sz="4" w:space="0" w:color="000000"/>
              <w:left w:val="single" w:sz="4" w:space="0" w:color="000000"/>
              <w:bottom w:val="single" w:sz="4" w:space="0" w:color="000000"/>
              <w:right w:val="single" w:sz="4" w:space="0" w:color="000000"/>
            </w:tcBorders>
          </w:tcPr>
          <w:p w14:paraId="2ACE87F8" w14:textId="77777777" w:rsidR="00897894" w:rsidRPr="00A0415D" w:rsidRDefault="00897894" w:rsidP="00207EE7">
            <w:pPr>
              <w:widowControl w:val="0"/>
              <w:autoSpaceDE w:val="0"/>
              <w:autoSpaceDN w:val="0"/>
              <w:spacing w:after="0" w:line="240" w:lineRule="auto"/>
              <w:rPr>
                <w:rFonts w:ascii="Times New Roman" w:hAnsi="Times New Roman" w:cs="Times New Roman"/>
              </w:rPr>
            </w:pPr>
          </w:p>
        </w:tc>
      </w:tr>
      <w:tr w:rsidR="00897894" w:rsidRPr="00A0415D" w14:paraId="5C601901" w14:textId="77777777" w:rsidTr="00E60B21">
        <w:tblPrEx>
          <w:tblLook w:val="01E0" w:firstRow="1" w:lastRow="1" w:firstColumn="1" w:lastColumn="1" w:noHBand="0" w:noVBand="0"/>
        </w:tblPrEx>
        <w:trPr>
          <w:gridAfter w:val="1"/>
          <w:wAfter w:w="29" w:type="dxa"/>
          <w:trHeight w:val="279"/>
        </w:trPr>
        <w:tc>
          <w:tcPr>
            <w:tcW w:w="3099" w:type="dxa"/>
            <w:gridSpan w:val="3"/>
            <w:vMerge w:val="restart"/>
            <w:tcBorders>
              <w:top w:val="single" w:sz="4" w:space="0" w:color="000000"/>
              <w:left w:val="single" w:sz="4" w:space="0" w:color="000000"/>
              <w:right w:val="single" w:sz="4" w:space="0" w:color="000000"/>
            </w:tcBorders>
          </w:tcPr>
          <w:p w14:paraId="3311AD01"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auto"/>
              <w:right w:val="single" w:sz="4" w:space="0" w:color="000000"/>
            </w:tcBorders>
          </w:tcPr>
          <w:p w14:paraId="4826C9EB" w14:textId="77777777" w:rsidR="00897894" w:rsidRPr="00A0415D" w:rsidRDefault="00897894" w:rsidP="00207EE7">
            <w:pPr>
              <w:spacing w:after="0" w:line="240" w:lineRule="auto"/>
              <w:rPr>
                <w:rFonts w:ascii="Times New Roman" w:hAnsi="Times New Roman" w:cs="Times New Roman"/>
                <w:b/>
              </w:rPr>
            </w:pPr>
            <w:r w:rsidRPr="00A0415D">
              <w:rPr>
                <w:rFonts w:ascii="Times New Roman" w:hAnsi="Times New Roman" w:cs="Times New Roman"/>
                <w:b/>
              </w:rPr>
              <w:t>Самостоятельная работа обучающихся:</w:t>
            </w:r>
          </w:p>
        </w:tc>
        <w:tc>
          <w:tcPr>
            <w:tcW w:w="1134" w:type="dxa"/>
            <w:gridSpan w:val="2"/>
            <w:tcBorders>
              <w:top w:val="single" w:sz="4" w:space="0" w:color="000000"/>
              <w:left w:val="single" w:sz="4" w:space="0" w:color="000000"/>
              <w:bottom w:val="single" w:sz="4" w:space="0" w:color="auto"/>
              <w:right w:val="single" w:sz="4" w:space="0" w:color="000000"/>
            </w:tcBorders>
          </w:tcPr>
          <w:p w14:paraId="131D0BF3" w14:textId="77777777" w:rsidR="00897894" w:rsidRPr="00B7135A" w:rsidRDefault="00897894" w:rsidP="00207EE7">
            <w:pPr>
              <w:widowControl w:val="0"/>
              <w:autoSpaceDE w:val="0"/>
              <w:autoSpaceDN w:val="0"/>
              <w:spacing w:after="0" w:line="240" w:lineRule="auto"/>
              <w:rPr>
                <w:rFonts w:ascii="Times New Roman" w:hAnsi="Times New Roman" w:cs="Times New Roman"/>
                <w:b/>
                <w:i/>
                <w:iCs/>
              </w:rPr>
            </w:pPr>
            <w:r w:rsidRPr="00B57145">
              <w:rPr>
                <w:rFonts w:ascii="Times New Roman" w:hAnsi="Times New Roman" w:cs="Times New Roman"/>
                <w:b/>
                <w:i/>
                <w:iCs/>
              </w:rPr>
              <w:t>10</w:t>
            </w:r>
          </w:p>
        </w:tc>
      </w:tr>
      <w:tr w:rsidR="00897894" w:rsidRPr="00A0415D" w14:paraId="4FE68DDD" w14:textId="77777777" w:rsidTr="00E60B21">
        <w:tblPrEx>
          <w:tblLook w:val="01E0" w:firstRow="1" w:lastRow="1" w:firstColumn="1" w:lastColumn="1" w:noHBand="0" w:noVBand="0"/>
        </w:tblPrEx>
        <w:trPr>
          <w:gridAfter w:val="1"/>
          <w:wAfter w:w="29" w:type="dxa"/>
          <w:trHeight w:val="403"/>
        </w:trPr>
        <w:tc>
          <w:tcPr>
            <w:tcW w:w="3099" w:type="dxa"/>
            <w:gridSpan w:val="3"/>
            <w:vMerge/>
            <w:tcBorders>
              <w:left w:val="single" w:sz="4" w:space="0" w:color="000000"/>
              <w:right w:val="single" w:sz="4" w:space="0" w:color="000000"/>
            </w:tcBorders>
          </w:tcPr>
          <w:p w14:paraId="6DAC3040"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auto"/>
              <w:right w:val="single" w:sz="4" w:space="0" w:color="000000"/>
            </w:tcBorders>
          </w:tcPr>
          <w:p w14:paraId="01C3EEE1"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t>4. Устройство котлованов на местности, покрытой водой: разбивочные работы, выбор машин и оборудования, устройство перемычек, разработка котлована и водоотлив. Выбор типа перемычки.Конструкция шпунтового ограждения.</w:t>
            </w:r>
          </w:p>
          <w:p w14:paraId="54AFE94E"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Возведение фундаментов в котлованах из монолитного бетона и из сборных блоков.</w:t>
            </w:r>
          </w:p>
          <w:p w14:paraId="7B963EAF"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Подводное бетонирование.</w:t>
            </w:r>
          </w:p>
          <w:p w14:paraId="4DEFBF40"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и приемка работ.</w:t>
            </w:r>
          </w:p>
          <w:p w14:paraId="0188E7E0"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rPr>
              <w:t>Охрана труда и техника безопасности при сооружении фундаментов опор мостов.</w:t>
            </w:r>
          </w:p>
          <w:p w14:paraId="7C3425E2" w14:textId="77777777" w:rsidR="00897894" w:rsidRPr="00A0415D" w:rsidRDefault="00897894" w:rsidP="00207EE7">
            <w:pPr>
              <w:spacing w:after="0" w:line="240" w:lineRule="auto"/>
              <w:rPr>
                <w:rFonts w:ascii="Times New Roman" w:hAnsi="Times New Roman" w:cs="Times New Roman"/>
                <w:b/>
              </w:rPr>
            </w:pPr>
            <w:r w:rsidRPr="00A0415D">
              <w:rPr>
                <w:rFonts w:ascii="Times New Roman" w:hAnsi="Times New Roman" w:cs="Times New Roman"/>
                <w:b/>
              </w:rPr>
              <w:t>5. Общие принципы организации строительства транспортных сооружений</w:t>
            </w:r>
          </w:p>
          <w:p w14:paraId="779E4111"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организации строительства мостов. Заготовительные, транспортные и строительно-монтажные работы. Индустриализация мостостроения. Комплексная механизация строительства мостов. Возведение транспортных сооружений в дорожно-строительном потоке.</w:t>
            </w:r>
          </w:p>
          <w:p w14:paraId="0D331932"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lastRenderedPageBreak/>
              <w:t>Структура мостостроительных организаций, мостостроительные управления, поезда, отряды; промышленные предприятия - заводы и базы.</w:t>
            </w:r>
          </w:p>
          <w:p w14:paraId="7C5A5BEB"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Организация строительной площадки.</w:t>
            </w:r>
          </w:p>
          <w:p w14:paraId="31852E86"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Состав проектов организации строительства и производства работ. Основные методы производства работ. Планирование работ: календарные и сетевые графики строительства мостов. Состав работ по строительству мостов и других транспортных сооружений.</w:t>
            </w:r>
          </w:p>
          <w:p w14:paraId="5D5690BC"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rPr>
              <w:t>Пути повышения эффективности и качества строительства, сокращение сроков и стоимости строительства.</w:t>
            </w:r>
          </w:p>
          <w:p w14:paraId="5CFB7621" w14:textId="77777777" w:rsidR="00897894" w:rsidRPr="00A0415D" w:rsidRDefault="00897894" w:rsidP="00207EE7">
            <w:pPr>
              <w:spacing w:after="0" w:line="240" w:lineRule="auto"/>
              <w:rPr>
                <w:rFonts w:ascii="Times New Roman" w:hAnsi="Times New Roman" w:cs="Times New Roman"/>
                <w:b/>
              </w:rPr>
            </w:pPr>
            <w:r w:rsidRPr="00A0415D">
              <w:rPr>
                <w:rFonts w:ascii="Times New Roman" w:hAnsi="Times New Roman" w:cs="Times New Roman"/>
                <w:b/>
              </w:rPr>
              <w:t>6. Строительство железобетонных мостов</w:t>
            </w:r>
          </w:p>
          <w:p w14:paraId="35EFB72A"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строительства сборных железобетонных мостов. Состав работ, основные монтажные операции.</w:t>
            </w:r>
          </w:p>
          <w:p w14:paraId="4852A4AB"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Монтаж сборных опор. Детали сборных элементов опор. Конструкция временных подмостей для монтажа опор. Выбор крана для монтажа.</w:t>
            </w:r>
          </w:p>
          <w:p w14:paraId="258408DE"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Монтаж разрезных балочных пролетных строений длиной до 40 м. Основные технологии монтажа, выбор монтажного оборудования.</w:t>
            </w:r>
          </w:p>
          <w:p w14:paraId="5554F0D5"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Монтаж балочных пролетных строений специальными мостостроительными кранами и агрегатами.</w:t>
            </w:r>
          </w:p>
          <w:p w14:paraId="36A80075"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 xml:space="preserve">Монтаж сборных железобетонных пролетных строений длиной более </w:t>
            </w:r>
          </w:p>
          <w:p w14:paraId="6626639D"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40 м. Основные технологии монтажа сборных пролетных строений больших пролетов.</w:t>
            </w:r>
          </w:p>
          <w:p w14:paraId="69C87971"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Выбор монтажного оборудования.</w:t>
            </w:r>
          </w:p>
          <w:p w14:paraId="4AE7C41C"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Укрупнительная и навесная сборка элементов сборных железобетонных пролетных строений.</w:t>
            </w:r>
          </w:p>
          <w:p w14:paraId="385B3AC4"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Устройство проезжей части, тротуаров и перил. Охрана труда и техника безопасности при строительстве.</w:t>
            </w:r>
          </w:p>
          <w:p w14:paraId="1EEA4DD1"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Пути повышения эффективности и качества монтажных работ при строительстве сборных железобетонных мостов.</w:t>
            </w:r>
          </w:p>
          <w:p w14:paraId="1DB811E3"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rPr>
              <w:t>Контроль качества строительства, приемка работ, сдача моста в эксплуатацию.</w:t>
            </w:r>
          </w:p>
          <w:p w14:paraId="3992E577" w14:textId="77777777" w:rsidR="00897894" w:rsidRPr="00A0415D" w:rsidRDefault="00897894" w:rsidP="00207EE7">
            <w:pPr>
              <w:spacing w:after="0" w:line="240" w:lineRule="auto"/>
              <w:rPr>
                <w:rFonts w:ascii="Times New Roman" w:hAnsi="Times New Roman" w:cs="Times New Roman"/>
                <w:b/>
              </w:rPr>
            </w:pPr>
            <w:r w:rsidRPr="00A0415D">
              <w:rPr>
                <w:rFonts w:ascii="Times New Roman" w:hAnsi="Times New Roman" w:cs="Times New Roman"/>
                <w:b/>
              </w:rPr>
              <w:t>7. Строительство металлических и деревянных мостов</w:t>
            </w:r>
          </w:p>
          <w:p w14:paraId="5379E251"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Изготовление металлических конструкций на заводах, транспортировка их к месту постройки моста. Подготовка элементов к монтажу. Объединение элементов металлоконструкций.</w:t>
            </w:r>
          </w:p>
          <w:p w14:paraId="05EC2056"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Основные технологии монтажа металлических пролетных строений, выбор монтажного оборудования.</w:t>
            </w:r>
          </w:p>
          <w:p w14:paraId="4EA12DBA"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Устройство проезжей части, тротуаров, перил.</w:t>
            </w:r>
          </w:p>
          <w:p w14:paraId="1864120A"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Контроль и приемка работ, сдача моста в эксплуатацию.</w:t>
            </w:r>
          </w:p>
          <w:p w14:paraId="5214B876"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Охрана труда при строительстве металлических мостов.</w:t>
            </w:r>
          </w:p>
          <w:p w14:paraId="7FF574DC"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Особенности строительства деревянных мостов. Изготовление элементов деревянных мостов, антисептирование элементов.</w:t>
            </w:r>
          </w:p>
          <w:p w14:paraId="06910EA4"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Постройка опор деревянных мостов и ледорезов.</w:t>
            </w:r>
          </w:p>
          <w:p w14:paraId="05EB60A7"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Технология постройки простейших балочных мостов.</w:t>
            </w:r>
          </w:p>
          <w:p w14:paraId="31E7AD8D"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Изготовление решетчатых ферм, их монтаж, устройство проезжей части. Охрана труда и противопожарная безопасность при строительстве деревянных мостов.</w:t>
            </w:r>
          </w:p>
          <w:p w14:paraId="1FF9CD9F"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rPr>
              <w:lastRenderedPageBreak/>
              <w:t>Охрана окружающей среды при строительстве.</w:t>
            </w:r>
          </w:p>
          <w:p w14:paraId="4D52069B" w14:textId="77777777" w:rsidR="00897894" w:rsidRPr="00A0415D" w:rsidRDefault="00897894" w:rsidP="00207EE7">
            <w:pPr>
              <w:spacing w:after="0" w:line="240" w:lineRule="auto"/>
              <w:rPr>
                <w:rFonts w:ascii="Times New Roman" w:hAnsi="Times New Roman" w:cs="Times New Roman"/>
                <w:b/>
              </w:rPr>
            </w:pPr>
            <w:r w:rsidRPr="00A0415D">
              <w:rPr>
                <w:rFonts w:ascii="Times New Roman" w:hAnsi="Times New Roman" w:cs="Times New Roman"/>
                <w:b/>
              </w:rPr>
              <w:t>8. Приемка транспортных сооружений в эксплуатацию</w:t>
            </w:r>
          </w:p>
          <w:p w14:paraId="5ED44AD6"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Общие сведения о приемке транспортных сооружений в эксплуатацию. Технический контроль за производством работ (производственный контроль и технический надзор).</w:t>
            </w:r>
          </w:p>
          <w:p w14:paraId="1147EE7A" w14:textId="77777777" w:rsidR="00897894" w:rsidRPr="00A0415D" w:rsidRDefault="00897894" w:rsidP="00207EE7">
            <w:pPr>
              <w:spacing w:after="0" w:line="240" w:lineRule="auto"/>
              <w:rPr>
                <w:rFonts w:ascii="Times New Roman" w:hAnsi="Times New Roman" w:cs="Times New Roman"/>
                <w:b/>
              </w:rPr>
            </w:pPr>
            <w:r w:rsidRPr="00A0415D">
              <w:rPr>
                <w:rFonts w:ascii="Times New Roman" w:hAnsi="Times New Roman" w:cs="Times New Roman"/>
              </w:rPr>
              <w:t>Общие сведения о правилах приемки транспортных сооружений в эксплуатацию. Рабочие и государственные комиссии, их состав и обязанности.</w:t>
            </w:r>
          </w:p>
        </w:tc>
        <w:tc>
          <w:tcPr>
            <w:tcW w:w="1134" w:type="dxa"/>
            <w:gridSpan w:val="2"/>
            <w:tcBorders>
              <w:top w:val="single" w:sz="4" w:space="0" w:color="000000"/>
              <w:left w:val="single" w:sz="4" w:space="0" w:color="000000"/>
              <w:bottom w:val="single" w:sz="4" w:space="0" w:color="auto"/>
              <w:right w:val="single" w:sz="4" w:space="0" w:color="000000"/>
            </w:tcBorders>
          </w:tcPr>
          <w:p w14:paraId="0F948608"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r>
      <w:tr w:rsidR="00897894" w:rsidRPr="00A0415D" w14:paraId="4DDDAFAD" w14:textId="77777777" w:rsidTr="00E60B21">
        <w:tblPrEx>
          <w:tblLook w:val="01E0" w:firstRow="1" w:lastRow="1" w:firstColumn="1" w:lastColumn="1" w:noHBand="0" w:noVBand="0"/>
        </w:tblPrEx>
        <w:trPr>
          <w:gridAfter w:val="1"/>
          <w:wAfter w:w="29" w:type="dxa"/>
          <w:trHeight w:val="403"/>
        </w:trPr>
        <w:tc>
          <w:tcPr>
            <w:tcW w:w="3099" w:type="dxa"/>
            <w:gridSpan w:val="3"/>
            <w:vMerge w:val="restart"/>
            <w:tcBorders>
              <w:top w:val="single" w:sz="4" w:space="0" w:color="000000"/>
              <w:left w:val="single" w:sz="4" w:space="0" w:color="000000"/>
              <w:right w:val="single" w:sz="4" w:space="0" w:color="000000"/>
            </w:tcBorders>
          </w:tcPr>
          <w:p w14:paraId="5ADD3086"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lastRenderedPageBreak/>
              <w:t>Тема 2.4. Содержание и ремонт транспортных сооружений</w:t>
            </w:r>
          </w:p>
        </w:tc>
        <w:tc>
          <w:tcPr>
            <w:tcW w:w="10793" w:type="dxa"/>
            <w:tcBorders>
              <w:top w:val="single" w:sz="4" w:space="0" w:color="000000"/>
              <w:left w:val="single" w:sz="4" w:space="0" w:color="000000"/>
              <w:bottom w:val="single" w:sz="4" w:space="0" w:color="auto"/>
              <w:right w:val="single" w:sz="4" w:space="0" w:color="000000"/>
            </w:tcBorders>
          </w:tcPr>
          <w:p w14:paraId="729B6B54"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b/>
              </w:rPr>
              <w:t>Содержание</w:t>
            </w:r>
            <w:r w:rsidRPr="00A0415D">
              <w:rPr>
                <w:rFonts w:ascii="Times New Roman" w:hAnsi="Times New Roman" w:cs="Times New Roman"/>
                <w:b/>
                <w:bCs/>
              </w:rPr>
              <w:t>(указывается перечень дидактических единиц)</w:t>
            </w:r>
          </w:p>
        </w:tc>
        <w:tc>
          <w:tcPr>
            <w:tcW w:w="1134" w:type="dxa"/>
            <w:gridSpan w:val="2"/>
            <w:tcBorders>
              <w:top w:val="single" w:sz="4" w:space="0" w:color="000000"/>
              <w:left w:val="single" w:sz="4" w:space="0" w:color="000000"/>
              <w:bottom w:val="single" w:sz="4" w:space="0" w:color="auto"/>
              <w:right w:val="single" w:sz="4" w:space="0" w:color="000000"/>
            </w:tcBorders>
          </w:tcPr>
          <w:p w14:paraId="4F716FDF"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4</w:t>
            </w:r>
            <w:r w:rsidR="003B2CC8" w:rsidRPr="00A0415D">
              <w:rPr>
                <w:rFonts w:ascii="Times New Roman" w:hAnsi="Times New Roman" w:cs="Times New Roman"/>
                <w:b/>
              </w:rPr>
              <w:t>/2/10</w:t>
            </w:r>
          </w:p>
        </w:tc>
      </w:tr>
      <w:tr w:rsidR="00897894" w:rsidRPr="00A0415D" w14:paraId="44496254" w14:textId="77777777" w:rsidTr="00E60B21">
        <w:tblPrEx>
          <w:tblLook w:val="01E0" w:firstRow="1" w:lastRow="1" w:firstColumn="1" w:lastColumn="1" w:noHBand="0" w:noVBand="0"/>
        </w:tblPrEx>
        <w:trPr>
          <w:gridAfter w:val="1"/>
          <w:wAfter w:w="29" w:type="dxa"/>
          <w:trHeight w:val="2735"/>
        </w:trPr>
        <w:tc>
          <w:tcPr>
            <w:tcW w:w="3099" w:type="dxa"/>
            <w:gridSpan w:val="3"/>
            <w:vMerge/>
            <w:tcBorders>
              <w:left w:val="single" w:sz="4" w:space="0" w:color="000000"/>
              <w:right w:val="single" w:sz="4" w:space="0" w:color="000000"/>
            </w:tcBorders>
          </w:tcPr>
          <w:p w14:paraId="4CA96EBE"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auto"/>
              <w:left w:val="single" w:sz="4" w:space="0" w:color="000000"/>
              <w:bottom w:val="single" w:sz="4" w:space="0" w:color="000000"/>
              <w:right w:val="single" w:sz="4" w:space="0" w:color="000000"/>
            </w:tcBorders>
          </w:tcPr>
          <w:p w14:paraId="1B0A4245"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t>Дефекты, причины их появления</w:t>
            </w:r>
          </w:p>
          <w:p w14:paraId="739D2356"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t>Дефекты, возникающие в основных конструктивных элементах мостов и других транспортных сооружений, их виды, причины возникновения, последствия, способы их определения, фиксация, наблюдение во времени: в мостовом полотне, опорных частях и подферменниках, пролетном строении, опорах, подмостовой зоне, на сопряжениях с насыпью.</w:t>
            </w:r>
          </w:p>
          <w:p w14:paraId="6E618503"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b/>
              </w:rPr>
              <w:t>Устранение дефектов</w:t>
            </w:r>
            <w:r w:rsidRPr="00A0415D">
              <w:rPr>
                <w:rFonts w:ascii="Times New Roman" w:hAnsi="Times New Roman" w:cs="Times New Roman"/>
              </w:rPr>
              <w:t xml:space="preserve"> Производство работ при устранении дефектов в мостовом полотне, тротуарах, деформационных швах; ремонт гидроизоляции и водоотводных устройств.</w:t>
            </w:r>
          </w:p>
          <w:p w14:paraId="2E38BE26"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Виды работ, материалы и оборудование для устранения дефектов в железобетонных пролетных строениях и опорах.</w:t>
            </w:r>
          </w:p>
          <w:p w14:paraId="51E38D99" w14:textId="77777777" w:rsidR="00897894" w:rsidRPr="00A0415D" w:rsidRDefault="00897894" w:rsidP="00EB6BF9">
            <w:pPr>
              <w:spacing w:after="0" w:line="240" w:lineRule="auto"/>
              <w:rPr>
                <w:rFonts w:ascii="Times New Roman" w:hAnsi="Times New Roman" w:cs="Times New Roman"/>
              </w:rPr>
            </w:pPr>
            <w:r w:rsidRPr="00A0415D">
              <w:rPr>
                <w:rFonts w:ascii="Times New Roman" w:hAnsi="Times New Roman" w:cs="Times New Roman"/>
              </w:rPr>
              <w:t>Работы в подмостовой зоне, на сопряжениях с насыпью и подходах.</w:t>
            </w:r>
          </w:p>
        </w:tc>
        <w:tc>
          <w:tcPr>
            <w:tcW w:w="1134" w:type="dxa"/>
            <w:gridSpan w:val="2"/>
            <w:tcBorders>
              <w:top w:val="single" w:sz="4" w:space="0" w:color="auto"/>
              <w:left w:val="single" w:sz="4" w:space="0" w:color="000000"/>
              <w:bottom w:val="single" w:sz="4" w:space="0" w:color="000000"/>
              <w:right w:val="single" w:sz="4" w:space="0" w:color="000000"/>
            </w:tcBorders>
          </w:tcPr>
          <w:p w14:paraId="21BBFF99"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r>
      <w:tr w:rsidR="00897894" w:rsidRPr="00A0415D" w14:paraId="42C5D60D" w14:textId="77777777" w:rsidTr="00E60B21">
        <w:tblPrEx>
          <w:tblLook w:val="01E0" w:firstRow="1" w:lastRow="1" w:firstColumn="1" w:lastColumn="1" w:noHBand="0" w:noVBand="0"/>
        </w:tblPrEx>
        <w:trPr>
          <w:gridAfter w:val="1"/>
          <w:wAfter w:w="29" w:type="dxa"/>
          <w:trHeight w:val="461"/>
        </w:trPr>
        <w:tc>
          <w:tcPr>
            <w:tcW w:w="3099" w:type="dxa"/>
            <w:gridSpan w:val="3"/>
            <w:vMerge/>
            <w:tcBorders>
              <w:left w:val="single" w:sz="4" w:space="0" w:color="000000"/>
              <w:right w:val="single" w:sz="4" w:space="0" w:color="000000"/>
            </w:tcBorders>
          </w:tcPr>
          <w:p w14:paraId="6C112823"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000000"/>
              <w:right w:val="single" w:sz="4" w:space="0" w:color="000000"/>
            </w:tcBorders>
          </w:tcPr>
          <w:p w14:paraId="693DC857"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b/>
              </w:rPr>
              <w:t>Самостоятельная работа обучающихся:</w:t>
            </w:r>
          </w:p>
        </w:tc>
        <w:tc>
          <w:tcPr>
            <w:tcW w:w="1134" w:type="dxa"/>
            <w:gridSpan w:val="2"/>
            <w:tcBorders>
              <w:top w:val="single" w:sz="4" w:space="0" w:color="000000"/>
              <w:left w:val="single" w:sz="4" w:space="0" w:color="000000"/>
              <w:bottom w:val="single" w:sz="4" w:space="0" w:color="000000"/>
              <w:right w:val="single" w:sz="4" w:space="0" w:color="000000"/>
            </w:tcBorders>
          </w:tcPr>
          <w:p w14:paraId="023B94BD" w14:textId="77777777" w:rsidR="00897894" w:rsidRPr="00D51468" w:rsidRDefault="00897894" w:rsidP="004B1307">
            <w:pPr>
              <w:widowControl w:val="0"/>
              <w:autoSpaceDE w:val="0"/>
              <w:autoSpaceDN w:val="0"/>
              <w:spacing w:after="0" w:line="240" w:lineRule="auto"/>
              <w:rPr>
                <w:rFonts w:ascii="Times New Roman" w:hAnsi="Times New Roman" w:cs="Times New Roman"/>
                <w:b/>
                <w:i/>
                <w:iCs/>
              </w:rPr>
            </w:pPr>
            <w:r w:rsidRPr="00B57145">
              <w:rPr>
                <w:rFonts w:ascii="Times New Roman" w:hAnsi="Times New Roman" w:cs="Times New Roman"/>
                <w:b/>
                <w:i/>
                <w:iCs/>
              </w:rPr>
              <w:t>1</w:t>
            </w:r>
            <w:r w:rsidR="004B1307" w:rsidRPr="00B57145">
              <w:rPr>
                <w:rFonts w:ascii="Times New Roman" w:hAnsi="Times New Roman" w:cs="Times New Roman"/>
                <w:b/>
                <w:i/>
                <w:iCs/>
              </w:rPr>
              <w:t>0</w:t>
            </w:r>
          </w:p>
        </w:tc>
      </w:tr>
      <w:tr w:rsidR="00897894" w:rsidRPr="00A0415D" w14:paraId="20DAF2FE" w14:textId="77777777" w:rsidTr="00E60B21">
        <w:tblPrEx>
          <w:tblLook w:val="01E0" w:firstRow="1" w:lastRow="1" w:firstColumn="1" w:lastColumn="1" w:noHBand="0" w:noVBand="0"/>
        </w:tblPrEx>
        <w:trPr>
          <w:gridAfter w:val="1"/>
          <w:wAfter w:w="29" w:type="dxa"/>
          <w:trHeight w:val="461"/>
        </w:trPr>
        <w:tc>
          <w:tcPr>
            <w:tcW w:w="3099" w:type="dxa"/>
            <w:gridSpan w:val="3"/>
            <w:vMerge/>
            <w:tcBorders>
              <w:left w:val="single" w:sz="4" w:space="0" w:color="000000"/>
              <w:bottom w:val="single" w:sz="4" w:space="0" w:color="000000"/>
              <w:right w:val="single" w:sz="4" w:space="0" w:color="000000"/>
            </w:tcBorders>
          </w:tcPr>
          <w:p w14:paraId="3AB17DD4"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c>
          <w:tcPr>
            <w:tcW w:w="10793" w:type="dxa"/>
            <w:tcBorders>
              <w:top w:val="single" w:sz="4" w:space="0" w:color="000000"/>
              <w:left w:val="single" w:sz="4" w:space="0" w:color="000000"/>
              <w:bottom w:val="single" w:sz="4" w:space="0" w:color="000000"/>
              <w:right w:val="single" w:sz="4" w:space="0" w:color="000000"/>
            </w:tcBorders>
          </w:tcPr>
          <w:p w14:paraId="4634F4F9"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t xml:space="preserve">9. Уход за сооружением. Пропуск паводка и ледохода </w:t>
            </w:r>
          </w:p>
          <w:p w14:paraId="78A6CED1"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Состав работ по уходу за сооружением, сезонность выполнения. Производство работ по уходу за сооружением. Организация работ по пропуску паводка и ледохода.</w:t>
            </w:r>
          </w:p>
          <w:p w14:paraId="32592A61"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Организационные мероприятия по пропуску ледохода и высоких вод. Подготовка искусственных сооружений к пропуску ледохода и высоких вод. Ледокольные работы до начала ледохода. Организация работ в период ледохода. Организация работ по пропуску высоких вод. Наблюдение за сооружениями в период высоких вод.</w:t>
            </w:r>
          </w:p>
          <w:p w14:paraId="21BB87DC"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t>Охрана труда и обеспечение безопасности рабочих и обслуживающего персонала при содержании подмостового русла и регуляционных сооружений</w:t>
            </w:r>
          </w:p>
          <w:p w14:paraId="3257B460"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t>10 .Капитальный ремонт малых и средних автодорожных железобетонных мостов</w:t>
            </w:r>
          </w:p>
          <w:p w14:paraId="69AF9C37"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Возможные способы уширения проезжей части моста при увеличении габарита проезда. Основные виды ремонтных работ при уширении моста.</w:t>
            </w:r>
          </w:p>
          <w:p w14:paraId="1108E5EA"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Ремонт и усилие железобетонных и металлических балок пролетного строения. Конструкция усиления, материалы, производство работ.</w:t>
            </w:r>
          </w:p>
          <w:p w14:paraId="1D69061F"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Ремонт и усиление опор, опорных частей и подферменников; конструкция железобетонной рубашки и других элементов усиления, материалы, производство работ.</w:t>
            </w:r>
          </w:p>
          <w:p w14:paraId="611C8B02"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lastRenderedPageBreak/>
              <w:t>Организация работ при реконструкции сооружения.</w:t>
            </w:r>
          </w:p>
          <w:p w14:paraId="1F0DAAF6"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t>11. Ремонт водопропускных труб и других  транспортных сооружений</w:t>
            </w:r>
          </w:p>
          <w:p w14:paraId="6A647409" w14:textId="77777777" w:rsidR="00897894" w:rsidRPr="00A0415D" w:rsidRDefault="00897894" w:rsidP="00207EE7">
            <w:pPr>
              <w:spacing w:after="0" w:line="240" w:lineRule="auto"/>
              <w:rPr>
                <w:rFonts w:ascii="Times New Roman" w:hAnsi="Times New Roman" w:cs="Times New Roman"/>
              </w:rPr>
            </w:pPr>
            <w:r w:rsidRPr="00A0415D">
              <w:rPr>
                <w:rFonts w:ascii="Times New Roman" w:hAnsi="Times New Roman" w:cs="Times New Roman"/>
              </w:rPr>
              <w:t>Планово-предупредительный (ППР) и капитальный ремонт сооружения, периодичность, виды работ, материалы, исполнители. Использование полимерных составов и полимер раствора.</w:t>
            </w:r>
          </w:p>
          <w:p w14:paraId="2AC460DA" w14:textId="77777777" w:rsidR="00897894" w:rsidRPr="00A0415D" w:rsidRDefault="00897894" w:rsidP="00207EE7">
            <w:pPr>
              <w:spacing w:after="0" w:line="240" w:lineRule="auto"/>
              <w:contextualSpacing/>
              <w:rPr>
                <w:rFonts w:ascii="Times New Roman" w:hAnsi="Times New Roman" w:cs="Times New Roman"/>
                <w:b/>
              </w:rPr>
            </w:pPr>
            <w:r w:rsidRPr="00A0415D">
              <w:rPr>
                <w:rFonts w:ascii="Times New Roman" w:hAnsi="Times New Roman" w:cs="Times New Roman"/>
                <w:b/>
              </w:rPr>
              <w:t xml:space="preserve">12. Организация движения по мостам. </w:t>
            </w:r>
          </w:p>
          <w:p w14:paraId="4AC44E08"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Классы временных подвижных нагрузок, правила регулирования транспортных потоков.</w:t>
            </w:r>
          </w:p>
          <w:p w14:paraId="67F263A4"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Порядок пропуска сверхнормативных нагрузок.</w:t>
            </w:r>
          </w:p>
          <w:p w14:paraId="58E58981"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b/>
                <w:bCs/>
              </w:rPr>
              <w:t>13.</w:t>
            </w:r>
            <w:r w:rsidRPr="00A0415D">
              <w:rPr>
                <w:rFonts w:ascii="Times New Roman" w:hAnsi="Times New Roman" w:cs="Times New Roman"/>
                <w:b/>
              </w:rPr>
              <w:t>Обеспечение безопасности движения</w:t>
            </w:r>
          </w:p>
          <w:p w14:paraId="78D90E86"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Размещение дорожных и ограничительных знаков, ограждающих устройств на подходах к мосту. Различные типы ограждающих устройств.Установка судовой сигнализации.</w:t>
            </w:r>
          </w:p>
          <w:p w14:paraId="3A0F23C4"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Обеспечение безопасности движения на дорожно-транспортных сооружениях.</w:t>
            </w:r>
          </w:p>
          <w:p w14:paraId="71DBDE0F"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Влияние профиля и плана мостового перехода на безопасность движения транспорта.</w:t>
            </w:r>
          </w:p>
          <w:p w14:paraId="1AE2C6B5"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Типы и материал ограждений проезжей части на мостах и подходах.Специальные меры борьбы с гололедом.</w:t>
            </w:r>
          </w:p>
          <w:p w14:paraId="08EDDEE8" w14:textId="77777777" w:rsidR="00897894" w:rsidRPr="00A0415D" w:rsidRDefault="00897894" w:rsidP="00207EE7">
            <w:pPr>
              <w:spacing w:after="0" w:line="240" w:lineRule="auto"/>
              <w:contextualSpacing/>
              <w:rPr>
                <w:rFonts w:ascii="Times New Roman" w:hAnsi="Times New Roman" w:cs="Times New Roman"/>
                <w:b/>
                <w:bCs/>
              </w:rPr>
            </w:pPr>
            <w:r w:rsidRPr="00A0415D">
              <w:rPr>
                <w:rFonts w:ascii="Times New Roman" w:hAnsi="Times New Roman" w:cs="Times New Roman"/>
                <w:b/>
                <w:bCs/>
              </w:rPr>
              <w:t>14. Путепроводы.</w:t>
            </w:r>
          </w:p>
          <w:p w14:paraId="288D12E5" w14:textId="77777777" w:rsidR="00897894" w:rsidRPr="00A0415D" w:rsidRDefault="00897894" w:rsidP="00207EE7">
            <w:pPr>
              <w:spacing w:after="0" w:line="240" w:lineRule="auto"/>
              <w:contextualSpacing/>
              <w:rPr>
                <w:rFonts w:ascii="Times New Roman" w:hAnsi="Times New Roman" w:cs="Times New Roman"/>
              </w:rPr>
            </w:pPr>
            <w:r w:rsidRPr="00A0415D">
              <w:rPr>
                <w:rFonts w:ascii="Times New Roman" w:hAnsi="Times New Roman" w:cs="Times New Roman"/>
              </w:rPr>
              <w:t>Требования, предъявляемые к расположению и схемам путепроводов. Конструктивные меры для защиты опор путепроводов, эстакад и речных опор мостов.</w:t>
            </w:r>
          </w:p>
          <w:p w14:paraId="471A9FE7"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rPr>
              <w:t>Влияние освещения на безопасность движения.</w:t>
            </w:r>
          </w:p>
        </w:tc>
        <w:tc>
          <w:tcPr>
            <w:tcW w:w="1134" w:type="dxa"/>
            <w:gridSpan w:val="2"/>
            <w:tcBorders>
              <w:top w:val="single" w:sz="4" w:space="0" w:color="000000"/>
              <w:left w:val="single" w:sz="4" w:space="0" w:color="000000"/>
              <w:bottom w:val="single" w:sz="4" w:space="0" w:color="000000"/>
              <w:right w:val="single" w:sz="4" w:space="0" w:color="000000"/>
            </w:tcBorders>
          </w:tcPr>
          <w:p w14:paraId="63752A0C"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r>
      <w:tr w:rsidR="00897894" w:rsidRPr="00A0415D" w14:paraId="20D1B9CC" w14:textId="77777777" w:rsidTr="00E60B21">
        <w:tblPrEx>
          <w:tblLook w:val="01E0" w:firstRow="1" w:lastRow="1" w:firstColumn="1" w:lastColumn="1" w:noHBand="0" w:noVBand="0"/>
        </w:tblPrEx>
        <w:trPr>
          <w:gridAfter w:val="1"/>
          <w:wAfter w:w="29" w:type="dxa"/>
          <w:trHeight w:val="288"/>
        </w:trPr>
        <w:tc>
          <w:tcPr>
            <w:tcW w:w="13892" w:type="dxa"/>
            <w:gridSpan w:val="4"/>
            <w:tcBorders>
              <w:top w:val="single" w:sz="4" w:space="0" w:color="000000"/>
              <w:left w:val="single" w:sz="4" w:space="0" w:color="000000"/>
              <w:bottom w:val="single" w:sz="4" w:space="0" w:color="000000"/>
              <w:right w:val="single" w:sz="4" w:space="0" w:color="000000"/>
            </w:tcBorders>
          </w:tcPr>
          <w:p w14:paraId="0AA8AB94"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b/>
              </w:rPr>
              <w:t>Итоговый контроль</w:t>
            </w:r>
          </w:p>
        </w:tc>
        <w:tc>
          <w:tcPr>
            <w:tcW w:w="1134" w:type="dxa"/>
            <w:gridSpan w:val="2"/>
            <w:tcBorders>
              <w:top w:val="single" w:sz="4" w:space="0" w:color="000000"/>
              <w:left w:val="single" w:sz="4" w:space="0" w:color="000000"/>
              <w:bottom w:val="single" w:sz="4" w:space="0" w:color="000000"/>
              <w:right w:val="single" w:sz="4" w:space="0" w:color="000000"/>
            </w:tcBorders>
          </w:tcPr>
          <w:p w14:paraId="03CB142D" w14:textId="3D5AA157" w:rsidR="00897894" w:rsidRPr="00A0415D" w:rsidRDefault="00552C0D" w:rsidP="00207EE7">
            <w:pPr>
              <w:widowControl w:val="0"/>
              <w:autoSpaceDE w:val="0"/>
              <w:autoSpaceDN w:val="0"/>
              <w:spacing w:after="0" w:line="240" w:lineRule="auto"/>
              <w:rPr>
                <w:rFonts w:ascii="Times New Roman" w:hAnsi="Times New Roman" w:cs="Times New Roman"/>
                <w:b/>
              </w:rPr>
            </w:pPr>
            <w:r>
              <w:rPr>
                <w:rFonts w:ascii="Times New Roman" w:hAnsi="Times New Roman" w:cs="Times New Roman"/>
                <w:b/>
              </w:rPr>
              <w:t>1</w:t>
            </w:r>
          </w:p>
        </w:tc>
      </w:tr>
      <w:tr w:rsidR="00897894" w:rsidRPr="00A0415D" w14:paraId="40083B78" w14:textId="77777777" w:rsidTr="00E60B21">
        <w:tblPrEx>
          <w:tblLook w:val="01E0" w:firstRow="1" w:lastRow="1" w:firstColumn="1" w:lastColumn="1" w:noHBand="0" w:noVBand="0"/>
        </w:tblPrEx>
        <w:trPr>
          <w:gridAfter w:val="1"/>
          <w:wAfter w:w="29" w:type="dxa"/>
          <w:trHeight w:val="277"/>
        </w:trPr>
        <w:tc>
          <w:tcPr>
            <w:tcW w:w="13892" w:type="dxa"/>
            <w:gridSpan w:val="4"/>
            <w:tcBorders>
              <w:top w:val="single" w:sz="4" w:space="0" w:color="000000"/>
              <w:left w:val="single" w:sz="4" w:space="0" w:color="000000"/>
              <w:bottom w:val="single" w:sz="4" w:space="0" w:color="000000"/>
              <w:right w:val="single" w:sz="4" w:space="0" w:color="000000"/>
            </w:tcBorders>
          </w:tcPr>
          <w:p w14:paraId="28D18A79"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b/>
                <w:bCs/>
              </w:rPr>
            </w:pPr>
            <w:r w:rsidRPr="00A0415D">
              <w:rPr>
                <w:rFonts w:ascii="Times New Roman" w:hAnsi="Times New Roman" w:cs="Times New Roman"/>
                <w:b/>
              </w:rPr>
              <w:t>Всего:</w:t>
            </w:r>
          </w:p>
        </w:tc>
        <w:tc>
          <w:tcPr>
            <w:tcW w:w="1134" w:type="dxa"/>
            <w:gridSpan w:val="2"/>
            <w:tcBorders>
              <w:top w:val="single" w:sz="4" w:space="0" w:color="000000"/>
              <w:left w:val="single" w:sz="4" w:space="0" w:color="000000"/>
              <w:bottom w:val="single" w:sz="4" w:space="0" w:color="000000"/>
              <w:right w:val="single" w:sz="4" w:space="0" w:color="000000"/>
            </w:tcBorders>
          </w:tcPr>
          <w:p w14:paraId="09BA02C0" w14:textId="5E794BC9" w:rsidR="00897894" w:rsidRPr="00A0415D" w:rsidRDefault="00A0415D" w:rsidP="003B2CC8">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29/</w:t>
            </w:r>
            <w:r w:rsidR="004B1C92">
              <w:rPr>
                <w:rFonts w:ascii="Times New Roman" w:hAnsi="Times New Roman" w:cs="Times New Roman"/>
                <w:b/>
              </w:rPr>
              <w:t>1</w:t>
            </w:r>
            <w:r w:rsidRPr="00A0415D">
              <w:rPr>
                <w:rFonts w:ascii="Times New Roman" w:hAnsi="Times New Roman" w:cs="Times New Roman"/>
                <w:b/>
              </w:rPr>
              <w:t>0/29</w:t>
            </w:r>
          </w:p>
        </w:tc>
      </w:tr>
      <w:tr w:rsidR="00897894" w:rsidRPr="00A0415D" w14:paraId="0065E713" w14:textId="77777777" w:rsidTr="00E60B21">
        <w:tblPrEx>
          <w:tblLook w:val="01E0" w:firstRow="1" w:lastRow="1" w:firstColumn="1" w:lastColumn="1" w:noHBand="0" w:noVBand="0"/>
        </w:tblPrEx>
        <w:trPr>
          <w:gridAfter w:val="1"/>
          <w:wAfter w:w="29" w:type="dxa"/>
          <w:trHeight w:val="461"/>
        </w:trPr>
        <w:tc>
          <w:tcPr>
            <w:tcW w:w="13892" w:type="dxa"/>
            <w:gridSpan w:val="4"/>
            <w:tcBorders>
              <w:top w:val="single" w:sz="4" w:space="0" w:color="000000"/>
              <w:left w:val="single" w:sz="4" w:space="0" w:color="000000"/>
              <w:bottom w:val="single" w:sz="4" w:space="0" w:color="000000"/>
              <w:right w:val="single" w:sz="4" w:space="0" w:color="000000"/>
            </w:tcBorders>
          </w:tcPr>
          <w:p w14:paraId="16DE3B85"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b/>
                <w:bCs/>
              </w:rPr>
            </w:pPr>
            <w:r w:rsidRPr="00A0415D">
              <w:rPr>
                <w:rFonts w:ascii="Times New Roman" w:hAnsi="Times New Roman" w:cs="Times New Roman"/>
                <w:b/>
                <w:bCs/>
              </w:rPr>
              <w:t>Производственная практика(концентрированно)</w:t>
            </w:r>
          </w:p>
          <w:p w14:paraId="669E1762" w14:textId="77777777" w:rsidR="00897894" w:rsidRPr="00A0415D" w:rsidRDefault="00897894" w:rsidP="00207EE7">
            <w:pPr>
              <w:spacing w:after="0" w:line="240" w:lineRule="auto"/>
              <w:contextualSpacing/>
              <w:rPr>
                <w:rFonts w:ascii="Times New Roman" w:eastAsiaTheme="minorHAnsi" w:hAnsi="Times New Roman" w:cs="Times New Roman"/>
                <w:b/>
                <w:kern w:val="2"/>
                <w:lang w:eastAsia="en-US"/>
              </w:rPr>
            </w:pPr>
            <w:r w:rsidRPr="00A0415D">
              <w:rPr>
                <w:rFonts w:ascii="Times New Roman" w:eastAsiaTheme="minorHAnsi" w:hAnsi="Times New Roman" w:cs="Times New Roman"/>
                <w:b/>
                <w:kern w:val="2"/>
                <w:lang w:eastAsia="en-US"/>
              </w:rPr>
              <w:t>Виды работ</w:t>
            </w:r>
          </w:p>
          <w:p w14:paraId="59F40209"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1.</w:t>
            </w:r>
            <w:r w:rsidRPr="00A0415D">
              <w:rPr>
                <w:rFonts w:ascii="Times New Roman" w:eastAsiaTheme="minorHAnsi" w:hAnsi="Times New Roman" w:cs="Times New Roman"/>
                <w:kern w:val="2"/>
                <w:lang w:eastAsia="en-US"/>
              </w:rPr>
              <w:tab/>
              <w:t>установка направляющих кольев, маяков, маячных реек, откосников, обозначающих форму и конструкцию земляного полотна в насыпи или выемке;</w:t>
            </w:r>
          </w:p>
          <w:p w14:paraId="00FF01A5"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2.</w:t>
            </w:r>
            <w:r w:rsidRPr="00A0415D">
              <w:rPr>
                <w:rFonts w:ascii="Times New Roman" w:eastAsiaTheme="minorHAnsi" w:hAnsi="Times New Roman" w:cs="Times New Roman"/>
                <w:kern w:val="2"/>
                <w:lang w:eastAsia="en-US"/>
              </w:rPr>
              <w:tab/>
              <w:t>устройство водоотводных канав и канав временного поверхностного осушения;</w:t>
            </w:r>
          </w:p>
          <w:p w14:paraId="51EEB968"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3.</w:t>
            </w:r>
            <w:r w:rsidRPr="00A0415D">
              <w:rPr>
                <w:rFonts w:ascii="Times New Roman" w:eastAsiaTheme="minorHAnsi" w:hAnsi="Times New Roman" w:cs="Times New Roman"/>
                <w:kern w:val="2"/>
                <w:lang w:eastAsia="en-US"/>
              </w:rPr>
              <w:tab/>
              <w:t>планировка и зачистка поверхностей по рейке или по шаблону;</w:t>
            </w:r>
          </w:p>
          <w:p w14:paraId="4E4BB9E7"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4.</w:t>
            </w:r>
            <w:r w:rsidRPr="00A0415D">
              <w:rPr>
                <w:rFonts w:ascii="Times New Roman" w:eastAsiaTheme="minorHAnsi" w:hAnsi="Times New Roman" w:cs="Times New Roman"/>
                <w:kern w:val="2"/>
                <w:lang w:eastAsia="en-US"/>
              </w:rPr>
              <w:tab/>
              <w:t>срезка и планировка по шаблону откосов выемок, разработанных механизированным способом;</w:t>
            </w:r>
          </w:p>
          <w:p w14:paraId="4A27A02B"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5.</w:t>
            </w:r>
            <w:r w:rsidRPr="00A0415D">
              <w:rPr>
                <w:rFonts w:ascii="Times New Roman" w:eastAsiaTheme="minorHAnsi" w:hAnsi="Times New Roman" w:cs="Times New Roman"/>
                <w:kern w:val="2"/>
                <w:lang w:eastAsia="en-US"/>
              </w:rPr>
              <w:tab/>
              <w:t>ведение контроля качества, работа с приборами качества;</w:t>
            </w:r>
          </w:p>
          <w:p w14:paraId="6D3875DF"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6.</w:t>
            </w:r>
            <w:r w:rsidRPr="00A0415D">
              <w:rPr>
                <w:rFonts w:ascii="Times New Roman" w:eastAsiaTheme="minorHAnsi" w:hAnsi="Times New Roman" w:cs="Times New Roman"/>
                <w:kern w:val="2"/>
                <w:lang w:eastAsia="en-US"/>
              </w:rPr>
              <w:tab/>
              <w:t>укрепление откосов насыпей гидропосевом, мощением, сборными бетонными и железобетонными элементами и другими средствами;</w:t>
            </w:r>
          </w:p>
          <w:p w14:paraId="2A0EED90"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7.</w:t>
            </w:r>
            <w:r w:rsidRPr="00A0415D">
              <w:rPr>
                <w:rFonts w:ascii="Times New Roman" w:eastAsiaTheme="minorHAnsi" w:hAnsi="Times New Roman" w:cs="Times New Roman"/>
                <w:kern w:val="2"/>
                <w:lang w:eastAsia="en-US"/>
              </w:rPr>
              <w:tab/>
              <w:t>обмеры выполненных работ;</w:t>
            </w:r>
          </w:p>
          <w:p w14:paraId="19BC8967"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8.</w:t>
            </w:r>
            <w:r w:rsidRPr="00A0415D">
              <w:rPr>
                <w:rFonts w:ascii="Times New Roman" w:eastAsiaTheme="minorHAnsi" w:hAnsi="Times New Roman" w:cs="Times New Roman"/>
                <w:kern w:val="2"/>
                <w:lang w:eastAsia="en-US"/>
              </w:rPr>
              <w:tab/>
              <w:t>установка ограждений и дорожных знаков в пределах фронта работ;</w:t>
            </w:r>
          </w:p>
          <w:p w14:paraId="70EFF0F5"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9.</w:t>
            </w:r>
            <w:r w:rsidRPr="00A0415D">
              <w:rPr>
                <w:rFonts w:ascii="Times New Roman" w:eastAsiaTheme="minorHAnsi" w:hAnsi="Times New Roman" w:cs="Times New Roman"/>
                <w:kern w:val="2"/>
                <w:lang w:eastAsia="en-US"/>
              </w:rPr>
              <w:tab/>
              <w:t>выполнение разбивочных работ перед устройством оснований и покрытий дорожных одежд;</w:t>
            </w:r>
          </w:p>
          <w:p w14:paraId="3FFBDE37"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10.</w:t>
            </w:r>
            <w:r w:rsidRPr="00A0415D">
              <w:rPr>
                <w:rFonts w:ascii="Times New Roman" w:eastAsiaTheme="minorHAnsi" w:hAnsi="Times New Roman" w:cs="Times New Roman"/>
                <w:kern w:val="2"/>
                <w:lang w:eastAsia="en-US"/>
              </w:rPr>
              <w:tab/>
              <w:t>устройство оснований из песка, песчано-гравийных, шлаковых и других материалов;</w:t>
            </w:r>
          </w:p>
          <w:p w14:paraId="3C88BD85"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11.</w:t>
            </w:r>
            <w:r w:rsidRPr="00A0415D">
              <w:rPr>
                <w:rFonts w:ascii="Times New Roman" w:eastAsiaTheme="minorHAnsi" w:hAnsi="Times New Roman" w:cs="Times New Roman"/>
                <w:kern w:val="2"/>
                <w:lang w:eastAsia="en-US"/>
              </w:rPr>
              <w:tab/>
              <w:t>устройство оснований из грунтов укрепленных органическими и неорганическими вяжущими;</w:t>
            </w:r>
          </w:p>
          <w:p w14:paraId="64DB737A"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12.</w:t>
            </w:r>
            <w:r w:rsidRPr="00A0415D">
              <w:rPr>
                <w:rFonts w:ascii="Times New Roman" w:eastAsiaTheme="minorHAnsi" w:hAnsi="Times New Roman" w:cs="Times New Roman"/>
                <w:kern w:val="2"/>
                <w:lang w:eastAsia="en-US"/>
              </w:rPr>
              <w:tab/>
              <w:t>устройство оснований и покрытий из минерального материала обработанного органическими вяжущими;</w:t>
            </w:r>
          </w:p>
          <w:p w14:paraId="51E9F931"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13.</w:t>
            </w:r>
            <w:r w:rsidRPr="00A0415D">
              <w:rPr>
                <w:rFonts w:ascii="Times New Roman" w:eastAsiaTheme="minorHAnsi" w:hAnsi="Times New Roman" w:cs="Times New Roman"/>
                <w:kern w:val="2"/>
                <w:lang w:eastAsia="en-US"/>
              </w:rPr>
              <w:tab/>
              <w:t>устройство асфальтобетонного покрытия;</w:t>
            </w:r>
          </w:p>
          <w:p w14:paraId="1809BFE5"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lastRenderedPageBreak/>
              <w:t>14.</w:t>
            </w:r>
            <w:r w:rsidRPr="00A0415D">
              <w:rPr>
                <w:rFonts w:ascii="Times New Roman" w:eastAsiaTheme="minorHAnsi" w:hAnsi="Times New Roman" w:cs="Times New Roman"/>
                <w:kern w:val="2"/>
                <w:lang w:eastAsia="en-US"/>
              </w:rPr>
              <w:tab/>
              <w:t>устранение дефектов, неисправностей;</w:t>
            </w:r>
          </w:p>
          <w:p w14:paraId="491367AB"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15.</w:t>
            </w:r>
            <w:r w:rsidRPr="00A0415D">
              <w:rPr>
                <w:rFonts w:ascii="Times New Roman" w:eastAsiaTheme="minorHAnsi" w:hAnsi="Times New Roman" w:cs="Times New Roman"/>
                <w:kern w:val="2"/>
                <w:lang w:eastAsia="en-US"/>
              </w:rPr>
              <w:tab/>
              <w:t>нанесение и закрепление на местности разбивочных элементов искусственных сооружений и вынос основных разбивочных знаков за пределы зоны работ;</w:t>
            </w:r>
          </w:p>
          <w:p w14:paraId="087CDCCC"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16.</w:t>
            </w:r>
            <w:r w:rsidRPr="00A0415D">
              <w:rPr>
                <w:rFonts w:ascii="Times New Roman" w:eastAsiaTheme="minorHAnsi" w:hAnsi="Times New Roman" w:cs="Times New Roman"/>
                <w:kern w:val="2"/>
                <w:lang w:eastAsia="en-US"/>
              </w:rPr>
              <w:tab/>
              <w:t>рытье котлованов под фундаменты искусственных сооружений с устройством креплений;</w:t>
            </w:r>
          </w:p>
          <w:p w14:paraId="392F3123"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17.</w:t>
            </w:r>
            <w:r w:rsidRPr="00A0415D">
              <w:rPr>
                <w:rFonts w:ascii="Times New Roman" w:eastAsiaTheme="minorHAnsi" w:hAnsi="Times New Roman" w:cs="Times New Roman"/>
                <w:kern w:val="2"/>
                <w:lang w:eastAsia="en-US"/>
              </w:rPr>
              <w:tab/>
              <w:t>устройство опалубки под бетонирование;</w:t>
            </w:r>
          </w:p>
          <w:p w14:paraId="627CD9F0"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18.</w:t>
            </w:r>
            <w:r w:rsidRPr="00A0415D">
              <w:rPr>
                <w:rFonts w:ascii="Times New Roman" w:eastAsiaTheme="minorHAnsi" w:hAnsi="Times New Roman" w:cs="Times New Roman"/>
                <w:kern w:val="2"/>
                <w:lang w:eastAsia="en-US"/>
              </w:rPr>
              <w:tab/>
              <w:t>устройство бетонных и железобетонных монолитных и сборных конструкций;</w:t>
            </w:r>
          </w:p>
          <w:p w14:paraId="6AC1BE4D"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19.</w:t>
            </w:r>
            <w:r w:rsidRPr="00A0415D">
              <w:rPr>
                <w:rFonts w:ascii="Times New Roman" w:eastAsiaTheme="minorHAnsi" w:hAnsi="Times New Roman" w:cs="Times New Roman"/>
                <w:kern w:val="2"/>
                <w:lang w:eastAsia="en-US"/>
              </w:rPr>
              <w:tab/>
              <w:t>монтаж фундаментов из готовых блоков;</w:t>
            </w:r>
          </w:p>
          <w:p w14:paraId="25AE8251"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20.</w:t>
            </w:r>
            <w:r w:rsidRPr="00A0415D">
              <w:rPr>
                <w:rFonts w:ascii="Times New Roman" w:eastAsiaTheme="minorHAnsi" w:hAnsi="Times New Roman" w:cs="Times New Roman"/>
                <w:kern w:val="2"/>
                <w:lang w:eastAsia="en-US"/>
              </w:rPr>
              <w:tab/>
              <w:t>забивка железобетонных свай, срубка голов железобетонных свай вручную и с помощью пневматического инструмента;</w:t>
            </w:r>
          </w:p>
          <w:p w14:paraId="32CA17F2"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21.</w:t>
            </w:r>
            <w:r w:rsidRPr="00A0415D">
              <w:rPr>
                <w:rFonts w:ascii="Times New Roman" w:eastAsiaTheme="minorHAnsi" w:hAnsi="Times New Roman" w:cs="Times New Roman"/>
                <w:kern w:val="2"/>
                <w:lang w:eastAsia="en-US"/>
              </w:rPr>
              <w:tab/>
              <w:t>герметизация стыков и гидроизоляционные работы;</w:t>
            </w:r>
          </w:p>
          <w:p w14:paraId="0E057370"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22.</w:t>
            </w:r>
            <w:r w:rsidRPr="00A0415D">
              <w:rPr>
                <w:rFonts w:ascii="Times New Roman" w:eastAsiaTheme="minorHAnsi" w:hAnsi="Times New Roman" w:cs="Times New Roman"/>
                <w:kern w:val="2"/>
                <w:lang w:eastAsia="en-US"/>
              </w:rPr>
              <w:tab/>
              <w:t>засыпка труб;</w:t>
            </w:r>
          </w:p>
          <w:p w14:paraId="022A3EF9" w14:textId="77777777" w:rsidR="00897894" w:rsidRPr="00A0415D" w:rsidRDefault="00897894" w:rsidP="00207EE7">
            <w:pPr>
              <w:spacing w:after="0" w:line="240" w:lineRule="auto"/>
              <w:contextualSpacing/>
              <w:rPr>
                <w:rFonts w:ascii="Times New Roman" w:eastAsiaTheme="minorHAnsi" w:hAnsi="Times New Roman" w:cs="Times New Roman"/>
                <w:kern w:val="2"/>
                <w:lang w:eastAsia="en-US"/>
              </w:rPr>
            </w:pPr>
            <w:r w:rsidRPr="00A0415D">
              <w:rPr>
                <w:rFonts w:ascii="Times New Roman" w:eastAsiaTheme="minorHAnsi" w:hAnsi="Times New Roman" w:cs="Times New Roman"/>
                <w:kern w:val="2"/>
                <w:lang w:eastAsia="en-US"/>
              </w:rPr>
              <w:t>23.</w:t>
            </w:r>
            <w:r w:rsidRPr="00A0415D">
              <w:rPr>
                <w:rFonts w:ascii="Times New Roman" w:eastAsiaTheme="minorHAnsi" w:hAnsi="Times New Roman" w:cs="Times New Roman"/>
                <w:kern w:val="2"/>
                <w:lang w:eastAsia="en-US"/>
              </w:rPr>
              <w:tab/>
              <w:t>монтаж пролетных строений мостов из готовых железобетонных блоков;</w:t>
            </w:r>
          </w:p>
          <w:p w14:paraId="29BE7B2C" w14:textId="77777777" w:rsidR="00897894" w:rsidRPr="00A0415D" w:rsidRDefault="00897894" w:rsidP="00207EE7">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eastAsiaTheme="minorHAnsi" w:hAnsi="Times New Roman" w:cs="Times New Roman"/>
                <w:kern w:val="2"/>
                <w:lang w:eastAsia="en-US"/>
              </w:rPr>
              <w:t>24.</w:t>
            </w:r>
            <w:r w:rsidRPr="00A0415D">
              <w:rPr>
                <w:rFonts w:ascii="Times New Roman" w:eastAsiaTheme="minorHAnsi" w:hAnsi="Times New Roman" w:cs="Times New Roman"/>
                <w:kern w:val="2"/>
                <w:lang w:eastAsia="en-US"/>
              </w:rPr>
              <w:tab/>
              <w:t>гидроизоляционные работы</w:t>
            </w:r>
          </w:p>
        </w:tc>
        <w:tc>
          <w:tcPr>
            <w:tcW w:w="1134" w:type="dxa"/>
            <w:gridSpan w:val="2"/>
            <w:tcBorders>
              <w:top w:val="single" w:sz="4" w:space="0" w:color="000000"/>
              <w:left w:val="single" w:sz="4" w:space="0" w:color="000000"/>
              <w:bottom w:val="single" w:sz="4" w:space="0" w:color="000000"/>
              <w:right w:val="single" w:sz="4" w:space="0" w:color="000000"/>
            </w:tcBorders>
          </w:tcPr>
          <w:p w14:paraId="0B8820FB" w14:textId="77777777" w:rsidR="00897894" w:rsidRPr="00A0415D" w:rsidRDefault="00897894" w:rsidP="00207EE7">
            <w:pPr>
              <w:widowControl w:val="0"/>
              <w:autoSpaceDE w:val="0"/>
              <w:autoSpaceDN w:val="0"/>
              <w:spacing w:after="0" w:line="240" w:lineRule="auto"/>
              <w:rPr>
                <w:rFonts w:ascii="Times New Roman" w:hAnsi="Times New Roman" w:cs="Times New Roman"/>
                <w:b/>
              </w:rPr>
            </w:pPr>
          </w:p>
        </w:tc>
      </w:tr>
      <w:tr w:rsidR="00897894" w:rsidRPr="00A0415D" w14:paraId="1D51EB56" w14:textId="77777777" w:rsidTr="00A0415D">
        <w:tblPrEx>
          <w:tblLook w:val="01E0" w:firstRow="1" w:lastRow="1" w:firstColumn="1" w:lastColumn="1" w:noHBand="0" w:noVBand="0"/>
        </w:tblPrEx>
        <w:trPr>
          <w:gridAfter w:val="1"/>
          <w:wAfter w:w="29" w:type="dxa"/>
          <w:trHeight w:val="191"/>
        </w:trPr>
        <w:tc>
          <w:tcPr>
            <w:tcW w:w="13892" w:type="dxa"/>
            <w:gridSpan w:val="4"/>
          </w:tcPr>
          <w:p w14:paraId="605E659E" w14:textId="77777777" w:rsidR="00897894" w:rsidRPr="00A0415D" w:rsidRDefault="00897894" w:rsidP="00A0415D">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b/>
                <w:bCs/>
              </w:rPr>
              <w:t>Консультации</w:t>
            </w:r>
          </w:p>
        </w:tc>
        <w:tc>
          <w:tcPr>
            <w:tcW w:w="1134" w:type="dxa"/>
            <w:gridSpan w:val="2"/>
            <w:tcBorders>
              <w:top w:val="single" w:sz="4" w:space="0" w:color="000000"/>
              <w:left w:val="single" w:sz="4" w:space="0" w:color="000000"/>
              <w:bottom w:val="single" w:sz="4" w:space="0" w:color="000000"/>
              <w:right w:val="single" w:sz="4" w:space="0" w:color="000000"/>
            </w:tcBorders>
          </w:tcPr>
          <w:p w14:paraId="206D5490" w14:textId="194F57BA" w:rsidR="00897894" w:rsidRPr="00A0415D" w:rsidRDefault="009101E2" w:rsidP="00A0415D">
            <w:pPr>
              <w:widowControl w:val="0"/>
              <w:autoSpaceDE w:val="0"/>
              <w:autoSpaceDN w:val="0"/>
              <w:spacing w:after="0" w:line="240" w:lineRule="auto"/>
              <w:rPr>
                <w:rFonts w:ascii="Times New Roman" w:hAnsi="Times New Roman" w:cs="Times New Roman"/>
                <w:b/>
              </w:rPr>
            </w:pPr>
            <w:r>
              <w:rPr>
                <w:rFonts w:ascii="Times New Roman" w:hAnsi="Times New Roman" w:cs="Times New Roman"/>
                <w:b/>
              </w:rPr>
              <w:t>2</w:t>
            </w:r>
          </w:p>
        </w:tc>
      </w:tr>
      <w:tr w:rsidR="00897894" w:rsidRPr="00A0415D" w14:paraId="2BF9EBE9" w14:textId="77777777" w:rsidTr="00A0415D">
        <w:tblPrEx>
          <w:tblLook w:val="01E0" w:firstRow="1" w:lastRow="1" w:firstColumn="1" w:lastColumn="1" w:noHBand="0" w:noVBand="0"/>
        </w:tblPrEx>
        <w:trPr>
          <w:gridAfter w:val="1"/>
          <w:wAfter w:w="29" w:type="dxa"/>
          <w:trHeight w:val="181"/>
        </w:trPr>
        <w:tc>
          <w:tcPr>
            <w:tcW w:w="13892" w:type="dxa"/>
            <w:gridSpan w:val="4"/>
          </w:tcPr>
          <w:p w14:paraId="6ABDFF9B" w14:textId="77777777" w:rsidR="00897894" w:rsidRPr="00A0415D" w:rsidRDefault="00897894" w:rsidP="00A0415D">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b/>
              </w:rPr>
              <w:t>Промежуточная аттестация (экзамен по модулю)</w:t>
            </w:r>
          </w:p>
        </w:tc>
        <w:tc>
          <w:tcPr>
            <w:tcW w:w="1134" w:type="dxa"/>
            <w:gridSpan w:val="2"/>
            <w:tcBorders>
              <w:top w:val="single" w:sz="4" w:space="0" w:color="000000"/>
              <w:left w:val="single" w:sz="4" w:space="0" w:color="000000"/>
              <w:bottom w:val="single" w:sz="4" w:space="0" w:color="000000"/>
              <w:right w:val="single" w:sz="4" w:space="0" w:color="000000"/>
            </w:tcBorders>
          </w:tcPr>
          <w:p w14:paraId="1603D473" w14:textId="5E20C61E" w:rsidR="00897894" w:rsidRPr="00A0415D" w:rsidRDefault="009101E2" w:rsidP="00A0415D">
            <w:pPr>
              <w:widowControl w:val="0"/>
              <w:autoSpaceDE w:val="0"/>
              <w:autoSpaceDN w:val="0"/>
              <w:spacing w:after="0" w:line="240" w:lineRule="auto"/>
              <w:rPr>
                <w:rFonts w:ascii="Times New Roman" w:hAnsi="Times New Roman" w:cs="Times New Roman"/>
                <w:b/>
              </w:rPr>
            </w:pPr>
            <w:r>
              <w:rPr>
                <w:rFonts w:ascii="Times New Roman" w:hAnsi="Times New Roman" w:cs="Times New Roman"/>
                <w:b/>
              </w:rPr>
              <w:t>2</w:t>
            </w:r>
          </w:p>
        </w:tc>
      </w:tr>
      <w:tr w:rsidR="00897894" w:rsidRPr="00A0415D" w14:paraId="3F761000" w14:textId="77777777" w:rsidTr="00A0415D">
        <w:tblPrEx>
          <w:tblLook w:val="01E0" w:firstRow="1" w:lastRow="1" w:firstColumn="1" w:lastColumn="1" w:noHBand="0" w:noVBand="0"/>
        </w:tblPrEx>
        <w:trPr>
          <w:gridAfter w:val="1"/>
          <w:wAfter w:w="29" w:type="dxa"/>
          <w:trHeight w:val="185"/>
        </w:trPr>
        <w:tc>
          <w:tcPr>
            <w:tcW w:w="13892" w:type="dxa"/>
            <w:gridSpan w:val="4"/>
          </w:tcPr>
          <w:p w14:paraId="2DDC22F6" w14:textId="77777777" w:rsidR="00897894" w:rsidRPr="00A0415D" w:rsidRDefault="00A0415D" w:rsidP="00A0415D">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rPr>
              <w:t>ИТОГО</w:t>
            </w:r>
            <w:r w:rsidR="00897894" w:rsidRPr="00A0415D">
              <w:rPr>
                <w:rFonts w:ascii="Times New Roman" w:hAnsi="Times New Roman" w:cs="Times New Roman"/>
              </w:rPr>
              <w:t>:</w:t>
            </w:r>
          </w:p>
        </w:tc>
        <w:tc>
          <w:tcPr>
            <w:tcW w:w="1134" w:type="dxa"/>
            <w:gridSpan w:val="2"/>
            <w:tcBorders>
              <w:top w:val="single" w:sz="4" w:space="0" w:color="000000"/>
              <w:left w:val="single" w:sz="4" w:space="0" w:color="000000"/>
              <w:bottom w:val="single" w:sz="4" w:space="0" w:color="000000"/>
              <w:right w:val="single" w:sz="4" w:space="0" w:color="000000"/>
            </w:tcBorders>
          </w:tcPr>
          <w:p w14:paraId="7135FE9F" w14:textId="581EC753" w:rsidR="00897894" w:rsidRPr="00A0415D" w:rsidRDefault="007F3F6E" w:rsidP="00A0415D">
            <w:pPr>
              <w:widowControl w:val="0"/>
              <w:autoSpaceDE w:val="0"/>
              <w:autoSpaceDN w:val="0"/>
              <w:spacing w:after="0" w:line="240" w:lineRule="auto"/>
              <w:rPr>
                <w:rFonts w:ascii="Times New Roman" w:hAnsi="Times New Roman" w:cs="Times New Roman"/>
                <w:b/>
              </w:rPr>
            </w:pPr>
            <w:r>
              <w:rPr>
                <w:rFonts w:ascii="Times New Roman" w:hAnsi="Times New Roman" w:cs="Times New Roman"/>
                <w:b/>
              </w:rPr>
              <w:t>506</w:t>
            </w:r>
          </w:p>
        </w:tc>
      </w:tr>
      <w:tr w:rsidR="004570E1" w:rsidRPr="00A0415D" w14:paraId="0B12B8B1" w14:textId="77777777" w:rsidTr="00E60B21">
        <w:tblPrEx>
          <w:tblLook w:val="01E0" w:firstRow="1" w:lastRow="1" w:firstColumn="1" w:lastColumn="1" w:noHBand="0" w:noVBand="0"/>
        </w:tblPrEx>
        <w:trPr>
          <w:gridAfter w:val="1"/>
          <w:wAfter w:w="29" w:type="dxa"/>
          <w:trHeight w:val="461"/>
        </w:trPr>
        <w:tc>
          <w:tcPr>
            <w:tcW w:w="13892" w:type="dxa"/>
            <w:gridSpan w:val="4"/>
          </w:tcPr>
          <w:p w14:paraId="2F509BC1" w14:textId="77777777" w:rsidR="004570E1" w:rsidRPr="00A0415D" w:rsidRDefault="004570E1" w:rsidP="00207EE7">
            <w:pPr>
              <w:widowControl w:val="0"/>
              <w:tabs>
                <w:tab w:val="left" w:pos="821"/>
              </w:tabs>
              <w:autoSpaceDE w:val="0"/>
              <w:autoSpaceDN w:val="0"/>
              <w:spacing w:after="0" w:line="240" w:lineRule="auto"/>
              <w:rPr>
                <w:rFonts w:ascii="Times New Roman" w:hAnsi="Times New Roman" w:cs="Times New Roman"/>
                <w:b/>
              </w:rPr>
            </w:pPr>
            <w:r w:rsidRPr="00A0415D">
              <w:rPr>
                <w:rFonts w:ascii="Times New Roman" w:hAnsi="Times New Roman" w:cs="Times New Roman"/>
                <w:b/>
              </w:rPr>
              <w:t>Производственная практика</w:t>
            </w:r>
          </w:p>
          <w:p w14:paraId="42740717" w14:textId="77777777" w:rsidR="004570E1" w:rsidRPr="00A0415D" w:rsidRDefault="004570E1" w:rsidP="00207EE7">
            <w:pPr>
              <w:spacing w:after="0" w:line="240" w:lineRule="auto"/>
              <w:contextualSpacing/>
              <w:rPr>
                <w:rFonts w:ascii="Times New Roman" w:hAnsi="Times New Roman" w:cs="Times New Roman"/>
                <w:b/>
              </w:rPr>
            </w:pPr>
            <w:r w:rsidRPr="00A0415D">
              <w:rPr>
                <w:rFonts w:ascii="Times New Roman" w:hAnsi="Times New Roman" w:cs="Times New Roman"/>
                <w:b/>
              </w:rPr>
              <w:t>Виды работ</w:t>
            </w:r>
          </w:p>
          <w:p w14:paraId="7840DE3C"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1.</w:t>
            </w:r>
            <w:r w:rsidRPr="00A0415D">
              <w:rPr>
                <w:rFonts w:ascii="Times New Roman" w:hAnsi="Times New Roman" w:cs="Times New Roman"/>
              </w:rPr>
              <w:tab/>
              <w:t>установка направляющих кольев, маяков, маячных реек, откосников, обозначающих форму и конструкцию земляного полотна в насыпи или выемке;</w:t>
            </w:r>
          </w:p>
          <w:p w14:paraId="6B9A9EAD"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2.</w:t>
            </w:r>
            <w:r w:rsidRPr="00A0415D">
              <w:rPr>
                <w:rFonts w:ascii="Times New Roman" w:hAnsi="Times New Roman" w:cs="Times New Roman"/>
              </w:rPr>
              <w:tab/>
              <w:t>устройство водоотводных канав и канав временного поверхностного осушения;</w:t>
            </w:r>
          </w:p>
          <w:p w14:paraId="25C64EDB"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3.</w:t>
            </w:r>
            <w:r w:rsidRPr="00A0415D">
              <w:rPr>
                <w:rFonts w:ascii="Times New Roman" w:hAnsi="Times New Roman" w:cs="Times New Roman"/>
              </w:rPr>
              <w:tab/>
              <w:t>планировка и зачистка поверхностей по рейке или по шаблону;</w:t>
            </w:r>
          </w:p>
          <w:p w14:paraId="43CBF2B6"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4.</w:t>
            </w:r>
            <w:r w:rsidRPr="00A0415D">
              <w:rPr>
                <w:rFonts w:ascii="Times New Roman" w:hAnsi="Times New Roman" w:cs="Times New Roman"/>
              </w:rPr>
              <w:tab/>
              <w:t>срезка и планировка по шаблону откосов выемок, разработанных механизированным способом;</w:t>
            </w:r>
          </w:p>
          <w:p w14:paraId="022B1114"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5.</w:t>
            </w:r>
            <w:r w:rsidRPr="00A0415D">
              <w:rPr>
                <w:rFonts w:ascii="Times New Roman" w:hAnsi="Times New Roman" w:cs="Times New Roman"/>
              </w:rPr>
              <w:tab/>
              <w:t>ведение контроля качества, работа с приборами качества;</w:t>
            </w:r>
          </w:p>
          <w:p w14:paraId="493AE164"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6.</w:t>
            </w:r>
            <w:r w:rsidRPr="00A0415D">
              <w:rPr>
                <w:rFonts w:ascii="Times New Roman" w:hAnsi="Times New Roman" w:cs="Times New Roman"/>
              </w:rPr>
              <w:tab/>
              <w:t>укрепление откосов насыпей гидропосевом, мощением, сборными бетонными и железобетонными элементами и другими средствами;</w:t>
            </w:r>
          </w:p>
          <w:p w14:paraId="72E58ADA"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7.</w:t>
            </w:r>
            <w:r w:rsidRPr="00A0415D">
              <w:rPr>
                <w:rFonts w:ascii="Times New Roman" w:hAnsi="Times New Roman" w:cs="Times New Roman"/>
              </w:rPr>
              <w:tab/>
              <w:t>обмеры выполненных работ;</w:t>
            </w:r>
          </w:p>
          <w:p w14:paraId="6B0CAFA6"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8.</w:t>
            </w:r>
            <w:r w:rsidRPr="00A0415D">
              <w:rPr>
                <w:rFonts w:ascii="Times New Roman" w:hAnsi="Times New Roman" w:cs="Times New Roman"/>
              </w:rPr>
              <w:tab/>
              <w:t>установка ограждений и дорожных знаков в пределах фронта работ;</w:t>
            </w:r>
          </w:p>
          <w:p w14:paraId="60BB6738"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9.</w:t>
            </w:r>
            <w:r w:rsidRPr="00A0415D">
              <w:rPr>
                <w:rFonts w:ascii="Times New Roman" w:hAnsi="Times New Roman" w:cs="Times New Roman"/>
              </w:rPr>
              <w:tab/>
              <w:t>выполнение разбивочных работ перед устройством оснований и покрытий дорожных одежд;</w:t>
            </w:r>
          </w:p>
          <w:p w14:paraId="1073A930"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10.</w:t>
            </w:r>
            <w:r w:rsidRPr="00A0415D">
              <w:rPr>
                <w:rFonts w:ascii="Times New Roman" w:hAnsi="Times New Roman" w:cs="Times New Roman"/>
              </w:rPr>
              <w:tab/>
              <w:t>устройство оснований из песка, песчано-гравийных, шлаковых и других материалов;</w:t>
            </w:r>
          </w:p>
          <w:p w14:paraId="402E41BF"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11.</w:t>
            </w:r>
            <w:r w:rsidRPr="00A0415D">
              <w:rPr>
                <w:rFonts w:ascii="Times New Roman" w:hAnsi="Times New Roman" w:cs="Times New Roman"/>
              </w:rPr>
              <w:tab/>
              <w:t>устройство оснований из грунтов укрепленных органическими и неорганическими вяжущими;</w:t>
            </w:r>
          </w:p>
          <w:p w14:paraId="499D15C7"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12.</w:t>
            </w:r>
            <w:r w:rsidRPr="00A0415D">
              <w:rPr>
                <w:rFonts w:ascii="Times New Roman" w:hAnsi="Times New Roman" w:cs="Times New Roman"/>
              </w:rPr>
              <w:tab/>
              <w:t>устройство оснований и покрытий из минерального материала обработанного органическими вяжущими;</w:t>
            </w:r>
          </w:p>
          <w:p w14:paraId="2A594185"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13.</w:t>
            </w:r>
            <w:r w:rsidRPr="00A0415D">
              <w:rPr>
                <w:rFonts w:ascii="Times New Roman" w:hAnsi="Times New Roman" w:cs="Times New Roman"/>
              </w:rPr>
              <w:tab/>
              <w:t>устройство асфальтобетонного покрытия;</w:t>
            </w:r>
          </w:p>
          <w:p w14:paraId="3D335712"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14.</w:t>
            </w:r>
            <w:r w:rsidRPr="00A0415D">
              <w:rPr>
                <w:rFonts w:ascii="Times New Roman" w:hAnsi="Times New Roman" w:cs="Times New Roman"/>
              </w:rPr>
              <w:tab/>
              <w:t>устранение дефектов, неисправностей;</w:t>
            </w:r>
          </w:p>
          <w:p w14:paraId="75A01983"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15.</w:t>
            </w:r>
            <w:r w:rsidRPr="00A0415D">
              <w:rPr>
                <w:rFonts w:ascii="Times New Roman" w:hAnsi="Times New Roman" w:cs="Times New Roman"/>
              </w:rPr>
              <w:tab/>
              <w:t>нанесение и закрепление на местности разбивочных элементов искусственных сооружений и вынос основных разбивочных знаков за пределы зоны работ;</w:t>
            </w:r>
          </w:p>
          <w:p w14:paraId="19FFBDD7"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16.</w:t>
            </w:r>
            <w:r w:rsidRPr="00A0415D">
              <w:rPr>
                <w:rFonts w:ascii="Times New Roman" w:hAnsi="Times New Roman" w:cs="Times New Roman"/>
              </w:rPr>
              <w:tab/>
              <w:t>рытье котлованов под фундаменты искусственных сооружений с устройством креплений;</w:t>
            </w:r>
          </w:p>
          <w:p w14:paraId="03228F57"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lastRenderedPageBreak/>
              <w:t>17.</w:t>
            </w:r>
            <w:r w:rsidRPr="00A0415D">
              <w:rPr>
                <w:rFonts w:ascii="Times New Roman" w:hAnsi="Times New Roman" w:cs="Times New Roman"/>
              </w:rPr>
              <w:tab/>
              <w:t>устройство опалубки под бетонирование;</w:t>
            </w:r>
          </w:p>
          <w:p w14:paraId="5FE1B2DA"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18.</w:t>
            </w:r>
            <w:r w:rsidRPr="00A0415D">
              <w:rPr>
                <w:rFonts w:ascii="Times New Roman" w:hAnsi="Times New Roman" w:cs="Times New Roman"/>
              </w:rPr>
              <w:tab/>
              <w:t>устройство бетонных и железобетонных монолитных и сборных конструкций;</w:t>
            </w:r>
          </w:p>
          <w:p w14:paraId="70974284"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19.</w:t>
            </w:r>
            <w:r w:rsidRPr="00A0415D">
              <w:rPr>
                <w:rFonts w:ascii="Times New Roman" w:hAnsi="Times New Roman" w:cs="Times New Roman"/>
              </w:rPr>
              <w:tab/>
              <w:t>монтаж фундаментов из готовых блоков;</w:t>
            </w:r>
          </w:p>
          <w:p w14:paraId="75DFB351"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20.</w:t>
            </w:r>
            <w:r w:rsidRPr="00A0415D">
              <w:rPr>
                <w:rFonts w:ascii="Times New Roman" w:hAnsi="Times New Roman" w:cs="Times New Roman"/>
              </w:rPr>
              <w:tab/>
              <w:t>забивка железобетонных свай, срубка голов железобетонных свай вручную и с помощью пневматического инструмента;</w:t>
            </w:r>
          </w:p>
          <w:p w14:paraId="21EF23E3"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21.</w:t>
            </w:r>
            <w:r w:rsidRPr="00A0415D">
              <w:rPr>
                <w:rFonts w:ascii="Times New Roman" w:hAnsi="Times New Roman" w:cs="Times New Roman"/>
              </w:rPr>
              <w:tab/>
              <w:t>герметизация стыков и гидроизоляционные работы;</w:t>
            </w:r>
          </w:p>
          <w:p w14:paraId="6E407FDF"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22.</w:t>
            </w:r>
            <w:r w:rsidRPr="00A0415D">
              <w:rPr>
                <w:rFonts w:ascii="Times New Roman" w:hAnsi="Times New Roman" w:cs="Times New Roman"/>
              </w:rPr>
              <w:tab/>
              <w:t>засыпка труб;</w:t>
            </w:r>
          </w:p>
          <w:p w14:paraId="3B7687FF" w14:textId="77777777" w:rsidR="004570E1" w:rsidRPr="00A0415D" w:rsidRDefault="004570E1" w:rsidP="00207EE7">
            <w:pPr>
              <w:spacing w:after="0" w:line="240" w:lineRule="auto"/>
              <w:contextualSpacing/>
              <w:rPr>
                <w:rFonts w:ascii="Times New Roman" w:hAnsi="Times New Roman" w:cs="Times New Roman"/>
              </w:rPr>
            </w:pPr>
            <w:r w:rsidRPr="00A0415D">
              <w:rPr>
                <w:rFonts w:ascii="Times New Roman" w:hAnsi="Times New Roman" w:cs="Times New Roman"/>
              </w:rPr>
              <w:t>23.</w:t>
            </w:r>
            <w:r w:rsidRPr="00A0415D">
              <w:rPr>
                <w:rFonts w:ascii="Times New Roman" w:hAnsi="Times New Roman" w:cs="Times New Roman"/>
              </w:rPr>
              <w:tab/>
              <w:t>монтаж пролетных строений мостов из готовых железобетонных блоков;</w:t>
            </w:r>
          </w:p>
          <w:p w14:paraId="4D4C1063" w14:textId="77777777" w:rsidR="004570E1" w:rsidRPr="00A0415D" w:rsidRDefault="004570E1" w:rsidP="00207EE7">
            <w:pPr>
              <w:widowControl w:val="0"/>
              <w:tabs>
                <w:tab w:val="left" w:pos="821"/>
              </w:tabs>
              <w:autoSpaceDE w:val="0"/>
              <w:autoSpaceDN w:val="0"/>
              <w:spacing w:after="0" w:line="240" w:lineRule="auto"/>
              <w:rPr>
                <w:rFonts w:ascii="Times New Roman" w:hAnsi="Times New Roman" w:cs="Times New Roman"/>
              </w:rPr>
            </w:pPr>
            <w:r w:rsidRPr="00A0415D">
              <w:rPr>
                <w:rFonts w:ascii="Times New Roman" w:hAnsi="Times New Roman" w:cs="Times New Roman"/>
              </w:rPr>
              <w:t>24.</w:t>
            </w:r>
            <w:r w:rsidRPr="00A0415D">
              <w:rPr>
                <w:rFonts w:ascii="Times New Roman" w:hAnsi="Times New Roman" w:cs="Times New Roman"/>
              </w:rPr>
              <w:tab/>
              <w:t>гидроизоляционные работы</w:t>
            </w:r>
          </w:p>
        </w:tc>
        <w:tc>
          <w:tcPr>
            <w:tcW w:w="1134" w:type="dxa"/>
            <w:gridSpan w:val="2"/>
            <w:tcBorders>
              <w:top w:val="single" w:sz="4" w:space="0" w:color="000000"/>
              <w:left w:val="single" w:sz="4" w:space="0" w:color="000000"/>
              <w:bottom w:val="single" w:sz="4" w:space="0" w:color="000000"/>
              <w:right w:val="single" w:sz="4" w:space="0" w:color="000000"/>
            </w:tcBorders>
          </w:tcPr>
          <w:p w14:paraId="7A1D7C21" w14:textId="77777777" w:rsidR="004570E1" w:rsidRPr="00A0415D" w:rsidRDefault="004570E1" w:rsidP="00207EE7">
            <w:pPr>
              <w:widowControl w:val="0"/>
              <w:autoSpaceDE w:val="0"/>
              <w:autoSpaceDN w:val="0"/>
              <w:spacing w:after="0" w:line="240" w:lineRule="auto"/>
              <w:rPr>
                <w:rFonts w:ascii="Times New Roman" w:hAnsi="Times New Roman" w:cs="Times New Roman"/>
                <w:b/>
              </w:rPr>
            </w:pPr>
          </w:p>
          <w:p w14:paraId="582FF9D8" w14:textId="77777777" w:rsidR="00533531" w:rsidRPr="00A0415D" w:rsidRDefault="00533531" w:rsidP="00207EE7">
            <w:pPr>
              <w:widowControl w:val="0"/>
              <w:autoSpaceDE w:val="0"/>
              <w:autoSpaceDN w:val="0"/>
              <w:spacing w:after="0" w:line="240" w:lineRule="auto"/>
              <w:rPr>
                <w:rFonts w:ascii="Times New Roman" w:hAnsi="Times New Roman" w:cs="Times New Roman"/>
                <w:b/>
              </w:rPr>
            </w:pPr>
          </w:p>
          <w:p w14:paraId="4390B70C" w14:textId="77777777" w:rsidR="00533531" w:rsidRPr="00A0415D" w:rsidRDefault="00533531" w:rsidP="00207EE7">
            <w:pPr>
              <w:widowControl w:val="0"/>
              <w:autoSpaceDE w:val="0"/>
              <w:autoSpaceDN w:val="0"/>
              <w:spacing w:after="0" w:line="240" w:lineRule="auto"/>
              <w:rPr>
                <w:rFonts w:ascii="Times New Roman" w:hAnsi="Times New Roman" w:cs="Times New Roman"/>
                <w:b/>
              </w:rPr>
            </w:pPr>
          </w:p>
          <w:p w14:paraId="21CB3090" w14:textId="77777777" w:rsidR="00533531" w:rsidRPr="00A0415D" w:rsidRDefault="00F71CF5" w:rsidP="00207EE7">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180</w:t>
            </w:r>
          </w:p>
        </w:tc>
      </w:tr>
      <w:tr w:rsidR="00533531" w:rsidRPr="00A0415D" w14:paraId="483264FA" w14:textId="77777777" w:rsidTr="00E60B21">
        <w:tblPrEx>
          <w:tblLook w:val="01E0" w:firstRow="1" w:lastRow="1" w:firstColumn="1" w:lastColumn="1" w:noHBand="0" w:noVBand="0"/>
        </w:tblPrEx>
        <w:trPr>
          <w:gridAfter w:val="1"/>
          <w:wAfter w:w="29" w:type="dxa"/>
          <w:trHeight w:val="461"/>
        </w:trPr>
        <w:tc>
          <w:tcPr>
            <w:tcW w:w="13892" w:type="dxa"/>
            <w:gridSpan w:val="4"/>
          </w:tcPr>
          <w:p w14:paraId="68441080" w14:textId="77777777" w:rsidR="00533531" w:rsidRPr="00A0415D" w:rsidRDefault="00F71CF5" w:rsidP="00207EE7">
            <w:pPr>
              <w:widowControl w:val="0"/>
              <w:tabs>
                <w:tab w:val="left" w:pos="821"/>
              </w:tabs>
              <w:autoSpaceDE w:val="0"/>
              <w:autoSpaceDN w:val="0"/>
              <w:spacing w:after="0" w:line="240" w:lineRule="auto"/>
              <w:rPr>
                <w:rFonts w:ascii="Times New Roman" w:hAnsi="Times New Roman" w:cs="Times New Roman"/>
                <w:b/>
              </w:rPr>
            </w:pPr>
            <w:r w:rsidRPr="00A0415D">
              <w:rPr>
                <w:rFonts w:ascii="Times New Roman" w:hAnsi="Times New Roman" w:cs="Times New Roman"/>
                <w:b/>
              </w:rPr>
              <w:t>Всего</w:t>
            </w:r>
          </w:p>
        </w:tc>
        <w:tc>
          <w:tcPr>
            <w:tcW w:w="1134" w:type="dxa"/>
            <w:gridSpan w:val="2"/>
            <w:tcBorders>
              <w:top w:val="single" w:sz="4" w:space="0" w:color="000000"/>
              <w:left w:val="single" w:sz="4" w:space="0" w:color="000000"/>
              <w:right w:val="single" w:sz="4" w:space="0" w:color="000000"/>
            </w:tcBorders>
          </w:tcPr>
          <w:p w14:paraId="1639F32B" w14:textId="3B7386DB" w:rsidR="00533531" w:rsidRPr="00A0415D" w:rsidRDefault="00F71CF5" w:rsidP="00207EE7">
            <w:pPr>
              <w:widowControl w:val="0"/>
              <w:autoSpaceDE w:val="0"/>
              <w:autoSpaceDN w:val="0"/>
              <w:spacing w:after="0" w:line="240" w:lineRule="auto"/>
              <w:rPr>
                <w:rFonts w:ascii="Times New Roman" w:hAnsi="Times New Roman" w:cs="Times New Roman"/>
                <w:b/>
              </w:rPr>
            </w:pPr>
            <w:r w:rsidRPr="00A0415D">
              <w:rPr>
                <w:rFonts w:ascii="Times New Roman" w:hAnsi="Times New Roman" w:cs="Times New Roman"/>
                <w:b/>
              </w:rPr>
              <w:t>5</w:t>
            </w:r>
            <w:r w:rsidR="0043213C">
              <w:rPr>
                <w:rFonts w:ascii="Times New Roman" w:hAnsi="Times New Roman" w:cs="Times New Roman"/>
                <w:b/>
              </w:rPr>
              <w:t>06</w:t>
            </w:r>
          </w:p>
        </w:tc>
      </w:tr>
    </w:tbl>
    <w:p w14:paraId="5058B90A" w14:textId="77777777" w:rsidR="00713792" w:rsidRDefault="00713792">
      <w:pPr>
        <w:spacing w:after="160" w:line="259" w:lineRule="auto"/>
      </w:pPr>
      <w:r>
        <w:br w:type="page"/>
      </w:r>
    </w:p>
    <w:p w14:paraId="76BF95E3" w14:textId="77777777" w:rsidR="00713792" w:rsidRDefault="00713792" w:rsidP="00D70592">
      <w:pPr>
        <w:sectPr w:rsidR="00713792" w:rsidSect="00207EE7">
          <w:pgSz w:w="16838" w:h="11906" w:orient="landscape"/>
          <w:pgMar w:top="851" w:right="1134" w:bottom="1985" w:left="1134" w:header="709" w:footer="709" w:gutter="0"/>
          <w:cols w:space="708"/>
          <w:docGrid w:linePitch="360"/>
        </w:sectPr>
      </w:pPr>
    </w:p>
    <w:p w14:paraId="2EE61CD4" w14:textId="77777777" w:rsidR="00EA2013" w:rsidRDefault="00EA2013" w:rsidP="00EA2013">
      <w:pPr>
        <w:pStyle w:val="12"/>
        <w:rPr>
          <w:rFonts w:ascii="Times New Roman" w:hAnsi="Times New Roman"/>
        </w:rPr>
      </w:pPr>
      <w:r>
        <w:rPr>
          <w:rFonts w:ascii="Times New Roman" w:hAnsi="Times New Roman"/>
        </w:rPr>
        <w:lastRenderedPageBreak/>
        <w:t>3. Условия реализации профессионального модуля</w:t>
      </w:r>
    </w:p>
    <w:p w14:paraId="4CECB221" w14:textId="77777777" w:rsidR="00EA2013" w:rsidRDefault="00EA2013" w:rsidP="00EA2013">
      <w:pPr>
        <w:pStyle w:val="11"/>
        <w:rPr>
          <w:rFonts w:ascii="Times New Roman" w:hAnsi="Times New Roman"/>
        </w:rPr>
      </w:pPr>
      <w:bookmarkStart w:id="8" w:name="__RefHeading___10"/>
      <w:bookmarkStart w:id="9" w:name="__RefHeading___55"/>
      <w:bookmarkStart w:id="10" w:name="__RefHeading___145"/>
      <w:bookmarkStart w:id="11" w:name="__RefHeading___234"/>
      <w:bookmarkEnd w:id="8"/>
      <w:bookmarkEnd w:id="9"/>
      <w:bookmarkEnd w:id="10"/>
      <w:bookmarkEnd w:id="11"/>
      <w:r>
        <w:rPr>
          <w:rFonts w:ascii="Times New Roman" w:hAnsi="Times New Roman"/>
        </w:rPr>
        <w:t>3.1. Материально-техническое обеспечение</w:t>
      </w:r>
    </w:p>
    <w:p w14:paraId="2F7A6FE9" w14:textId="77777777" w:rsidR="00EA2013" w:rsidRDefault="00EA2013" w:rsidP="00EA2013">
      <w:pPr>
        <w:pStyle w:val="11"/>
        <w:rPr>
          <w:rFonts w:ascii="Times New Roman" w:hAnsi="Times New Roman"/>
        </w:rPr>
      </w:pPr>
      <w:r>
        <w:rPr>
          <w:rFonts w:ascii="Times New Roman" w:hAnsi="Times New Roman"/>
        </w:rPr>
        <w:t>3.1. Материально-техническое обеспечение</w:t>
      </w:r>
    </w:p>
    <w:p w14:paraId="072401E8" w14:textId="77777777" w:rsidR="00EA2013" w:rsidRPr="00302D79" w:rsidRDefault="00EA2013" w:rsidP="00EA2013">
      <w:pPr>
        <w:spacing w:after="0" w:line="240" w:lineRule="auto"/>
        <w:ind w:firstLine="709"/>
        <w:jc w:val="both"/>
        <w:rPr>
          <w:rFonts w:ascii="Times New Roman" w:hAnsi="Times New Roman"/>
          <w:sz w:val="24"/>
        </w:rPr>
      </w:pPr>
      <w:r w:rsidRPr="00302D79">
        <w:rPr>
          <w:rFonts w:ascii="Times New Roman" w:hAnsi="Times New Roman"/>
          <w:sz w:val="24"/>
        </w:rPr>
        <w:t>Кабинет №403 «Строительство и эксплуатация автомобильных дорог и аэродромов», оснащенный оборудованием:</w:t>
      </w:r>
    </w:p>
    <w:p w14:paraId="0B69E6F8" w14:textId="77777777" w:rsidR="00EA2013" w:rsidRPr="00302D79" w:rsidRDefault="00EA2013" w:rsidP="00EA2013">
      <w:pPr>
        <w:spacing w:after="0" w:line="240" w:lineRule="auto"/>
        <w:ind w:firstLine="709"/>
        <w:jc w:val="both"/>
        <w:rPr>
          <w:rFonts w:ascii="Times New Roman" w:hAnsi="Times New Roman"/>
          <w:bCs/>
          <w:sz w:val="24"/>
        </w:rPr>
      </w:pPr>
      <w:r w:rsidRPr="00302D79">
        <w:rPr>
          <w:rFonts w:ascii="Times New Roman" w:hAnsi="Times New Roman"/>
          <w:bCs/>
          <w:sz w:val="24"/>
        </w:rPr>
        <w:t>- рабочее место преподавателя;</w:t>
      </w:r>
    </w:p>
    <w:p w14:paraId="78CE68B8" w14:textId="77777777" w:rsidR="00EA2013" w:rsidRPr="00302D79" w:rsidRDefault="00EA2013" w:rsidP="00EA2013">
      <w:pPr>
        <w:spacing w:after="0" w:line="240" w:lineRule="auto"/>
        <w:ind w:firstLine="709"/>
        <w:jc w:val="both"/>
        <w:rPr>
          <w:rFonts w:ascii="Times New Roman" w:hAnsi="Times New Roman"/>
          <w:bCs/>
          <w:sz w:val="24"/>
        </w:rPr>
      </w:pPr>
      <w:r w:rsidRPr="00302D79">
        <w:rPr>
          <w:rFonts w:ascii="Times New Roman" w:hAnsi="Times New Roman"/>
          <w:bCs/>
          <w:sz w:val="24"/>
        </w:rPr>
        <w:t>- комплект учебно-наглядных пособий;</w:t>
      </w:r>
    </w:p>
    <w:p w14:paraId="219456A1" w14:textId="77777777" w:rsidR="00EA2013" w:rsidRPr="00302D79" w:rsidRDefault="00EA2013" w:rsidP="00EA2013">
      <w:pPr>
        <w:spacing w:after="0" w:line="240" w:lineRule="auto"/>
        <w:ind w:firstLine="709"/>
        <w:jc w:val="both"/>
        <w:rPr>
          <w:rFonts w:ascii="Times New Roman" w:hAnsi="Times New Roman"/>
          <w:sz w:val="24"/>
        </w:rPr>
      </w:pPr>
      <w:r w:rsidRPr="00302D79">
        <w:rPr>
          <w:rFonts w:ascii="Times New Roman" w:hAnsi="Times New Roman"/>
          <w:sz w:val="24"/>
        </w:rPr>
        <w:t>- комплект учебно-методической документации – по количеству студентов в группе;</w:t>
      </w:r>
    </w:p>
    <w:p w14:paraId="52CC14A9" w14:textId="77777777" w:rsidR="00EA2013" w:rsidRPr="00302D79" w:rsidRDefault="00EA2013" w:rsidP="00EA2013">
      <w:pPr>
        <w:spacing w:after="0" w:line="240" w:lineRule="auto"/>
        <w:ind w:firstLine="709"/>
        <w:jc w:val="both"/>
        <w:rPr>
          <w:rFonts w:ascii="Times New Roman" w:hAnsi="Times New Roman"/>
          <w:sz w:val="24"/>
        </w:rPr>
      </w:pPr>
      <w:r w:rsidRPr="00302D79">
        <w:rPr>
          <w:rFonts w:ascii="Times New Roman" w:hAnsi="Times New Roman"/>
          <w:sz w:val="24"/>
        </w:rPr>
        <w:t>- наглядные пособия – по количеству студентов в группе;</w:t>
      </w:r>
    </w:p>
    <w:p w14:paraId="7A417DBE" w14:textId="77777777" w:rsidR="00EA2013" w:rsidRPr="00302D79" w:rsidRDefault="00EA2013" w:rsidP="00EA2013">
      <w:pPr>
        <w:spacing w:after="0" w:line="240" w:lineRule="auto"/>
        <w:ind w:firstLine="709"/>
        <w:jc w:val="both"/>
        <w:rPr>
          <w:rFonts w:ascii="Times New Roman" w:hAnsi="Times New Roman"/>
          <w:sz w:val="24"/>
        </w:rPr>
      </w:pPr>
      <w:r w:rsidRPr="00302D79">
        <w:rPr>
          <w:rFonts w:ascii="Times New Roman" w:hAnsi="Times New Roman"/>
          <w:sz w:val="24"/>
        </w:rPr>
        <w:t>- сборники нормативно-правовых документов – в размере ½ численности студентов в группе;</w:t>
      </w:r>
    </w:p>
    <w:p w14:paraId="3D81E6DF" w14:textId="77777777" w:rsidR="00EA2013" w:rsidRPr="00302D79" w:rsidRDefault="00EA2013" w:rsidP="00EA2013">
      <w:pPr>
        <w:spacing w:after="0" w:line="240" w:lineRule="auto"/>
        <w:ind w:firstLine="709"/>
        <w:jc w:val="both"/>
        <w:rPr>
          <w:rFonts w:ascii="Times New Roman" w:hAnsi="Times New Roman"/>
          <w:sz w:val="24"/>
        </w:rPr>
      </w:pPr>
      <w:r w:rsidRPr="00302D79">
        <w:rPr>
          <w:rFonts w:ascii="Times New Roman" w:hAnsi="Times New Roman"/>
          <w:sz w:val="24"/>
        </w:rPr>
        <w:t>- комплект нормативной и технической документации, регламентирующей деятельность производственного подразделения.</w:t>
      </w:r>
    </w:p>
    <w:p w14:paraId="3B82D4CD" w14:textId="77777777" w:rsidR="00EA2013" w:rsidRPr="00302D79" w:rsidRDefault="00EA2013" w:rsidP="00EA2013">
      <w:pPr>
        <w:spacing w:after="0" w:line="240" w:lineRule="auto"/>
        <w:ind w:firstLine="709"/>
        <w:jc w:val="both"/>
        <w:rPr>
          <w:rFonts w:ascii="Times New Roman" w:hAnsi="Times New Roman"/>
          <w:sz w:val="24"/>
        </w:rPr>
      </w:pPr>
      <w:r w:rsidRPr="00302D79">
        <w:rPr>
          <w:rFonts w:ascii="Times New Roman" w:hAnsi="Times New Roman"/>
          <w:sz w:val="24"/>
        </w:rPr>
        <w:t xml:space="preserve"> техническими средствами:</w:t>
      </w:r>
    </w:p>
    <w:p w14:paraId="252A8382" w14:textId="77777777" w:rsidR="00EA2013" w:rsidRPr="00302D79" w:rsidRDefault="00EA2013" w:rsidP="00EA2013">
      <w:pPr>
        <w:spacing w:after="0" w:line="240" w:lineRule="auto"/>
        <w:ind w:firstLine="709"/>
        <w:jc w:val="both"/>
        <w:rPr>
          <w:rFonts w:ascii="Times New Roman" w:hAnsi="Times New Roman"/>
          <w:bCs/>
          <w:sz w:val="24"/>
        </w:rPr>
      </w:pPr>
      <w:r w:rsidRPr="00302D79">
        <w:rPr>
          <w:rFonts w:ascii="Times New Roman" w:hAnsi="Times New Roman"/>
          <w:bCs/>
          <w:sz w:val="24"/>
        </w:rPr>
        <w:t xml:space="preserve"> - компьютер с лицензионным программным обеспечением и мультимедийный проектор.</w:t>
      </w:r>
    </w:p>
    <w:p w14:paraId="6B03CD31" w14:textId="77777777" w:rsidR="00EA2013" w:rsidRPr="00302D79" w:rsidRDefault="00EA2013" w:rsidP="00EA2013">
      <w:pPr>
        <w:spacing w:after="0" w:line="240" w:lineRule="auto"/>
        <w:ind w:firstLine="709"/>
        <w:jc w:val="both"/>
        <w:rPr>
          <w:rFonts w:ascii="Times New Roman" w:hAnsi="Times New Roman"/>
          <w:bCs/>
          <w:sz w:val="24"/>
        </w:rPr>
      </w:pPr>
      <w:r w:rsidRPr="00302D79">
        <w:rPr>
          <w:rFonts w:ascii="Times New Roman" w:hAnsi="Times New Roman"/>
          <w:sz w:val="24"/>
        </w:rPr>
        <w:t>Для реализации виртуальных лабораторных работ, выполнения тестов используется кабинет 207, в котором имеется свободный доступ в сети Интернет.</w:t>
      </w:r>
    </w:p>
    <w:p w14:paraId="0BE3CF22" w14:textId="77777777" w:rsidR="00EA2013" w:rsidRPr="00302D79" w:rsidRDefault="00EA2013" w:rsidP="00EA2013">
      <w:pPr>
        <w:spacing w:after="0" w:line="240" w:lineRule="auto"/>
        <w:ind w:firstLine="709"/>
        <w:jc w:val="both"/>
        <w:rPr>
          <w:rFonts w:ascii="Times New Roman" w:hAnsi="Times New Roman"/>
          <w:sz w:val="24"/>
        </w:rPr>
      </w:pPr>
      <w:bookmarkStart w:id="12" w:name="_Hlk115270771"/>
      <w:r w:rsidRPr="00302D79">
        <w:rPr>
          <w:rFonts w:ascii="Times New Roman" w:hAnsi="Times New Roman"/>
          <w:sz w:val="24"/>
        </w:rPr>
        <w:t>В целях реализация программы модуля обучающиеся проходят обязательную итоговую (концентрированную) производственную практику.</w:t>
      </w:r>
    </w:p>
    <w:p w14:paraId="3D8E086B" w14:textId="77777777" w:rsidR="00EA2013" w:rsidRDefault="00EA2013" w:rsidP="00EA2013">
      <w:pPr>
        <w:pStyle w:val="11"/>
        <w:rPr>
          <w:rFonts w:ascii="Times New Roman" w:hAnsi="Times New Roman"/>
        </w:rPr>
      </w:pPr>
      <w:bookmarkStart w:id="13" w:name="__RefHeading___11"/>
      <w:bookmarkStart w:id="14" w:name="__RefHeading___56"/>
      <w:bookmarkStart w:id="15" w:name="__RefHeading___146"/>
      <w:bookmarkStart w:id="16" w:name="__RefHeading___235"/>
      <w:bookmarkEnd w:id="12"/>
      <w:bookmarkEnd w:id="13"/>
      <w:bookmarkEnd w:id="14"/>
      <w:bookmarkEnd w:id="15"/>
      <w:bookmarkEnd w:id="16"/>
      <w:r>
        <w:rPr>
          <w:rFonts w:ascii="Times New Roman" w:hAnsi="Times New Roman"/>
        </w:rPr>
        <w:t>3.2. Учебно-методическое обеспечение</w:t>
      </w:r>
    </w:p>
    <w:p w14:paraId="0CE5CC23" w14:textId="77777777" w:rsidR="00EA2013" w:rsidRDefault="00EA2013" w:rsidP="00EA2013">
      <w:pPr>
        <w:pStyle w:val="a7"/>
        <w:ind w:left="0" w:firstLine="709"/>
        <w:jc w:val="both"/>
        <w:rPr>
          <w:rFonts w:ascii="Times New Roman" w:hAnsi="Times New Roman"/>
          <w:sz w:val="24"/>
        </w:rPr>
      </w:pPr>
      <w:bookmarkStart w:id="17" w:name="_Hlk152333986"/>
      <w:r>
        <w:rPr>
          <w:rFonts w:ascii="Times New Roman" w:hAnsi="Times New Roman"/>
          <w:sz w:val="24"/>
        </w:rPr>
        <w:t>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в образовательном процессе. При формировании 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bookmarkEnd w:id="17"/>
    </w:p>
    <w:p w14:paraId="66D51754" w14:textId="77777777" w:rsidR="00EA2013" w:rsidRDefault="00EA2013" w:rsidP="00EA2013">
      <w:pPr>
        <w:pStyle w:val="a7"/>
        <w:ind w:left="0" w:firstLine="709"/>
        <w:jc w:val="both"/>
        <w:rPr>
          <w:rFonts w:ascii="Times New Roman" w:hAnsi="Times New Roman"/>
          <w:sz w:val="24"/>
        </w:rPr>
      </w:pPr>
    </w:p>
    <w:p w14:paraId="17ECEFB3" w14:textId="77777777" w:rsidR="00EA2013" w:rsidRDefault="00EA2013" w:rsidP="00EA2013">
      <w:pPr>
        <w:pStyle w:val="a7"/>
        <w:spacing w:line="276" w:lineRule="auto"/>
        <w:ind w:left="0" w:firstLine="709"/>
        <w:rPr>
          <w:rFonts w:ascii="Times New Roman" w:hAnsi="Times New Roman"/>
          <w:b/>
          <w:sz w:val="24"/>
        </w:rPr>
      </w:pPr>
      <w:r>
        <w:rPr>
          <w:rFonts w:ascii="Times New Roman" w:hAnsi="Times New Roman"/>
          <w:b/>
          <w:sz w:val="24"/>
        </w:rPr>
        <w:t>3.2.1. Основные печатные и/или электронные издания</w:t>
      </w:r>
    </w:p>
    <w:p w14:paraId="77B45501" w14:textId="77777777" w:rsidR="00EA2013" w:rsidRDefault="00EA2013" w:rsidP="00EA2013">
      <w:pPr>
        <w:ind w:firstLine="709"/>
        <w:contextualSpacing/>
        <w:rPr>
          <w:rFonts w:ascii="Times New Roman" w:hAnsi="Times New Roman"/>
        </w:rPr>
      </w:pPr>
      <w:r>
        <w:rPr>
          <w:rFonts w:ascii="Times New Roman" w:hAnsi="Times New Roman"/>
          <w:sz w:val="24"/>
        </w:rPr>
        <w:t>1. Федюк Р.С. Строительство автомобильных дорог и аэродромов. Учебник</w:t>
      </w:r>
      <w:r>
        <w:rPr>
          <w:rFonts w:ascii="Times New Roman" w:hAnsi="Times New Roman"/>
        </w:rPr>
        <w:t>— М.: «Кнорус», 2024. — 212 с.</w:t>
      </w:r>
    </w:p>
    <w:p w14:paraId="5C2E034B" w14:textId="77777777" w:rsidR="00EA2013" w:rsidRDefault="00EA2013" w:rsidP="00EA2013">
      <w:pPr>
        <w:ind w:firstLine="709"/>
        <w:contextualSpacing/>
        <w:rPr>
          <w:rFonts w:ascii="Times New Roman" w:hAnsi="Times New Roman"/>
        </w:rPr>
      </w:pPr>
      <w:r>
        <w:rPr>
          <w:rFonts w:ascii="Times New Roman" w:hAnsi="Times New Roman"/>
        </w:rPr>
        <w:t>2. Пшениснов Н.В. Архитектура транспортных сооружений. Учебник— М.: «Инфра-Инженерия», 2023. — 224 с.</w:t>
      </w:r>
    </w:p>
    <w:p w14:paraId="6C413EDE" w14:textId="77777777" w:rsidR="000C06E4" w:rsidRDefault="00EA2013" w:rsidP="00EA2013">
      <w:pPr>
        <w:ind w:left="709" w:firstLine="143"/>
        <w:contextualSpacing/>
        <w:rPr>
          <w:rFonts w:ascii="Times New Roman" w:hAnsi="Times New Roman"/>
          <w:i/>
          <w:sz w:val="24"/>
        </w:rPr>
      </w:pPr>
      <w:r>
        <w:rPr>
          <w:rFonts w:ascii="Times New Roman" w:hAnsi="Times New Roman"/>
          <w:b/>
          <w:sz w:val="24"/>
        </w:rPr>
        <w:br/>
      </w:r>
    </w:p>
    <w:p w14:paraId="1E15B6B3" w14:textId="77777777" w:rsidR="000C06E4" w:rsidRDefault="000C06E4">
      <w:pPr>
        <w:spacing w:after="160" w:line="259" w:lineRule="auto"/>
        <w:rPr>
          <w:rFonts w:ascii="Times New Roman" w:hAnsi="Times New Roman"/>
          <w:i/>
          <w:sz w:val="24"/>
        </w:rPr>
      </w:pPr>
      <w:r>
        <w:rPr>
          <w:rFonts w:ascii="Times New Roman" w:hAnsi="Times New Roman"/>
          <w:i/>
          <w:sz w:val="24"/>
        </w:rPr>
        <w:br w:type="page"/>
      </w:r>
    </w:p>
    <w:p w14:paraId="420EA1CE" w14:textId="77777777" w:rsidR="000C06E4" w:rsidRDefault="000C06E4" w:rsidP="000C06E4">
      <w:pPr>
        <w:pStyle w:val="12"/>
        <w:ind w:left="360"/>
        <w:rPr>
          <w:rFonts w:ascii="Times New Roman" w:hAnsi="Times New Roman"/>
          <w:b w:val="0"/>
        </w:rPr>
      </w:pPr>
      <w:r>
        <w:rPr>
          <w:rFonts w:ascii="Times New Roman" w:hAnsi="Times New Roman"/>
        </w:rPr>
        <w:lastRenderedPageBreak/>
        <w:t>4. Контроль и оценка результатов освоения профессионального модуля</w:t>
      </w:r>
    </w:p>
    <w:tbl>
      <w:tblPr>
        <w:tblW w:w="10202"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1"/>
        <w:gridCol w:w="5103"/>
        <w:gridCol w:w="2548"/>
      </w:tblGrid>
      <w:tr w:rsidR="00483D41" w:rsidRPr="00442FA1" w14:paraId="6C7A39BA"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46623F31" w14:textId="77777777" w:rsidR="00483D41" w:rsidRPr="00442FA1" w:rsidRDefault="00483D41" w:rsidP="00A0415D">
            <w:pPr>
              <w:spacing w:after="0" w:line="240" w:lineRule="auto"/>
              <w:contextualSpacing/>
              <w:rPr>
                <w:rFonts w:ascii="Times New Roman" w:hAnsi="Times New Roman" w:cs="Times New Roman"/>
                <w:b/>
              </w:rPr>
            </w:pPr>
            <w:r w:rsidRPr="00442FA1">
              <w:rPr>
                <w:rFonts w:ascii="Times New Roman" w:hAnsi="Times New Roman" w:cs="Times New Roman"/>
                <w:b/>
              </w:rPr>
              <w:t>Код ПК, ОК</w:t>
            </w:r>
          </w:p>
        </w:tc>
        <w:tc>
          <w:tcPr>
            <w:tcW w:w="5103" w:type="dxa"/>
            <w:tcBorders>
              <w:top w:val="single" w:sz="4" w:space="0" w:color="000000"/>
              <w:left w:val="single" w:sz="4" w:space="0" w:color="000000"/>
              <w:bottom w:val="single" w:sz="4" w:space="0" w:color="000000"/>
              <w:right w:val="single" w:sz="4" w:space="0" w:color="000000"/>
            </w:tcBorders>
            <w:vAlign w:val="center"/>
          </w:tcPr>
          <w:p w14:paraId="421F0F18" w14:textId="77777777" w:rsidR="00483D41" w:rsidRPr="00442FA1" w:rsidRDefault="00483D41" w:rsidP="00A0415D">
            <w:pPr>
              <w:spacing w:after="0" w:line="240" w:lineRule="auto"/>
              <w:contextualSpacing/>
              <w:rPr>
                <w:rFonts w:ascii="Times New Roman" w:hAnsi="Times New Roman" w:cs="Times New Roman"/>
                <w:b/>
              </w:rPr>
            </w:pPr>
            <w:r w:rsidRPr="00442FA1">
              <w:rPr>
                <w:rFonts w:ascii="Times New Roman" w:hAnsi="Times New Roman" w:cs="Times New Roman"/>
                <w:b/>
              </w:rPr>
              <w:t xml:space="preserve">Критерии оценки результата </w:t>
            </w:r>
            <w:r w:rsidRPr="00442FA1">
              <w:rPr>
                <w:rFonts w:ascii="Times New Roman" w:hAnsi="Times New Roman" w:cs="Times New Roman"/>
                <w:b/>
              </w:rPr>
              <w:br/>
              <w:t>(показатели освоенности компетенций)</w:t>
            </w:r>
          </w:p>
        </w:tc>
        <w:tc>
          <w:tcPr>
            <w:tcW w:w="2548" w:type="dxa"/>
            <w:tcBorders>
              <w:top w:val="single" w:sz="4" w:space="0" w:color="000000"/>
              <w:left w:val="single" w:sz="4" w:space="0" w:color="000000"/>
              <w:bottom w:val="single" w:sz="4" w:space="0" w:color="000000"/>
              <w:right w:val="single" w:sz="4" w:space="0" w:color="000000"/>
            </w:tcBorders>
            <w:vAlign w:val="center"/>
          </w:tcPr>
          <w:p w14:paraId="3C92F2D2" w14:textId="77777777" w:rsidR="00483D41" w:rsidRPr="00442FA1" w:rsidRDefault="00483D41" w:rsidP="00A0415D">
            <w:pPr>
              <w:spacing w:after="0" w:line="240" w:lineRule="auto"/>
              <w:contextualSpacing/>
              <w:rPr>
                <w:rFonts w:ascii="Times New Roman" w:hAnsi="Times New Roman" w:cs="Times New Roman"/>
                <w:b/>
              </w:rPr>
            </w:pPr>
            <w:r w:rsidRPr="00442FA1">
              <w:rPr>
                <w:rFonts w:ascii="Times New Roman" w:hAnsi="Times New Roman" w:cs="Times New Roman"/>
                <w:b/>
              </w:rPr>
              <w:t>Формы контроля и методы оценки</w:t>
            </w:r>
          </w:p>
        </w:tc>
      </w:tr>
      <w:tr w:rsidR="00483D41" w:rsidRPr="00442FA1" w14:paraId="24F9350C"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280593CD" w14:textId="77777777" w:rsidR="00483D41" w:rsidRPr="00442FA1" w:rsidRDefault="00483D41" w:rsidP="00A0415D">
            <w:pPr>
              <w:spacing w:after="0" w:line="240" w:lineRule="auto"/>
              <w:rPr>
                <w:rFonts w:ascii="Times New Roman" w:hAnsi="Times New Roman" w:cs="Times New Roman"/>
              </w:rPr>
            </w:pPr>
            <w:r w:rsidRPr="00442FA1">
              <w:rPr>
                <w:rFonts w:ascii="Times New Roman" w:hAnsi="Times New Roman" w:cs="Times New Roman"/>
              </w:rPr>
              <w:t xml:space="preserve">ПК </w:t>
            </w:r>
            <w:r w:rsidR="009A1B6F">
              <w:rPr>
                <w:rFonts w:ascii="Times New Roman" w:hAnsi="Times New Roman" w:cs="Times New Roman"/>
              </w:rPr>
              <w:t>3.1.</w:t>
            </w:r>
            <w:r w:rsidR="009A1B6F" w:rsidRPr="00F557AB">
              <w:rPr>
                <w:rFonts w:ascii="Times New Roman" w:hAnsi="Times New Roman"/>
                <w:sz w:val="24"/>
                <w:szCs w:val="24"/>
              </w:rPr>
              <w:t>Выполнять технологические процессы строительства автомобильных дорог и аэродромов.</w:t>
            </w:r>
          </w:p>
        </w:tc>
        <w:tc>
          <w:tcPr>
            <w:tcW w:w="5103" w:type="dxa"/>
            <w:tcBorders>
              <w:top w:val="single" w:sz="4" w:space="0" w:color="000000"/>
              <w:left w:val="single" w:sz="4" w:space="0" w:color="000000"/>
              <w:bottom w:val="single" w:sz="4" w:space="0" w:color="000000"/>
              <w:right w:val="single" w:sz="4" w:space="0" w:color="000000"/>
            </w:tcBorders>
          </w:tcPr>
          <w:p w14:paraId="7903E36E" w14:textId="77777777" w:rsidR="00A172C2" w:rsidRDefault="00A172C2" w:rsidP="00A0415D">
            <w:pPr>
              <w:spacing w:after="0" w:line="240" w:lineRule="auto"/>
              <w:contextualSpacing/>
              <w:rPr>
                <w:rFonts w:ascii="Times New Roman" w:hAnsi="Times New Roman"/>
                <w:sz w:val="24"/>
              </w:rPr>
            </w:pPr>
            <w:r>
              <w:rPr>
                <w:rFonts w:ascii="Times New Roman" w:hAnsi="Times New Roman"/>
                <w:sz w:val="24"/>
              </w:rPr>
              <w:t>-демонстрирует знания основных положений по организации производственного процесса строительства, ремонта и содержания, автомобильных дорог, транспортных сооружений и аэродромов;</w:t>
            </w:r>
          </w:p>
          <w:p w14:paraId="2538E980" w14:textId="77777777" w:rsidR="00483D41" w:rsidRPr="00442FA1" w:rsidRDefault="00A172C2" w:rsidP="00A0415D">
            <w:pPr>
              <w:spacing w:after="0" w:line="240" w:lineRule="auto"/>
              <w:contextualSpacing/>
              <w:rPr>
                <w:rFonts w:ascii="Times New Roman" w:hAnsi="Times New Roman" w:cs="Times New Roman"/>
              </w:rPr>
            </w:pPr>
            <w:r>
              <w:rPr>
                <w:rFonts w:ascii="Times New Roman" w:hAnsi="Times New Roman"/>
                <w:sz w:val="24"/>
              </w:rPr>
              <w:t>- умеет анализировать условия работы и возможность применения различных методик для решения профессиональных задач;</w:t>
            </w:r>
          </w:p>
        </w:tc>
        <w:tc>
          <w:tcPr>
            <w:tcW w:w="2548" w:type="dxa"/>
            <w:tcBorders>
              <w:top w:val="single" w:sz="4" w:space="0" w:color="000000"/>
              <w:left w:val="single" w:sz="4" w:space="0" w:color="000000"/>
              <w:bottom w:val="single" w:sz="4" w:space="0" w:color="000000"/>
              <w:right w:val="single" w:sz="4" w:space="0" w:color="000000"/>
            </w:tcBorders>
          </w:tcPr>
          <w:p w14:paraId="136294C4" w14:textId="77777777" w:rsidR="00483D4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выполнения практических и лабораторных работ</w:t>
            </w:r>
            <w:r>
              <w:rPr>
                <w:rFonts w:ascii="Times New Roman" w:hAnsi="Times New Roman" w:cs="Times New Roman"/>
              </w:rPr>
              <w:t>.</w:t>
            </w:r>
          </w:p>
          <w:p w14:paraId="47F1DEB2" w14:textId="77777777" w:rsidR="00483D41" w:rsidRPr="00442FA1" w:rsidRDefault="00483D41" w:rsidP="00A0415D">
            <w:pPr>
              <w:spacing w:after="0" w:line="240" w:lineRule="auto"/>
              <w:contextualSpacing/>
              <w:rPr>
                <w:rFonts w:ascii="Times New Roman" w:hAnsi="Times New Roman" w:cs="Times New Roman"/>
              </w:rPr>
            </w:pPr>
            <w:r>
              <w:rPr>
                <w:rFonts w:ascii="Times New Roman" w:hAnsi="Times New Roman" w:cs="Times New Roman"/>
              </w:rPr>
              <w:t>Экзамен   по модулю</w:t>
            </w:r>
          </w:p>
        </w:tc>
      </w:tr>
      <w:tr w:rsidR="00483D41" w:rsidRPr="00442FA1" w14:paraId="334EDD6F"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0774D3CC" w14:textId="77777777" w:rsidR="00483D41" w:rsidRPr="00442FA1" w:rsidRDefault="00483D41" w:rsidP="00A0415D">
            <w:pPr>
              <w:spacing w:after="0" w:line="240" w:lineRule="auto"/>
              <w:rPr>
                <w:rFonts w:ascii="Times New Roman" w:hAnsi="Times New Roman" w:cs="Times New Roman"/>
              </w:rPr>
            </w:pPr>
            <w:r w:rsidRPr="00442FA1">
              <w:rPr>
                <w:rFonts w:ascii="Times New Roman" w:hAnsi="Times New Roman" w:cs="Times New Roman"/>
              </w:rPr>
              <w:t xml:space="preserve">ПК </w:t>
            </w:r>
            <w:r w:rsidR="009A1B6F">
              <w:rPr>
                <w:rFonts w:ascii="Times New Roman" w:hAnsi="Times New Roman" w:cs="Times New Roman"/>
              </w:rPr>
              <w:t>3.2.</w:t>
            </w:r>
            <w:r w:rsidR="009A1B6F" w:rsidRPr="00F557AB">
              <w:rPr>
                <w:rFonts w:ascii="Times New Roman" w:hAnsi="Times New Roman"/>
                <w:sz w:val="24"/>
                <w:szCs w:val="24"/>
              </w:rPr>
              <w:t>Осуществлять контроль качества технологических процессов и приемки выполненных работ по строительству автомобильных дорог и аэродромов.</w:t>
            </w:r>
          </w:p>
        </w:tc>
        <w:tc>
          <w:tcPr>
            <w:tcW w:w="5103" w:type="dxa"/>
            <w:tcBorders>
              <w:top w:val="single" w:sz="4" w:space="0" w:color="000000"/>
              <w:left w:val="single" w:sz="4" w:space="0" w:color="000000"/>
              <w:bottom w:val="single" w:sz="4" w:space="0" w:color="000000"/>
              <w:right w:val="single" w:sz="4" w:space="0" w:color="000000"/>
            </w:tcBorders>
          </w:tcPr>
          <w:p w14:paraId="27EDE2B2" w14:textId="77777777" w:rsidR="00A172C2" w:rsidRDefault="00A172C2" w:rsidP="00A0415D">
            <w:pPr>
              <w:spacing w:after="0" w:line="240" w:lineRule="auto"/>
              <w:contextualSpacing/>
              <w:rPr>
                <w:rFonts w:ascii="Times New Roman" w:hAnsi="Times New Roman"/>
                <w:sz w:val="24"/>
              </w:rPr>
            </w:pPr>
            <w:r>
              <w:rPr>
                <w:rFonts w:ascii="Times New Roman" w:hAnsi="Times New Roman"/>
                <w:sz w:val="24"/>
              </w:rPr>
              <w:t xml:space="preserve">- демонстрирует знания основных положений по организации производственного контроля строительства, ремонта и содержания, автомобильных дорог, транспортных сооружений и аэродромов; </w:t>
            </w:r>
          </w:p>
          <w:p w14:paraId="6C1E993C" w14:textId="77777777" w:rsidR="00A172C2" w:rsidRDefault="00A172C2" w:rsidP="00A0415D">
            <w:pPr>
              <w:spacing w:after="0" w:line="240" w:lineRule="auto"/>
              <w:contextualSpacing/>
              <w:rPr>
                <w:rFonts w:ascii="Times New Roman" w:hAnsi="Times New Roman"/>
                <w:sz w:val="24"/>
              </w:rPr>
            </w:pPr>
            <w:r>
              <w:rPr>
                <w:rFonts w:ascii="Times New Roman" w:hAnsi="Times New Roman"/>
                <w:sz w:val="24"/>
              </w:rPr>
              <w:t>- умеет анализировать условия работы и возможность применения различных методик для решения профессиональных задач;</w:t>
            </w:r>
          </w:p>
          <w:p w14:paraId="6CE97314" w14:textId="77777777" w:rsidR="00A172C2" w:rsidRDefault="00A172C2" w:rsidP="00A0415D">
            <w:pPr>
              <w:spacing w:after="0" w:line="240" w:lineRule="auto"/>
              <w:contextualSpacing/>
              <w:rPr>
                <w:rFonts w:ascii="Times New Roman" w:hAnsi="Times New Roman"/>
                <w:sz w:val="24"/>
              </w:rPr>
            </w:pPr>
            <w:r>
              <w:rPr>
                <w:rFonts w:ascii="Times New Roman" w:hAnsi="Times New Roman"/>
                <w:sz w:val="24"/>
              </w:rPr>
              <w:t>- демонстрация использование различных видов геологического инструмента на практике в профессиональной сфере деятельности;</w:t>
            </w:r>
          </w:p>
          <w:p w14:paraId="52F0AFD7" w14:textId="77777777" w:rsidR="00483D41" w:rsidRPr="00442FA1" w:rsidRDefault="00A172C2" w:rsidP="00A0415D">
            <w:pPr>
              <w:spacing w:after="0" w:line="240" w:lineRule="auto"/>
              <w:contextualSpacing/>
              <w:rPr>
                <w:rFonts w:ascii="Times New Roman" w:hAnsi="Times New Roman" w:cs="Times New Roman"/>
              </w:rPr>
            </w:pPr>
            <w:r>
              <w:rPr>
                <w:rFonts w:ascii="Times New Roman" w:hAnsi="Times New Roman"/>
                <w:sz w:val="24"/>
              </w:rPr>
              <w:t>- демонстрирует умение выполнять камеральную обработку полевых данных.</w:t>
            </w:r>
          </w:p>
        </w:tc>
        <w:tc>
          <w:tcPr>
            <w:tcW w:w="2548" w:type="dxa"/>
            <w:tcBorders>
              <w:top w:val="single" w:sz="4" w:space="0" w:color="000000"/>
              <w:left w:val="single" w:sz="4" w:space="0" w:color="000000"/>
              <w:bottom w:val="single" w:sz="4" w:space="0" w:color="000000"/>
              <w:right w:val="single" w:sz="4" w:space="0" w:color="000000"/>
            </w:tcBorders>
          </w:tcPr>
          <w:p w14:paraId="7696A265"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наблюдение выполнения практических и лабораторных работ Оценка процесса</w:t>
            </w:r>
          </w:p>
          <w:p w14:paraId="0BE0EDFD" w14:textId="77777777" w:rsidR="00483D4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Оценка результатов</w:t>
            </w:r>
          </w:p>
          <w:p w14:paraId="4F16A899" w14:textId="77777777" w:rsidR="00483D41" w:rsidRPr="00442FA1" w:rsidRDefault="00483D41" w:rsidP="00A0415D">
            <w:pPr>
              <w:spacing w:after="0" w:line="240" w:lineRule="auto"/>
              <w:contextualSpacing/>
              <w:rPr>
                <w:rFonts w:ascii="Times New Roman" w:hAnsi="Times New Roman" w:cs="Times New Roman"/>
              </w:rPr>
            </w:pPr>
            <w:r>
              <w:rPr>
                <w:rFonts w:ascii="Times New Roman" w:hAnsi="Times New Roman" w:cs="Times New Roman"/>
              </w:rPr>
              <w:t>Экзамен   по модулю</w:t>
            </w:r>
          </w:p>
        </w:tc>
      </w:tr>
      <w:tr w:rsidR="00483D41" w:rsidRPr="00442FA1" w14:paraId="0DA321D1"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7391BBB8" w14:textId="77777777" w:rsidR="00483D41" w:rsidRPr="009A1B6F" w:rsidRDefault="00483D41" w:rsidP="00A0415D">
            <w:pPr>
              <w:spacing w:after="0" w:line="240" w:lineRule="auto"/>
              <w:rPr>
                <w:rFonts w:ascii="Times New Roman" w:hAnsi="Times New Roman"/>
                <w:sz w:val="24"/>
                <w:szCs w:val="24"/>
              </w:rPr>
            </w:pPr>
            <w:r w:rsidRPr="00442FA1">
              <w:rPr>
                <w:rFonts w:ascii="Times New Roman" w:hAnsi="Times New Roman" w:cs="Times New Roman"/>
              </w:rPr>
              <w:t xml:space="preserve">ПК </w:t>
            </w:r>
            <w:r w:rsidR="009A1B6F">
              <w:rPr>
                <w:rFonts w:ascii="Times New Roman" w:hAnsi="Times New Roman" w:cs="Times New Roman"/>
              </w:rPr>
              <w:t>3.3.</w:t>
            </w:r>
            <w:r w:rsidR="009A1B6F" w:rsidRPr="00F557AB">
              <w:rPr>
                <w:rFonts w:ascii="Times New Roman" w:hAnsi="Times New Roman"/>
                <w:sz w:val="24"/>
                <w:szCs w:val="24"/>
              </w:rPr>
              <w:t>Выполнять расчеты технико-экономических показателей строительства автомобильных дорог и аэродромов.</w:t>
            </w:r>
          </w:p>
          <w:p w14:paraId="38DB7E3A" w14:textId="77777777" w:rsidR="00483D41" w:rsidRPr="00442FA1" w:rsidRDefault="00483D41" w:rsidP="00A0415D">
            <w:pPr>
              <w:spacing w:after="0" w:line="240" w:lineRule="auto"/>
              <w:contextualSpacing/>
              <w:rPr>
                <w:rFonts w:ascii="Times New Roman" w:hAnsi="Times New Roman" w:cs="Times New Roman"/>
              </w:rPr>
            </w:pPr>
          </w:p>
        </w:tc>
        <w:tc>
          <w:tcPr>
            <w:tcW w:w="5103" w:type="dxa"/>
            <w:tcBorders>
              <w:top w:val="single" w:sz="4" w:space="0" w:color="000000"/>
              <w:left w:val="single" w:sz="4" w:space="0" w:color="000000"/>
              <w:bottom w:val="single" w:sz="4" w:space="0" w:color="000000"/>
              <w:right w:val="single" w:sz="4" w:space="0" w:color="000000"/>
            </w:tcBorders>
          </w:tcPr>
          <w:p w14:paraId="57863EA0" w14:textId="77777777" w:rsidR="00A172C2" w:rsidRDefault="00A172C2" w:rsidP="00A0415D">
            <w:pPr>
              <w:spacing w:after="0" w:line="240" w:lineRule="auto"/>
              <w:contextualSpacing/>
              <w:rPr>
                <w:rFonts w:ascii="Times New Roman" w:hAnsi="Times New Roman"/>
                <w:sz w:val="24"/>
              </w:rPr>
            </w:pPr>
            <w:r>
              <w:rPr>
                <w:rFonts w:ascii="Times New Roman" w:hAnsi="Times New Roman"/>
                <w:sz w:val="24"/>
              </w:rPr>
              <w:t>- демонстрирует умение использовать различные виды нормативно-справочных документов;</w:t>
            </w:r>
          </w:p>
          <w:p w14:paraId="541D6BDF" w14:textId="77777777" w:rsidR="00A172C2" w:rsidRDefault="00A172C2" w:rsidP="00A0415D">
            <w:pPr>
              <w:spacing w:after="0" w:line="240" w:lineRule="auto"/>
              <w:contextualSpacing/>
              <w:rPr>
                <w:rFonts w:ascii="Times New Roman" w:hAnsi="Times New Roman"/>
                <w:sz w:val="24"/>
              </w:rPr>
            </w:pPr>
            <w:r>
              <w:rPr>
                <w:rFonts w:ascii="Times New Roman" w:hAnsi="Times New Roman"/>
                <w:sz w:val="24"/>
              </w:rPr>
              <w:t>- умеет анализировать условия работы и возможность применения различных методик для решения профессиональных задач;</w:t>
            </w:r>
          </w:p>
          <w:p w14:paraId="07C02B7F" w14:textId="77777777" w:rsidR="00A172C2" w:rsidRDefault="00A172C2" w:rsidP="00A0415D">
            <w:pPr>
              <w:tabs>
                <w:tab w:val="left" w:pos="988"/>
              </w:tabs>
              <w:spacing w:after="0" w:line="240" w:lineRule="auto"/>
              <w:contextualSpacing/>
              <w:rPr>
                <w:rFonts w:ascii="Times New Roman" w:hAnsi="Times New Roman"/>
                <w:color w:val="000000" w:themeColor="text1"/>
                <w:sz w:val="24"/>
              </w:rPr>
            </w:pPr>
            <w:r>
              <w:rPr>
                <w:rFonts w:ascii="Times New Roman" w:hAnsi="Times New Roman"/>
                <w:sz w:val="24"/>
              </w:rPr>
              <w:t xml:space="preserve">- демонстрирует умение выполнять расчеты </w:t>
            </w:r>
            <w:r>
              <w:rPr>
                <w:rFonts w:ascii="Times New Roman" w:hAnsi="Times New Roman"/>
                <w:color w:val="000000" w:themeColor="text1"/>
                <w:sz w:val="24"/>
              </w:rPr>
              <w:t>технико-экономических показателей строительства автомобильных дорог и аэродромов</w:t>
            </w:r>
          </w:p>
          <w:p w14:paraId="725166AC" w14:textId="77777777" w:rsidR="00A172C2" w:rsidRDefault="00A172C2" w:rsidP="00A0415D">
            <w:pPr>
              <w:spacing w:after="0" w:line="240" w:lineRule="auto"/>
              <w:contextualSpacing/>
              <w:rPr>
                <w:rFonts w:ascii="Times New Roman" w:hAnsi="Times New Roman"/>
                <w:sz w:val="24"/>
              </w:rPr>
            </w:pPr>
            <w:r>
              <w:rPr>
                <w:rFonts w:ascii="Times New Roman" w:hAnsi="Times New Roman"/>
                <w:sz w:val="24"/>
              </w:rPr>
              <w:t>- демонстрирует умение выполнять расчет элементов дорог и аэродромов с помощью программных продуктов, применяемых в профессиональной сфере деятельности.</w:t>
            </w:r>
          </w:p>
          <w:p w14:paraId="37DCD5E3" w14:textId="77777777" w:rsidR="00A172C2" w:rsidRDefault="00A172C2" w:rsidP="00A0415D">
            <w:pPr>
              <w:spacing w:after="0" w:line="240" w:lineRule="auto"/>
              <w:rPr>
                <w:rFonts w:ascii="Times New Roman" w:hAnsi="Times New Roman"/>
              </w:rPr>
            </w:pPr>
            <w:r>
              <w:rPr>
                <w:rFonts w:ascii="Times New Roman" w:hAnsi="Times New Roman"/>
              </w:rPr>
              <w:t>- демонстрирует знания основных положений по организации производственного процесса строительства, ремонта и содержания, автомобильных дорог, транспортных сооружений и аэродромов;</w:t>
            </w:r>
          </w:p>
          <w:p w14:paraId="2E06339E" w14:textId="77777777" w:rsidR="00483D41" w:rsidRPr="00442FA1" w:rsidRDefault="00A172C2" w:rsidP="00A0415D">
            <w:pPr>
              <w:spacing w:after="0" w:line="240" w:lineRule="auto"/>
              <w:contextualSpacing/>
              <w:rPr>
                <w:rFonts w:ascii="Times New Roman" w:hAnsi="Times New Roman" w:cs="Times New Roman"/>
              </w:rPr>
            </w:pPr>
            <w:r>
              <w:rPr>
                <w:rFonts w:ascii="Times New Roman" w:hAnsi="Times New Roman"/>
              </w:rPr>
              <w:t>- умеет анализировать условия работы и возможность применения различных методик для решения профессиональных задач;</w:t>
            </w:r>
          </w:p>
        </w:tc>
        <w:tc>
          <w:tcPr>
            <w:tcW w:w="2548" w:type="dxa"/>
            <w:tcBorders>
              <w:top w:val="single" w:sz="4" w:space="0" w:color="000000"/>
              <w:left w:val="single" w:sz="4" w:space="0" w:color="000000"/>
              <w:bottom w:val="single" w:sz="4" w:space="0" w:color="000000"/>
              <w:right w:val="single" w:sz="4" w:space="0" w:color="000000"/>
            </w:tcBorders>
          </w:tcPr>
          <w:p w14:paraId="3EF6F92F"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выполнения практических и лабораторных работ Оценка процесса</w:t>
            </w:r>
          </w:p>
          <w:p w14:paraId="23C2502D" w14:textId="77777777" w:rsidR="00483D4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Оценка результатов</w:t>
            </w:r>
          </w:p>
          <w:p w14:paraId="708A887D" w14:textId="77777777" w:rsidR="00483D41" w:rsidRPr="00442FA1" w:rsidRDefault="00483D41" w:rsidP="00A0415D">
            <w:pPr>
              <w:spacing w:after="0" w:line="240" w:lineRule="auto"/>
              <w:contextualSpacing/>
              <w:rPr>
                <w:rFonts w:ascii="Times New Roman" w:hAnsi="Times New Roman" w:cs="Times New Roman"/>
              </w:rPr>
            </w:pPr>
            <w:r>
              <w:rPr>
                <w:rFonts w:ascii="Times New Roman" w:hAnsi="Times New Roman" w:cs="Times New Roman"/>
              </w:rPr>
              <w:t>Экзамен   по модулю</w:t>
            </w:r>
          </w:p>
        </w:tc>
      </w:tr>
      <w:tr w:rsidR="00483D41" w:rsidRPr="00442FA1" w14:paraId="0E9FC3F1"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465512E3" w14:textId="77777777" w:rsidR="00483D41" w:rsidRPr="00442FA1" w:rsidRDefault="00483D41" w:rsidP="00A0415D">
            <w:pPr>
              <w:spacing w:after="0" w:line="240" w:lineRule="auto"/>
              <w:contextualSpacing/>
              <w:rPr>
                <w:rFonts w:ascii="Times New Roman" w:hAnsi="Times New Roman" w:cs="Times New Roman"/>
                <w:color w:val="000000" w:themeColor="text1"/>
              </w:rPr>
            </w:pPr>
            <w:r w:rsidRPr="00442FA1">
              <w:rPr>
                <w:rFonts w:ascii="Times New Roman" w:hAnsi="Times New Roman" w:cs="Times New Roman"/>
              </w:rPr>
              <w:t>ОК 01</w:t>
            </w:r>
            <w:r w:rsidRPr="00442FA1">
              <w:rPr>
                <w:rFonts w:ascii="Times New Roman" w:hAnsi="Times New Roman" w:cs="Times New Roman"/>
              </w:rPr>
              <w:tab/>
              <w:t xml:space="preserve">Выбирать способы решения задач профессиональной деятельности </w:t>
            </w:r>
            <w:r w:rsidRPr="00442FA1">
              <w:rPr>
                <w:rFonts w:ascii="Times New Roman" w:hAnsi="Times New Roman" w:cs="Times New Roman"/>
              </w:rPr>
              <w:lastRenderedPageBreak/>
              <w:t>применительно к различным контекстам</w:t>
            </w:r>
            <w:r w:rsidRPr="00442FA1">
              <w:rPr>
                <w:rFonts w:ascii="Times New Roman" w:hAnsi="Times New Roman" w:cs="Times New Roman"/>
                <w:color w:val="000000" w:themeColor="text1"/>
              </w:rPr>
              <w:t xml:space="preserve">. </w:t>
            </w:r>
          </w:p>
        </w:tc>
        <w:tc>
          <w:tcPr>
            <w:tcW w:w="5103" w:type="dxa"/>
            <w:tcBorders>
              <w:top w:val="single" w:sz="4" w:space="0" w:color="000000"/>
              <w:left w:val="single" w:sz="4" w:space="0" w:color="000000"/>
              <w:bottom w:val="single" w:sz="4" w:space="0" w:color="000000"/>
              <w:right w:val="single" w:sz="4" w:space="0" w:color="000000"/>
            </w:tcBorders>
          </w:tcPr>
          <w:p w14:paraId="48C25EA3"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lastRenderedPageBreak/>
              <w:t>Показывает обоснованность выбора и применения методов и способов решения профессиональных задач в области строительства и эксплуатации автомобильных дорог и аэродромов.</w:t>
            </w:r>
          </w:p>
          <w:p w14:paraId="63B57AB0"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lastRenderedPageBreak/>
              <w:t>Показывает обоснованность выбора и оптимальность состава источников, необходимых для решения поставленной задачи.</w:t>
            </w:r>
          </w:p>
          <w:p w14:paraId="4430AC38"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Использует различные источники, включая электронные для выполнения профессиональных задач.</w:t>
            </w:r>
          </w:p>
          <w:p w14:paraId="1A4BCAF8"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Рационально распределяет время на все этапы решения профессиональных задач.</w:t>
            </w:r>
          </w:p>
        </w:tc>
        <w:tc>
          <w:tcPr>
            <w:tcW w:w="2548" w:type="dxa"/>
            <w:tcBorders>
              <w:top w:val="single" w:sz="4" w:space="0" w:color="000000"/>
              <w:left w:val="single" w:sz="4" w:space="0" w:color="000000"/>
              <w:bottom w:val="single" w:sz="4" w:space="0" w:color="000000"/>
              <w:right w:val="single" w:sz="4" w:space="0" w:color="000000"/>
            </w:tcBorders>
          </w:tcPr>
          <w:p w14:paraId="68B651C6"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lastRenderedPageBreak/>
              <w:t xml:space="preserve">Интерпретация результатов наблюдений за деятельностью </w:t>
            </w:r>
            <w:r w:rsidRPr="00442FA1">
              <w:rPr>
                <w:rFonts w:ascii="Times New Roman" w:hAnsi="Times New Roman" w:cs="Times New Roman"/>
              </w:rPr>
              <w:lastRenderedPageBreak/>
              <w:t>обучающегося в процессе освоения образовательной программы</w:t>
            </w:r>
          </w:p>
          <w:p w14:paraId="356C1649"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483D41" w:rsidRPr="00442FA1" w14:paraId="2028704A"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222CAABA" w14:textId="77777777" w:rsidR="00483D41" w:rsidRPr="00442FA1" w:rsidRDefault="00483D41" w:rsidP="00A0415D">
            <w:pPr>
              <w:spacing w:after="0" w:line="240" w:lineRule="auto"/>
              <w:rPr>
                <w:rFonts w:ascii="Times New Roman" w:hAnsi="Times New Roman" w:cs="Times New Roman"/>
              </w:rPr>
            </w:pPr>
            <w:r w:rsidRPr="00442FA1">
              <w:rPr>
                <w:rFonts w:ascii="Times New Roman" w:hAnsi="Times New Roman" w:cs="Times New Roman"/>
              </w:rPr>
              <w:lastRenderedPageBreak/>
              <w:t>ОК 02</w:t>
            </w:r>
            <w:r w:rsidRPr="00442FA1">
              <w:rPr>
                <w:rFonts w:ascii="Times New Roman" w:hAnsi="Times New Roman" w:cs="Times New Roman"/>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9E6190" w14:textId="77777777" w:rsidR="00483D41" w:rsidRPr="00442FA1" w:rsidRDefault="00483D41" w:rsidP="00A0415D">
            <w:pPr>
              <w:spacing w:after="0" w:line="240" w:lineRule="auto"/>
              <w:contextualSpacing/>
              <w:rPr>
                <w:rFonts w:ascii="Times New Roman" w:hAnsi="Times New Roman" w:cs="Times New Roman"/>
                <w:color w:val="000000" w:themeColor="text1"/>
              </w:rPr>
            </w:pPr>
          </w:p>
        </w:tc>
        <w:tc>
          <w:tcPr>
            <w:tcW w:w="5103" w:type="dxa"/>
            <w:tcBorders>
              <w:top w:val="single" w:sz="6" w:space="0" w:color="000000"/>
              <w:left w:val="single" w:sz="6" w:space="0" w:color="000000"/>
              <w:bottom w:val="single" w:sz="4" w:space="0" w:color="000000"/>
              <w:right w:val="single" w:sz="6" w:space="0" w:color="000000"/>
            </w:tcBorders>
          </w:tcPr>
          <w:p w14:paraId="25118970" w14:textId="77777777" w:rsidR="00483D41" w:rsidRPr="00442FA1" w:rsidRDefault="00483D41" w:rsidP="00A0415D">
            <w:pPr>
              <w:tabs>
                <w:tab w:val="left" w:pos="252"/>
              </w:tabs>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навыками работы с различными источниками информации, книгами, учебниками, справочниками, Интернетом, CD-ROM, каталогами по специальности для решения профессиональных задач; </w:t>
            </w:r>
          </w:p>
          <w:p w14:paraId="2CD2430A" w14:textId="77777777" w:rsidR="00483D41" w:rsidRPr="00442FA1" w:rsidRDefault="00483D41" w:rsidP="00A0415D">
            <w:pPr>
              <w:tabs>
                <w:tab w:val="left" w:pos="252"/>
              </w:tabs>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поиском, извлечением, систематизированием, анализом и отбором необходимой для решения учебных задач информации, а также организацией, преобразованием, сохранением и передачей необходимой информацией. </w:t>
            </w:r>
          </w:p>
          <w:p w14:paraId="196296B3"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Умеет ориентироваться в информационных потоках, выделяет в них главное и необходимое, осознанно воспринимает информацию, распространяемую по каналам СМИ.</w:t>
            </w:r>
          </w:p>
        </w:tc>
        <w:tc>
          <w:tcPr>
            <w:tcW w:w="2548" w:type="dxa"/>
            <w:tcBorders>
              <w:top w:val="single" w:sz="4" w:space="0" w:color="000000"/>
              <w:left w:val="single" w:sz="4" w:space="0" w:color="000000"/>
              <w:bottom w:val="single" w:sz="4" w:space="0" w:color="000000"/>
              <w:right w:val="single" w:sz="4" w:space="0" w:color="000000"/>
            </w:tcBorders>
          </w:tcPr>
          <w:p w14:paraId="763C101D"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7943267D"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483D41" w:rsidRPr="00442FA1" w14:paraId="302A2E36"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4A68897E" w14:textId="77777777" w:rsidR="00483D41" w:rsidRPr="00442FA1" w:rsidRDefault="00483D41" w:rsidP="00A0415D">
            <w:pPr>
              <w:spacing w:after="0" w:line="240" w:lineRule="auto"/>
              <w:rPr>
                <w:rFonts w:ascii="Times New Roman" w:hAnsi="Times New Roman" w:cs="Times New Roman"/>
                <w:color w:val="000000" w:themeColor="text1"/>
              </w:rPr>
            </w:pPr>
            <w:r w:rsidRPr="00442FA1">
              <w:rPr>
                <w:rFonts w:ascii="Times New Roman" w:hAnsi="Times New Roman" w:cs="Times New Roman"/>
              </w:rPr>
              <w:t>ОК 03</w:t>
            </w:r>
            <w:r w:rsidRPr="00442FA1">
              <w:rPr>
                <w:rFonts w:ascii="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5103" w:type="dxa"/>
            <w:tcBorders>
              <w:top w:val="single" w:sz="4" w:space="0" w:color="000000"/>
              <w:left w:val="single" w:sz="4" w:space="0" w:color="000000"/>
              <w:bottom w:val="single" w:sz="4" w:space="0" w:color="000000"/>
              <w:right w:val="single" w:sz="4" w:space="0" w:color="000000"/>
            </w:tcBorders>
          </w:tcPr>
          <w:p w14:paraId="276F92F9"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Демонстрирует интерес к будущей профессии;</w:t>
            </w:r>
          </w:p>
          <w:p w14:paraId="7E661905"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Принимать участие в различных конкурсах и олимпиадах по специальности, в кружках по дисциплинам.</w:t>
            </w:r>
          </w:p>
          <w:p w14:paraId="2DDAC85B"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Планирует и реализовывает собственное профессиональное и личностное развитие.</w:t>
            </w:r>
          </w:p>
        </w:tc>
        <w:tc>
          <w:tcPr>
            <w:tcW w:w="2548" w:type="dxa"/>
            <w:tcBorders>
              <w:top w:val="single" w:sz="4" w:space="0" w:color="000000"/>
              <w:left w:val="single" w:sz="4" w:space="0" w:color="000000"/>
              <w:bottom w:val="single" w:sz="4" w:space="0" w:color="000000"/>
              <w:right w:val="single" w:sz="4" w:space="0" w:color="000000"/>
            </w:tcBorders>
          </w:tcPr>
          <w:p w14:paraId="3D45287F"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212F5705"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483D41" w:rsidRPr="00442FA1" w14:paraId="46A8A9B1"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5D3BADD3" w14:textId="77777777" w:rsidR="00483D41" w:rsidRPr="00442FA1" w:rsidRDefault="00483D41" w:rsidP="00A0415D">
            <w:pPr>
              <w:spacing w:after="0" w:line="240" w:lineRule="auto"/>
              <w:rPr>
                <w:rFonts w:ascii="Times New Roman" w:hAnsi="Times New Roman" w:cs="Times New Roman"/>
              </w:rPr>
            </w:pPr>
            <w:r w:rsidRPr="00442FA1">
              <w:rPr>
                <w:rFonts w:ascii="Times New Roman" w:hAnsi="Times New Roman" w:cs="Times New Roman"/>
              </w:rPr>
              <w:t>ОК 04</w:t>
            </w:r>
            <w:r w:rsidRPr="00442FA1">
              <w:rPr>
                <w:rFonts w:ascii="Times New Roman" w:hAnsi="Times New Roman" w:cs="Times New Roman"/>
              </w:rPr>
              <w:tab/>
              <w:t>Эффективно взаимодействовать и работать в коллективе и команде</w:t>
            </w:r>
          </w:p>
          <w:p w14:paraId="55885A2F" w14:textId="77777777" w:rsidR="00483D41" w:rsidRPr="00442FA1" w:rsidRDefault="00483D41" w:rsidP="00A0415D">
            <w:pPr>
              <w:spacing w:after="0" w:line="240" w:lineRule="auto"/>
              <w:contextualSpacing/>
              <w:rPr>
                <w:rFonts w:ascii="Times New Roman" w:hAnsi="Times New Roman" w:cs="Times New Roman"/>
                <w:color w:val="000000" w:themeColor="text1"/>
              </w:rPr>
            </w:pPr>
          </w:p>
        </w:tc>
        <w:tc>
          <w:tcPr>
            <w:tcW w:w="5103" w:type="dxa"/>
            <w:tcBorders>
              <w:top w:val="single" w:sz="4" w:space="0" w:color="000000"/>
              <w:left w:val="single" w:sz="4" w:space="0" w:color="000000"/>
              <w:bottom w:val="single" w:sz="4" w:space="0" w:color="000000"/>
              <w:right w:val="single" w:sz="4" w:space="0" w:color="000000"/>
            </w:tcBorders>
          </w:tcPr>
          <w:p w14:paraId="6AF89171"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взаимодействует с сотрудниками организации (другими обучающимися, руководителями, преподавателями) в ходе обучения;</w:t>
            </w:r>
          </w:p>
          <w:p w14:paraId="5CF08A1E"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 Показывает умение работать в группе.</w:t>
            </w:r>
          </w:p>
        </w:tc>
        <w:tc>
          <w:tcPr>
            <w:tcW w:w="2548" w:type="dxa"/>
            <w:tcBorders>
              <w:top w:val="single" w:sz="4" w:space="0" w:color="000000"/>
              <w:left w:val="single" w:sz="4" w:space="0" w:color="000000"/>
              <w:bottom w:val="single" w:sz="4" w:space="0" w:color="000000"/>
              <w:right w:val="single" w:sz="4" w:space="0" w:color="000000"/>
            </w:tcBorders>
          </w:tcPr>
          <w:p w14:paraId="12EF9AA9"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0D0CFF3E"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483D41" w:rsidRPr="00442FA1" w14:paraId="38A598D3"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4F82BFAB" w14:textId="77777777" w:rsidR="00483D41" w:rsidRPr="00442FA1" w:rsidRDefault="00483D41" w:rsidP="00A0415D">
            <w:pPr>
              <w:spacing w:after="0" w:line="240" w:lineRule="auto"/>
              <w:rPr>
                <w:rFonts w:ascii="Times New Roman" w:hAnsi="Times New Roman" w:cs="Times New Roman"/>
              </w:rPr>
            </w:pPr>
            <w:r w:rsidRPr="00442FA1">
              <w:rPr>
                <w:rFonts w:ascii="Times New Roman" w:hAnsi="Times New Roman" w:cs="Times New Roman"/>
              </w:rPr>
              <w:t>ОК 05</w:t>
            </w:r>
            <w:r w:rsidRPr="00442FA1">
              <w:rPr>
                <w:rFonts w:ascii="Times New Roman" w:hAnsi="Times New Roman" w:cs="Times New Roman"/>
              </w:rPr>
              <w:tab/>
              <w:t xml:space="preserve">Осуществлять устную и письменную коммуникацию на </w:t>
            </w:r>
            <w:r w:rsidRPr="00442FA1">
              <w:rPr>
                <w:rFonts w:ascii="Times New Roman" w:hAnsi="Times New Roman" w:cs="Times New Roman"/>
              </w:rPr>
              <w:lastRenderedPageBreak/>
              <w:t>государственном языке Российской Федерации с учетом особенностей социального и культурного контекста</w:t>
            </w:r>
          </w:p>
          <w:p w14:paraId="65FFF130" w14:textId="77777777" w:rsidR="00483D41" w:rsidRPr="00442FA1" w:rsidRDefault="00483D41" w:rsidP="00A0415D">
            <w:pPr>
              <w:spacing w:after="0" w:line="240" w:lineRule="auto"/>
              <w:contextualSpacing/>
              <w:rPr>
                <w:rFonts w:ascii="Times New Roman" w:hAnsi="Times New Roman" w:cs="Times New Roman"/>
                <w:color w:val="000000" w:themeColor="text1"/>
              </w:rPr>
            </w:pPr>
          </w:p>
        </w:tc>
        <w:tc>
          <w:tcPr>
            <w:tcW w:w="5103" w:type="dxa"/>
            <w:tcBorders>
              <w:top w:val="single" w:sz="4" w:space="0" w:color="000000"/>
              <w:left w:val="single" w:sz="4" w:space="0" w:color="000000"/>
              <w:bottom w:val="single" w:sz="4" w:space="0" w:color="000000"/>
              <w:right w:val="single" w:sz="4" w:space="0" w:color="000000"/>
            </w:tcBorders>
          </w:tcPr>
          <w:p w14:paraId="26D4B81F"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lastRenderedPageBreak/>
              <w:t xml:space="preserve">Демонстрирует умение представить себя устно, письменно, написать анкету, заявление, письмо; </w:t>
            </w:r>
          </w:p>
          <w:p w14:paraId="49A85680"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способами взаимодействия с </w:t>
            </w:r>
            <w:r w:rsidRPr="00442FA1">
              <w:rPr>
                <w:rFonts w:ascii="Times New Roman" w:hAnsi="Times New Roman" w:cs="Times New Roman"/>
              </w:rPr>
              <w:lastRenderedPageBreak/>
              <w:t xml:space="preserve">окружающими и удаленными людьми и событиями, выступать с устными сообщениями; </w:t>
            </w:r>
          </w:p>
          <w:p w14:paraId="5A0B5327"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разными видами речевой деятельности (монолог, диалог, чтение, письмо); </w:t>
            </w:r>
          </w:p>
          <w:p w14:paraId="7F81D329"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Владеет способами совместной деятельности в группе, приемами действий в ситуациях общения.</w:t>
            </w:r>
          </w:p>
        </w:tc>
        <w:tc>
          <w:tcPr>
            <w:tcW w:w="2548" w:type="dxa"/>
            <w:tcBorders>
              <w:top w:val="single" w:sz="4" w:space="0" w:color="000000"/>
              <w:left w:val="single" w:sz="4" w:space="0" w:color="000000"/>
              <w:bottom w:val="single" w:sz="4" w:space="0" w:color="000000"/>
              <w:right w:val="single" w:sz="4" w:space="0" w:color="000000"/>
            </w:tcBorders>
          </w:tcPr>
          <w:p w14:paraId="328EBD7D"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lastRenderedPageBreak/>
              <w:t xml:space="preserve">Интерпретация результатов наблюдений за </w:t>
            </w:r>
            <w:r w:rsidRPr="00442FA1">
              <w:rPr>
                <w:rFonts w:ascii="Times New Roman" w:hAnsi="Times New Roman" w:cs="Times New Roman"/>
              </w:rPr>
              <w:lastRenderedPageBreak/>
              <w:t>деятельностью обучающегося в процессе освоения образовательной программы</w:t>
            </w:r>
          </w:p>
          <w:p w14:paraId="290825F9"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483D41" w:rsidRPr="00442FA1" w14:paraId="5DDFCE06"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43E4A88D" w14:textId="77777777" w:rsidR="00483D41" w:rsidRPr="00442FA1" w:rsidRDefault="00483D41" w:rsidP="00A0415D">
            <w:pPr>
              <w:spacing w:after="0" w:line="240" w:lineRule="auto"/>
              <w:rPr>
                <w:rFonts w:ascii="Times New Roman" w:hAnsi="Times New Roman" w:cs="Times New Roman"/>
              </w:rPr>
            </w:pPr>
          </w:p>
          <w:p w14:paraId="3622F128" w14:textId="77777777" w:rsidR="00483D41" w:rsidRPr="00442FA1" w:rsidRDefault="00483D41" w:rsidP="00A0415D">
            <w:pPr>
              <w:spacing w:after="0" w:line="240" w:lineRule="auto"/>
              <w:rPr>
                <w:rFonts w:ascii="Times New Roman" w:hAnsi="Times New Roman" w:cs="Times New Roman"/>
                <w:color w:val="000000" w:themeColor="text1"/>
              </w:rPr>
            </w:pPr>
            <w:r w:rsidRPr="00442FA1">
              <w:rPr>
                <w:rFonts w:ascii="Times New Roman" w:hAnsi="Times New Roman" w:cs="Times New Roman"/>
              </w:rPr>
              <w:t>ОК 06</w:t>
            </w:r>
            <w:r w:rsidRPr="00442FA1">
              <w:rPr>
                <w:rFonts w:ascii="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5103" w:type="dxa"/>
            <w:tcBorders>
              <w:top w:val="single" w:sz="4" w:space="0" w:color="000000"/>
              <w:left w:val="single" w:sz="4" w:space="0" w:color="000000"/>
              <w:bottom w:val="single" w:sz="4" w:space="0" w:color="000000"/>
              <w:right w:val="single" w:sz="4" w:space="0" w:color="000000"/>
            </w:tcBorders>
          </w:tcPr>
          <w:p w14:paraId="758A4D64"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Демонстрирует собственные ценностные ориентиры по отношению к предмету и сферам деятельности; </w:t>
            </w:r>
          </w:p>
          <w:p w14:paraId="55C7E891"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способами самоопределения в ситуациях выбора на основе собственных позиций; </w:t>
            </w:r>
          </w:p>
          <w:p w14:paraId="7131EA99"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Умеет принимать решения, брать на себя ответственность за их последствия; </w:t>
            </w:r>
          </w:p>
          <w:p w14:paraId="2301ED50"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Демонстрирует умение осуществлять действия и поступки, на основе выбранных целевых и смысловых установок; </w:t>
            </w:r>
          </w:p>
          <w:p w14:paraId="1BF9E81D"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Планирует осуществление индивидуальной образовательной траектории с учетом общих требований и норм.</w:t>
            </w:r>
          </w:p>
        </w:tc>
        <w:tc>
          <w:tcPr>
            <w:tcW w:w="2548" w:type="dxa"/>
            <w:tcBorders>
              <w:top w:val="single" w:sz="4" w:space="0" w:color="000000"/>
              <w:left w:val="single" w:sz="4" w:space="0" w:color="000000"/>
              <w:bottom w:val="single" w:sz="4" w:space="0" w:color="000000"/>
              <w:right w:val="single" w:sz="4" w:space="0" w:color="000000"/>
            </w:tcBorders>
          </w:tcPr>
          <w:p w14:paraId="5D4A500A"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06ED6F9F"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483D41" w:rsidRPr="00442FA1" w14:paraId="476C7BAF"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6DEF9CE9" w14:textId="77777777" w:rsidR="00483D41" w:rsidRPr="00442FA1" w:rsidRDefault="00483D41" w:rsidP="00A0415D">
            <w:pPr>
              <w:spacing w:after="0" w:line="240" w:lineRule="auto"/>
              <w:rPr>
                <w:rFonts w:ascii="Times New Roman" w:hAnsi="Times New Roman" w:cs="Times New Roman"/>
                <w:color w:val="000000" w:themeColor="text1"/>
              </w:rPr>
            </w:pPr>
            <w:r w:rsidRPr="00442FA1">
              <w:rPr>
                <w:rFonts w:ascii="Times New Roman" w:hAnsi="Times New Roman" w:cs="Times New Roman"/>
              </w:rPr>
              <w:t>ОК 07</w:t>
            </w:r>
            <w:r w:rsidRPr="00442FA1">
              <w:rPr>
                <w:rFonts w:ascii="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103" w:type="dxa"/>
            <w:tcBorders>
              <w:top w:val="single" w:sz="4" w:space="0" w:color="000000"/>
              <w:left w:val="single" w:sz="4" w:space="0" w:color="000000"/>
              <w:bottom w:val="single" w:sz="4" w:space="0" w:color="000000"/>
              <w:right w:val="single" w:sz="4" w:space="0" w:color="000000"/>
            </w:tcBorders>
          </w:tcPr>
          <w:p w14:paraId="1C638398"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Показывает умение ориентироваться в природной среде (в лесу, в поле, на водоемах и др.); </w:t>
            </w:r>
          </w:p>
          <w:p w14:paraId="30BC15E4"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Соблюдает правила поведения в экстремальных ситуациях: под дождем, градом, при сильном ветре, во время грозы, наводнения, пожара, при встрече с опасными животными, насекомыми; </w:t>
            </w:r>
          </w:p>
          <w:p w14:paraId="3AA0A418"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Владеет способами оказания первой медицинской помощи.</w:t>
            </w:r>
          </w:p>
        </w:tc>
        <w:tc>
          <w:tcPr>
            <w:tcW w:w="2548" w:type="dxa"/>
            <w:tcBorders>
              <w:top w:val="single" w:sz="4" w:space="0" w:color="000000"/>
              <w:left w:val="single" w:sz="4" w:space="0" w:color="000000"/>
              <w:bottom w:val="single" w:sz="4" w:space="0" w:color="000000"/>
              <w:right w:val="single" w:sz="4" w:space="0" w:color="000000"/>
            </w:tcBorders>
          </w:tcPr>
          <w:p w14:paraId="3FC40582"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5E142F6E"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r w:rsidR="00483D41" w:rsidRPr="00442FA1" w14:paraId="6AD87B77"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27D1B18E" w14:textId="77777777" w:rsidR="00483D41" w:rsidRPr="00442FA1" w:rsidRDefault="00483D41" w:rsidP="00A0415D">
            <w:pPr>
              <w:spacing w:after="0" w:line="240" w:lineRule="auto"/>
              <w:rPr>
                <w:rFonts w:ascii="Times New Roman" w:hAnsi="Times New Roman" w:cs="Times New Roman"/>
              </w:rPr>
            </w:pPr>
            <w:r w:rsidRPr="00442FA1">
              <w:rPr>
                <w:rFonts w:ascii="Times New Roman" w:hAnsi="Times New Roman" w:cs="Times New Roman"/>
              </w:rPr>
              <w:t>ОК 08</w:t>
            </w:r>
            <w:r w:rsidRPr="00442FA1">
              <w:rPr>
                <w:rFonts w:ascii="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2956B47" w14:textId="77777777" w:rsidR="00483D41" w:rsidRPr="00442FA1" w:rsidRDefault="00483D41" w:rsidP="00A0415D">
            <w:pPr>
              <w:spacing w:after="0" w:line="240" w:lineRule="auto"/>
              <w:contextualSpacing/>
              <w:rPr>
                <w:rFonts w:ascii="Times New Roman" w:hAnsi="Times New Roman" w:cs="Times New Roman"/>
                <w:color w:val="000000" w:themeColor="text1"/>
              </w:rPr>
            </w:pPr>
          </w:p>
        </w:tc>
        <w:tc>
          <w:tcPr>
            <w:tcW w:w="5103" w:type="dxa"/>
            <w:tcBorders>
              <w:top w:val="single" w:sz="4" w:space="0" w:color="000000"/>
              <w:left w:val="single" w:sz="4" w:space="0" w:color="000000"/>
              <w:bottom w:val="single" w:sz="4" w:space="0" w:color="000000"/>
              <w:right w:val="single" w:sz="4" w:space="0" w:color="000000"/>
            </w:tcBorders>
          </w:tcPr>
          <w:p w14:paraId="294162B4"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Владеет способами физического, духовного и интеллектуального саморазвития, эмоциональной саморегуляции и самоподдержки;</w:t>
            </w:r>
          </w:p>
          <w:p w14:paraId="4C745A0C"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Демонстрирует позитивное отношение к своему здоровью; </w:t>
            </w:r>
          </w:p>
          <w:p w14:paraId="26AF6337"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Владеет способами физического самосовершенствования, эмоциональной саморегуляции, самоподдержки и самоконтроля;</w:t>
            </w:r>
          </w:p>
          <w:p w14:paraId="317DFB31"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Соблюдает правил личной гигиены, умение заботиться о собственном здоровье, личной безопасности;</w:t>
            </w:r>
          </w:p>
          <w:p w14:paraId="491A41D8"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Умеет рационально распределять время на все этапы решения профессиональных задач.</w:t>
            </w:r>
          </w:p>
        </w:tc>
        <w:tc>
          <w:tcPr>
            <w:tcW w:w="2548" w:type="dxa"/>
            <w:tcBorders>
              <w:top w:val="single" w:sz="4" w:space="0" w:color="000000"/>
              <w:left w:val="single" w:sz="4" w:space="0" w:color="000000"/>
              <w:bottom w:val="single" w:sz="4" w:space="0" w:color="000000"/>
              <w:right w:val="single" w:sz="4" w:space="0" w:color="000000"/>
            </w:tcBorders>
          </w:tcPr>
          <w:p w14:paraId="0F5CDA68"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78338093"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Экспертное наблюдение и оценка на лабораторно - практических занятиях, при выполнении работ по </w:t>
            </w:r>
            <w:r w:rsidRPr="00442FA1">
              <w:rPr>
                <w:rFonts w:ascii="Times New Roman" w:hAnsi="Times New Roman" w:cs="Times New Roman"/>
              </w:rPr>
              <w:lastRenderedPageBreak/>
              <w:t>учебным практикам</w:t>
            </w:r>
          </w:p>
        </w:tc>
      </w:tr>
      <w:tr w:rsidR="00483D41" w:rsidRPr="00442FA1" w14:paraId="1A87829A" w14:textId="77777777" w:rsidTr="00483D41">
        <w:trPr>
          <w:trHeight w:val="23"/>
          <w:jc w:val="right"/>
        </w:trPr>
        <w:tc>
          <w:tcPr>
            <w:tcW w:w="2551" w:type="dxa"/>
            <w:tcBorders>
              <w:top w:val="single" w:sz="4" w:space="0" w:color="000000"/>
              <w:left w:val="single" w:sz="4" w:space="0" w:color="000000"/>
              <w:bottom w:val="single" w:sz="4" w:space="0" w:color="000000"/>
              <w:right w:val="single" w:sz="4" w:space="0" w:color="000000"/>
            </w:tcBorders>
          </w:tcPr>
          <w:p w14:paraId="0E056C02" w14:textId="77777777" w:rsidR="00483D41" w:rsidRPr="00442FA1" w:rsidRDefault="00483D41" w:rsidP="00A0415D">
            <w:pPr>
              <w:spacing w:after="0" w:line="240" w:lineRule="auto"/>
              <w:rPr>
                <w:rFonts w:ascii="Times New Roman" w:hAnsi="Times New Roman" w:cs="Times New Roman"/>
              </w:rPr>
            </w:pPr>
            <w:r w:rsidRPr="00442FA1">
              <w:rPr>
                <w:rFonts w:ascii="Times New Roman" w:hAnsi="Times New Roman" w:cs="Times New Roman"/>
              </w:rPr>
              <w:lastRenderedPageBreak/>
              <w:t>ОК 09</w:t>
            </w:r>
            <w:r w:rsidRPr="00442FA1">
              <w:rPr>
                <w:rFonts w:ascii="Times New Roman" w:hAnsi="Times New Roman" w:cs="Times New Roman"/>
              </w:rPr>
              <w:tab/>
              <w:t>Пользоваться профессиональной документацией на государственном и иностранном языках.</w:t>
            </w:r>
          </w:p>
          <w:p w14:paraId="010D523C" w14:textId="77777777" w:rsidR="00483D41" w:rsidRPr="00442FA1" w:rsidRDefault="00483D41" w:rsidP="00A0415D">
            <w:pPr>
              <w:spacing w:after="0" w:line="240" w:lineRule="auto"/>
              <w:contextualSpacing/>
              <w:rPr>
                <w:rFonts w:ascii="Times New Roman" w:hAnsi="Times New Roman" w:cs="Times New Roman"/>
                <w:color w:val="000000" w:themeColor="text1"/>
              </w:rPr>
            </w:pPr>
          </w:p>
        </w:tc>
        <w:tc>
          <w:tcPr>
            <w:tcW w:w="5103" w:type="dxa"/>
            <w:tcBorders>
              <w:top w:val="single" w:sz="4" w:space="0" w:color="000000"/>
              <w:left w:val="single" w:sz="4" w:space="0" w:color="000000"/>
              <w:bottom w:val="single" w:sz="4" w:space="0" w:color="000000"/>
              <w:right w:val="single" w:sz="4" w:space="0" w:color="000000"/>
            </w:tcBorders>
          </w:tcPr>
          <w:p w14:paraId="7718828A"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 xml:space="preserve">Владеет навыками использования информационных устройств: компьютер, телевизор, магнитофон, телефон, принтер и т.д.; </w:t>
            </w:r>
          </w:p>
          <w:p w14:paraId="0254D190"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применять для решения учебных задач информационные и телекоммуникационные технологии: аудио- и видеозапись, электронная почта, Интернет;</w:t>
            </w:r>
          </w:p>
          <w:p w14:paraId="0AF82FD9"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Демонстрирует умение эффективно использовать информационно-коммуникационных технологий в профессиональной деятельности согласно формируемым умениям и получаемому практическому опыту в том числе оформлять документацию (работа с программами AutoCad; Credo; Robur; IndorCAD; Corel Draw;FineReader; Promt, Lingvo;1С: Предприятие; Консультант Плюс).</w:t>
            </w:r>
          </w:p>
        </w:tc>
        <w:tc>
          <w:tcPr>
            <w:tcW w:w="2548" w:type="dxa"/>
            <w:tcBorders>
              <w:top w:val="single" w:sz="4" w:space="0" w:color="000000"/>
              <w:left w:val="single" w:sz="4" w:space="0" w:color="000000"/>
              <w:bottom w:val="single" w:sz="4" w:space="0" w:color="000000"/>
              <w:right w:val="single" w:sz="4" w:space="0" w:color="000000"/>
            </w:tcBorders>
          </w:tcPr>
          <w:p w14:paraId="6E504397"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Интерпретация результатов наблюдений за деятельностью обучающегося в процессе освоения образовательной программы</w:t>
            </w:r>
          </w:p>
          <w:p w14:paraId="183DEBB0" w14:textId="77777777" w:rsidR="00483D41" w:rsidRPr="00442FA1" w:rsidRDefault="00483D41" w:rsidP="00A0415D">
            <w:pPr>
              <w:spacing w:after="0" w:line="240" w:lineRule="auto"/>
              <w:contextualSpacing/>
              <w:rPr>
                <w:rFonts w:ascii="Times New Roman" w:hAnsi="Times New Roman" w:cs="Times New Roman"/>
              </w:rPr>
            </w:pPr>
            <w:r w:rsidRPr="00442FA1">
              <w:rPr>
                <w:rFonts w:ascii="Times New Roman" w:hAnsi="Times New Roman" w:cs="Times New Roman"/>
              </w:rPr>
              <w:t>Экспертное наблюдение и оценка на лабораторно - практических занятиях, при выполнении работ по учебным практикам</w:t>
            </w:r>
          </w:p>
        </w:tc>
      </w:tr>
    </w:tbl>
    <w:p w14:paraId="5BAA023E" w14:textId="77777777" w:rsidR="00483D41" w:rsidRDefault="00483D41" w:rsidP="00483D41">
      <w:pPr>
        <w:rPr>
          <w:rFonts w:ascii="Times New Roman" w:hAnsi="Times New Roman"/>
          <w:b/>
          <w:sz w:val="18"/>
        </w:rPr>
      </w:pPr>
    </w:p>
    <w:p w14:paraId="2424FC7C" w14:textId="77777777" w:rsidR="00483D41" w:rsidRDefault="00483D41" w:rsidP="00483D41">
      <w:pPr>
        <w:pStyle w:val="12"/>
        <w:spacing w:before="100" w:after="100"/>
        <w:jc w:val="left"/>
        <w:rPr>
          <w:rFonts w:ascii="Times New Roman" w:hAnsi="Times New Roman"/>
          <w:b w:val="0"/>
        </w:rPr>
      </w:pPr>
      <w:r>
        <w:rPr>
          <w:rFonts w:ascii="Times New Roman" w:hAnsi="Times New Roman"/>
          <w:b w:val="0"/>
        </w:rPr>
        <w:t>Р</w:t>
      </w:r>
      <w:r>
        <w:rPr>
          <w:rFonts w:ascii="Times New Roman" w:hAnsi="Times New Roman"/>
          <w:b w:val="0"/>
          <w:caps w:val="0"/>
        </w:rPr>
        <w:t>азработчик</w:t>
      </w:r>
      <w:r w:rsidR="00225B48">
        <w:rPr>
          <w:rFonts w:ascii="Times New Roman" w:hAnsi="Times New Roman"/>
          <w:b w:val="0"/>
        </w:rPr>
        <w:t>:</w:t>
      </w:r>
    </w:p>
    <w:p w14:paraId="39F6F378" w14:textId="77777777" w:rsidR="00EA2013" w:rsidRPr="00E60C37" w:rsidRDefault="00E60C37" w:rsidP="00483D41">
      <w:pPr>
        <w:contextualSpacing/>
        <w:rPr>
          <w:rFonts w:ascii="Times New Roman" w:hAnsi="Times New Roman"/>
          <w:iCs/>
          <w:sz w:val="24"/>
        </w:rPr>
      </w:pPr>
      <w:r>
        <w:rPr>
          <w:rFonts w:ascii="Times New Roman" w:hAnsi="Times New Roman"/>
          <w:iCs/>
          <w:sz w:val="24"/>
        </w:rPr>
        <w:t xml:space="preserve">Преподаватель </w:t>
      </w:r>
      <w:r w:rsidR="00FB7CB4">
        <w:rPr>
          <w:rFonts w:ascii="Times New Roman" w:hAnsi="Times New Roman"/>
          <w:iCs/>
          <w:sz w:val="24"/>
        </w:rPr>
        <w:t xml:space="preserve">ГБПОУ КБАДК                     Консенциуш Г.В.     </w:t>
      </w:r>
    </w:p>
    <w:p w14:paraId="51E714F0" w14:textId="77777777" w:rsidR="00EA2013" w:rsidRDefault="00EA2013" w:rsidP="00EA2013">
      <w:pPr>
        <w:pStyle w:val="a7"/>
        <w:ind w:left="0" w:firstLine="709"/>
        <w:rPr>
          <w:rFonts w:ascii="Times New Roman" w:hAnsi="Times New Roman"/>
          <w:b/>
          <w:sz w:val="24"/>
        </w:rPr>
      </w:pPr>
    </w:p>
    <w:p w14:paraId="291B2CEE" w14:textId="0C867F93" w:rsidR="00073ECD" w:rsidRDefault="00073ECD">
      <w:pPr>
        <w:spacing w:after="160" w:line="259" w:lineRule="auto"/>
      </w:pPr>
      <w:r>
        <w:br w:type="page"/>
      </w:r>
    </w:p>
    <w:p w14:paraId="0FF56F4D" w14:textId="77777777" w:rsidR="00AD668E" w:rsidRPr="00AD668E" w:rsidRDefault="00AD668E" w:rsidP="00AD668E">
      <w:pPr>
        <w:spacing w:line="360" w:lineRule="auto"/>
        <w:jc w:val="right"/>
        <w:rPr>
          <w:rFonts w:ascii="Times New Roman" w:hAnsi="Times New Roman" w:cs="Times New Roman"/>
        </w:rPr>
      </w:pPr>
      <w:r w:rsidRPr="00AD668E">
        <w:rPr>
          <w:rFonts w:ascii="Times New Roman" w:hAnsi="Times New Roman" w:cs="Times New Roman"/>
        </w:rPr>
        <w:lastRenderedPageBreak/>
        <w:t>Приложение 1</w:t>
      </w:r>
    </w:p>
    <w:p w14:paraId="55BB8F06" w14:textId="77777777" w:rsidR="00AD668E" w:rsidRPr="00AD668E" w:rsidRDefault="00AD668E" w:rsidP="00AD668E">
      <w:pPr>
        <w:spacing w:line="360" w:lineRule="auto"/>
        <w:jc w:val="center"/>
        <w:rPr>
          <w:rFonts w:ascii="Times New Roman" w:hAnsi="Times New Roman" w:cs="Times New Roman"/>
        </w:rPr>
      </w:pPr>
      <w:r w:rsidRPr="00AD668E">
        <w:rPr>
          <w:rFonts w:ascii="Times New Roman" w:hAnsi="Times New Roman" w:cs="Times New Roman"/>
        </w:rPr>
        <w:t>ОЦЕНОЧНЫЕ МАТЕРИАЛЫ</w:t>
      </w:r>
    </w:p>
    <w:p w14:paraId="176ABFE9" w14:textId="77777777" w:rsidR="00AD668E" w:rsidRPr="00AD668E" w:rsidRDefault="00AD668E" w:rsidP="00AD668E">
      <w:pPr>
        <w:spacing w:after="0" w:line="240" w:lineRule="auto"/>
        <w:jc w:val="center"/>
        <w:rPr>
          <w:rFonts w:ascii="Times New Roman" w:eastAsia="Calibri" w:hAnsi="Times New Roman" w:cs="Times New Roman"/>
          <w:b/>
          <w:sz w:val="24"/>
          <w:szCs w:val="24"/>
        </w:rPr>
      </w:pPr>
      <w:r w:rsidRPr="00AD668E">
        <w:rPr>
          <w:rFonts w:ascii="Times New Roman" w:eastAsia="Calibri" w:hAnsi="Times New Roman" w:cs="Times New Roman"/>
          <w:b/>
          <w:sz w:val="24"/>
          <w:szCs w:val="24"/>
        </w:rPr>
        <w:t>1. Паспорт комплекта оценочных материалов</w:t>
      </w:r>
    </w:p>
    <w:p w14:paraId="7551023E" w14:textId="77777777" w:rsidR="00AD668E" w:rsidRPr="00AD668E" w:rsidRDefault="00AD668E" w:rsidP="00AD668E">
      <w:pPr>
        <w:spacing w:after="0" w:line="240" w:lineRule="auto"/>
        <w:ind w:firstLine="709"/>
        <w:jc w:val="both"/>
        <w:rPr>
          <w:rFonts w:ascii="Times New Roman" w:hAnsi="Times New Roman" w:cs="Times New Roman"/>
          <w:sz w:val="24"/>
          <w:szCs w:val="24"/>
        </w:rPr>
      </w:pPr>
      <w:r w:rsidRPr="00AD668E">
        <w:rPr>
          <w:rFonts w:ascii="Times New Roman" w:hAnsi="Times New Roman" w:cs="Times New Roman"/>
          <w:sz w:val="24"/>
          <w:szCs w:val="24"/>
        </w:rPr>
        <w:t xml:space="preserve">Комплект оценочных материалов разработан на основе рабочей программы </w:t>
      </w:r>
      <w:r w:rsidRPr="00AD668E">
        <w:rPr>
          <w:rFonts w:ascii="Times New Roman" w:hAnsi="Times New Roman" w:cs="Times New Roman"/>
        </w:rPr>
        <w:t xml:space="preserve">ПМн 03 </w:t>
      </w:r>
      <w:r w:rsidRPr="00AD668E">
        <w:rPr>
          <w:rFonts w:ascii="Times New Roman" w:eastAsiaTheme="minorHAnsi" w:hAnsi="Times New Roman" w:cs="Times New Roman"/>
          <w:kern w:val="2"/>
          <w:sz w:val="24"/>
          <w:szCs w:val="24"/>
          <w:lang w:eastAsia="en-US"/>
        </w:rPr>
        <w:t>«</w:t>
      </w:r>
      <w:r w:rsidRPr="00AD668E">
        <w:rPr>
          <w:rFonts w:ascii="Times New Roman" w:eastAsia="Times New Roman" w:hAnsi="Times New Roman" w:cs="Times New Roman"/>
          <w:kern w:val="2"/>
          <w:sz w:val="24"/>
          <w:szCs w:val="24"/>
          <w:lang w:eastAsia="nl-NL"/>
        </w:rPr>
        <w:t>Выполнение работ по строительству автомобильных дорог и аэродромов</w:t>
      </w:r>
      <w:r w:rsidRPr="00AD668E">
        <w:rPr>
          <w:rFonts w:ascii="Times New Roman" w:eastAsia="Segoe UI" w:hAnsi="Times New Roman" w:cs="Times New Roman"/>
          <w:kern w:val="2"/>
          <w:sz w:val="24"/>
          <w:szCs w:val="24"/>
          <w:lang w:eastAsia="nl-NL"/>
        </w:rPr>
        <w:t>»</w:t>
      </w:r>
      <w:r w:rsidRPr="00AD668E">
        <w:rPr>
          <w:rFonts w:ascii="Times New Roman" w:eastAsiaTheme="minorHAnsi" w:hAnsi="Times New Roman" w:cs="Times New Roman"/>
          <w:kern w:val="2"/>
          <w:sz w:val="24"/>
          <w:szCs w:val="24"/>
          <w:lang w:eastAsia="en-US"/>
        </w:rPr>
        <w:t xml:space="preserve">» </w:t>
      </w:r>
      <w:r w:rsidRPr="00AD668E">
        <w:rPr>
          <w:rFonts w:ascii="Times New Roman" w:hAnsi="Times New Roman" w:cs="Times New Roman"/>
          <w:sz w:val="24"/>
          <w:szCs w:val="24"/>
        </w:rPr>
        <w:t xml:space="preserve">в соответствии с требованиями Федерального государственного образовательного стандарта </w:t>
      </w:r>
      <w:r w:rsidRPr="00AD668E">
        <w:rPr>
          <w:rFonts w:ascii="Times New Roman" w:hAnsi="Times New Roman" w:cs="Times New Roman"/>
          <w:b/>
          <w:bCs/>
          <w:sz w:val="24"/>
          <w:szCs w:val="24"/>
        </w:rPr>
        <w:t xml:space="preserve">для специальности: </w:t>
      </w:r>
      <w:r w:rsidRPr="00AD668E">
        <w:rPr>
          <w:rFonts w:ascii="Times New Roman" w:eastAsia="Times New Roman" w:hAnsi="Times New Roman" w:cs="Times New Roman"/>
          <w:bCs/>
          <w:sz w:val="24"/>
          <w:szCs w:val="24"/>
          <w:lang w:eastAsia="en-US"/>
        </w:rPr>
        <w:t>08.02.12 «Строительство и эксплуатация автомобильных дорог, аэродромов и путей сообщения»</w:t>
      </w:r>
      <w:r w:rsidRPr="00AD668E">
        <w:rPr>
          <w:rFonts w:ascii="Times New Roman" w:hAnsi="Times New Roman" w:cs="Times New Roman"/>
          <w:sz w:val="24"/>
          <w:szCs w:val="24"/>
        </w:rPr>
        <w:t>, включает оценочные материалы по: МДК 04.01 «Ремонт и содержание автомобильных дорог и аэродромов»,</w:t>
      </w:r>
    </w:p>
    <w:p w14:paraId="3FCFF1FE" w14:textId="77777777" w:rsidR="00AD668E" w:rsidRPr="00AD668E" w:rsidRDefault="00AD668E" w:rsidP="00AD668E">
      <w:pPr>
        <w:spacing w:after="0" w:line="240" w:lineRule="auto"/>
        <w:jc w:val="both"/>
        <w:rPr>
          <w:rFonts w:ascii="Times New Roman" w:eastAsia="Times New Roman" w:hAnsi="Times New Roman" w:cs="Times New Roman"/>
          <w:b/>
          <w:bCs/>
          <w:sz w:val="24"/>
          <w:szCs w:val="24"/>
          <w:lang w:eastAsia="ar-SA"/>
        </w:rPr>
      </w:pPr>
      <w:r w:rsidRPr="00AD668E">
        <w:rPr>
          <w:rFonts w:ascii="Times New Roman" w:eastAsia="Times New Roman" w:hAnsi="Times New Roman" w:cs="Times New Roman"/>
          <w:b/>
          <w:bCs/>
          <w:sz w:val="24"/>
          <w:szCs w:val="24"/>
          <w:lang w:eastAsia="ar-SA"/>
        </w:rPr>
        <w:t>материалы позволяют оценить:</w:t>
      </w:r>
    </w:p>
    <w:p w14:paraId="278385A6" w14:textId="77777777" w:rsidR="00AD668E" w:rsidRPr="00AD668E" w:rsidRDefault="00AD668E" w:rsidP="00AD668E">
      <w:pPr>
        <w:widowControl w:val="0"/>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360"/>
        <w:contextualSpacing/>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Освоение профессиональные (ПК) и (ОК) общие компетенции, соответствующих виду профессиональной деятельности.</w:t>
      </w:r>
    </w:p>
    <w:p w14:paraId="7BAB0C1D" w14:textId="77777777" w:rsidR="00AD668E" w:rsidRPr="00AD668E" w:rsidRDefault="00AD668E" w:rsidP="00AD668E">
      <w:pPr>
        <w:widowControl w:val="0"/>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360"/>
        <w:contextualSpacing/>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Приобретение в ходе освоения профессионального модуля практических навыков</w:t>
      </w:r>
    </w:p>
    <w:p w14:paraId="6BFCBA6E" w14:textId="77777777" w:rsidR="00AD668E" w:rsidRPr="00AD668E" w:rsidRDefault="00AD668E" w:rsidP="00AD668E">
      <w:pPr>
        <w:widowControl w:val="0"/>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360"/>
        <w:contextualSpacing/>
        <w:rPr>
          <w:rFonts w:ascii="Times New Roman" w:hAnsi="Times New Roman"/>
          <w:kern w:val="2"/>
          <w:sz w:val="24"/>
          <w:szCs w:val="24"/>
          <w:lang w:eastAsia="en-US"/>
        </w:rPr>
      </w:pPr>
      <w:r w:rsidRPr="00AD668E">
        <w:rPr>
          <w:rFonts w:ascii="Times New Roman" w:eastAsiaTheme="minorHAnsi" w:hAnsi="Times New Roman"/>
          <w:kern w:val="2"/>
          <w:sz w:val="24"/>
          <w:szCs w:val="24"/>
          <w:lang w:eastAsia="en-US"/>
        </w:rPr>
        <w:t>Освоение умений и усвоение знаний (У, З).</w:t>
      </w:r>
    </w:p>
    <w:p w14:paraId="5988FE94" w14:textId="77777777" w:rsidR="00AD668E" w:rsidRPr="00AD668E" w:rsidRDefault="00AD668E" w:rsidP="00AD668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60" w:line="259" w:lineRule="auto"/>
        <w:ind w:left="360"/>
        <w:contextualSpacing/>
        <w:rPr>
          <w:rFonts w:ascii="Times New Roman" w:eastAsiaTheme="minorHAnsi" w:hAnsi="Times New Roman"/>
          <w:b/>
          <w:kern w:val="2"/>
          <w:lang w:eastAsia="en-US"/>
        </w:rPr>
      </w:pPr>
      <w:r w:rsidRPr="00AD668E">
        <w:rPr>
          <w:rFonts w:ascii="Times New Roman" w:eastAsiaTheme="minorHAnsi" w:hAnsi="Times New Roman"/>
          <w:b/>
          <w:kern w:val="2"/>
          <w:lang w:eastAsia="en-US"/>
        </w:rPr>
        <w:t>1.2. Система контроля и оценки освоения ПМ</w:t>
      </w:r>
    </w:p>
    <w:p w14:paraId="779B4DE7" w14:textId="77777777" w:rsidR="00AD668E" w:rsidRPr="00AD668E" w:rsidRDefault="00AD668E" w:rsidP="00AD668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60" w:line="259" w:lineRule="auto"/>
        <w:ind w:left="360"/>
        <w:contextualSpacing/>
        <w:rPr>
          <w:rFonts w:ascii="Times New Roman" w:eastAsiaTheme="minorHAnsi" w:hAnsi="Times New Roman"/>
          <w:b/>
          <w:kern w:val="2"/>
          <w:lang w:eastAsia="en-US"/>
        </w:rPr>
      </w:pPr>
      <w:r w:rsidRPr="00AD668E">
        <w:rPr>
          <w:rFonts w:ascii="Times New Roman" w:eastAsiaTheme="minorHAnsi" w:hAnsi="Times New Roman"/>
          <w:b/>
          <w:kern w:val="2"/>
          <w:lang w:eastAsia="en-US"/>
        </w:rPr>
        <w:t>1.2.1. Формы промежуточной аттестации при освоении профессионального модуля</w:t>
      </w:r>
    </w:p>
    <w:tbl>
      <w:tblPr>
        <w:tblStyle w:val="ad"/>
        <w:tblW w:w="0" w:type="auto"/>
        <w:tblLook w:val="04A0" w:firstRow="1" w:lastRow="0" w:firstColumn="1" w:lastColumn="0" w:noHBand="0" w:noVBand="1"/>
      </w:tblPr>
      <w:tblGrid>
        <w:gridCol w:w="950"/>
        <w:gridCol w:w="8395"/>
      </w:tblGrid>
      <w:tr w:rsidR="00AD668E" w:rsidRPr="00AD668E" w14:paraId="48CED82E" w14:textId="77777777" w:rsidTr="00A147C1">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088477" w14:textId="77777777" w:rsidR="00AD668E" w:rsidRPr="00AD668E" w:rsidRDefault="00AD668E" w:rsidP="00AD668E">
            <w:pPr>
              <w:spacing w:after="0" w:line="240" w:lineRule="auto"/>
              <w:rPr>
                <w:rFonts w:ascii="Times New Roman" w:hAnsi="Times New Roman" w:cs="Times New Roman"/>
                <w:b/>
              </w:rPr>
            </w:pPr>
            <w:r w:rsidRPr="00AD668E">
              <w:rPr>
                <w:rFonts w:ascii="Times New Roman" w:hAnsi="Times New Roman" w:cs="Times New Roman"/>
                <w:b/>
              </w:rPr>
              <w:t>Код</w:t>
            </w:r>
          </w:p>
        </w:tc>
        <w:tc>
          <w:tcPr>
            <w:tcW w:w="83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CE924A" w14:textId="77777777" w:rsidR="00AD668E" w:rsidRPr="00AD668E" w:rsidRDefault="00AD668E" w:rsidP="00AD668E">
            <w:pPr>
              <w:spacing w:after="0" w:line="240" w:lineRule="auto"/>
              <w:rPr>
                <w:rFonts w:ascii="Times New Roman" w:hAnsi="Times New Roman" w:cs="Times New Roman"/>
                <w:b/>
              </w:rPr>
            </w:pPr>
            <w:r w:rsidRPr="00AD668E">
              <w:rPr>
                <w:rFonts w:ascii="Times New Roman" w:hAnsi="Times New Roman" w:cs="Times New Roman"/>
                <w:b/>
              </w:rPr>
              <w:t>Наименование общих компетенций</w:t>
            </w:r>
          </w:p>
        </w:tc>
      </w:tr>
      <w:tr w:rsidR="00AD668E" w:rsidRPr="00AD668E" w14:paraId="58273BBD" w14:textId="77777777" w:rsidTr="00A147C1">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483880" w14:textId="77777777" w:rsidR="00AD668E" w:rsidRPr="00AD668E" w:rsidRDefault="00AD668E" w:rsidP="00AD668E">
            <w:pPr>
              <w:spacing w:after="0" w:line="240" w:lineRule="auto"/>
              <w:rPr>
                <w:rFonts w:ascii="Times New Roman" w:hAnsi="Times New Roman"/>
                <w:sz w:val="24"/>
                <w:szCs w:val="24"/>
              </w:rPr>
            </w:pPr>
            <w:r w:rsidRPr="00AD668E">
              <w:rPr>
                <w:rFonts w:ascii="Times New Roman" w:hAnsi="Times New Roman"/>
                <w:sz w:val="24"/>
                <w:szCs w:val="24"/>
              </w:rPr>
              <w:t>ВД 03</w:t>
            </w:r>
          </w:p>
        </w:tc>
        <w:tc>
          <w:tcPr>
            <w:tcW w:w="8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AC4D88" w14:textId="77777777" w:rsidR="00AD668E" w:rsidRPr="00AD668E" w:rsidRDefault="00AD668E" w:rsidP="00AD668E">
            <w:pPr>
              <w:spacing w:after="0" w:line="240" w:lineRule="auto"/>
              <w:rPr>
                <w:rFonts w:ascii="Times New Roman" w:hAnsi="Times New Roman"/>
                <w:sz w:val="24"/>
                <w:szCs w:val="24"/>
              </w:rPr>
            </w:pPr>
            <w:r w:rsidRPr="00AD668E">
              <w:rPr>
                <w:rFonts w:ascii="Times New Roman" w:hAnsi="Times New Roman"/>
                <w:sz w:val="24"/>
                <w:szCs w:val="24"/>
              </w:rPr>
              <w:t>Выполнение работ по строительству автомобильных дорог и аэродромов (по выбору)</w:t>
            </w:r>
          </w:p>
        </w:tc>
      </w:tr>
      <w:tr w:rsidR="00AD668E" w:rsidRPr="00AD668E" w14:paraId="7D7ECD2E" w14:textId="77777777" w:rsidTr="00A147C1">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2B99A0" w14:textId="77777777" w:rsidR="00AD668E" w:rsidRPr="00AD668E" w:rsidRDefault="00AD668E" w:rsidP="00AD668E">
            <w:pPr>
              <w:spacing w:after="0" w:line="240" w:lineRule="auto"/>
              <w:rPr>
                <w:rFonts w:ascii="Times New Roman" w:hAnsi="Times New Roman" w:cs="Times New Roman"/>
              </w:rPr>
            </w:pPr>
            <w:r w:rsidRPr="00AD668E">
              <w:rPr>
                <w:rFonts w:ascii="Times New Roman" w:hAnsi="Times New Roman"/>
                <w:sz w:val="24"/>
              </w:rPr>
              <w:t>ПК 3.1</w:t>
            </w:r>
          </w:p>
        </w:tc>
        <w:tc>
          <w:tcPr>
            <w:tcW w:w="83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B17268" w14:textId="77777777" w:rsidR="00AD668E" w:rsidRPr="00AD668E" w:rsidRDefault="00AD668E" w:rsidP="00AD668E">
            <w:pPr>
              <w:spacing w:after="0" w:line="240" w:lineRule="auto"/>
              <w:rPr>
                <w:rFonts w:ascii="Times New Roman" w:hAnsi="Times New Roman"/>
                <w:sz w:val="24"/>
                <w:szCs w:val="24"/>
              </w:rPr>
            </w:pPr>
            <w:r w:rsidRPr="00AD668E">
              <w:rPr>
                <w:rFonts w:ascii="Times New Roman" w:hAnsi="Times New Roman"/>
                <w:sz w:val="24"/>
                <w:szCs w:val="24"/>
              </w:rPr>
              <w:t>Выполнять технологические процессы строительства автомобильных дорог и аэродромов.</w:t>
            </w:r>
          </w:p>
        </w:tc>
      </w:tr>
      <w:tr w:rsidR="00AD668E" w:rsidRPr="00AD668E" w14:paraId="123CB20D" w14:textId="77777777" w:rsidTr="00A147C1">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924FE8" w14:textId="77777777" w:rsidR="00AD668E" w:rsidRPr="00AD668E" w:rsidRDefault="00AD668E" w:rsidP="00AD668E">
            <w:pPr>
              <w:spacing w:after="0" w:line="240" w:lineRule="auto"/>
              <w:rPr>
                <w:rFonts w:ascii="Times New Roman" w:hAnsi="Times New Roman" w:cs="Times New Roman"/>
              </w:rPr>
            </w:pPr>
            <w:r w:rsidRPr="00AD668E">
              <w:rPr>
                <w:rFonts w:ascii="Times New Roman" w:hAnsi="Times New Roman"/>
                <w:sz w:val="24"/>
              </w:rPr>
              <w:t>ПК 3.2</w:t>
            </w:r>
          </w:p>
        </w:tc>
        <w:tc>
          <w:tcPr>
            <w:tcW w:w="83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1023DC" w14:textId="77777777" w:rsidR="00AD668E" w:rsidRPr="00AD668E" w:rsidRDefault="00AD668E" w:rsidP="00AD668E">
            <w:pPr>
              <w:spacing w:after="0" w:line="240" w:lineRule="auto"/>
              <w:rPr>
                <w:rFonts w:ascii="Times New Roman" w:hAnsi="Times New Roman"/>
                <w:sz w:val="24"/>
                <w:szCs w:val="24"/>
              </w:rPr>
            </w:pPr>
            <w:r w:rsidRPr="00AD668E">
              <w:rPr>
                <w:rFonts w:ascii="Times New Roman" w:hAnsi="Times New Roman"/>
                <w:sz w:val="24"/>
                <w:szCs w:val="24"/>
              </w:rPr>
              <w:t>Осуществлять контроль качества технологических процессов и приемки выполненных работ по строительству автомобильных дорог и аэродромов.</w:t>
            </w:r>
          </w:p>
        </w:tc>
      </w:tr>
      <w:tr w:rsidR="00AD668E" w:rsidRPr="00AD668E" w14:paraId="6B6E979E" w14:textId="77777777" w:rsidTr="00A147C1">
        <w:tc>
          <w:tcPr>
            <w:tcW w:w="9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874B67" w14:textId="77777777" w:rsidR="00AD668E" w:rsidRPr="00AD668E" w:rsidRDefault="00AD668E" w:rsidP="00AD668E">
            <w:pPr>
              <w:spacing w:after="0" w:line="240" w:lineRule="auto"/>
              <w:rPr>
                <w:rFonts w:ascii="Times New Roman" w:hAnsi="Times New Roman" w:cs="Times New Roman"/>
              </w:rPr>
            </w:pPr>
            <w:r w:rsidRPr="00AD668E">
              <w:rPr>
                <w:rFonts w:ascii="Times New Roman" w:hAnsi="Times New Roman"/>
                <w:sz w:val="24"/>
              </w:rPr>
              <w:t>ПК 3.3</w:t>
            </w:r>
          </w:p>
        </w:tc>
        <w:tc>
          <w:tcPr>
            <w:tcW w:w="8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48E7B" w14:textId="77777777" w:rsidR="00AD668E" w:rsidRPr="00AD668E" w:rsidRDefault="00AD668E" w:rsidP="00AD668E">
            <w:pPr>
              <w:spacing w:after="0" w:line="240" w:lineRule="auto"/>
              <w:rPr>
                <w:rFonts w:ascii="Times New Roman" w:hAnsi="Times New Roman"/>
                <w:sz w:val="24"/>
                <w:szCs w:val="24"/>
              </w:rPr>
            </w:pPr>
            <w:r w:rsidRPr="00AD668E">
              <w:rPr>
                <w:rFonts w:ascii="Times New Roman" w:hAnsi="Times New Roman"/>
                <w:sz w:val="24"/>
                <w:szCs w:val="24"/>
              </w:rPr>
              <w:t>Выполнять расчеты технико-экономических показателей строительства автомобильных дорог и аэродромов.</w:t>
            </w:r>
          </w:p>
          <w:p w14:paraId="4EBAB2EA" w14:textId="77777777" w:rsidR="00AD668E" w:rsidRPr="00AD668E" w:rsidRDefault="00AD668E" w:rsidP="00AD668E">
            <w:pPr>
              <w:spacing w:after="0" w:line="240" w:lineRule="auto"/>
              <w:rPr>
                <w:rFonts w:ascii="Times New Roman" w:hAnsi="Times New Roman" w:cs="Times New Roman"/>
                <w:sz w:val="24"/>
                <w:szCs w:val="24"/>
              </w:rPr>
            </w:pPr>
          </w:p>
        </w:tc>
      </w:tr>
    </w:tbl>
    <w:p w14:paraId="0CBB75B9" w14:textId="77777777" w:rsidR="00AD668E" w:rsidRPr="00AD668E" w:rsidRDefault="00AD668E" w:rsidP="00AD668E">
      <w:pPr>
        <w:spacing w:after="160" w:line="259" w:lineRule="auto"/>
        <w:ind w:left="360"/>
        <w:contextualSpacing/>
        <w:jc w:val="both"/>
        <w:rPr>
          <w:rFonts w:ascii="Times New Roman" w:eastAsiaTheme="minorHAnsi" w:hAnsi="Times New Roman"/>
          <w:b/>
          <w:kern w:val="2"/>
          <w:lang w:eastAsia="en-US"/>
        </w:rPr>
      </w:pPr>
      <w:r w:rsidRPr="00AD668E">
        <w:rPr>
          <w:rFonts w:ascii="Times New Roman" w:eastAsiaTheme="minorHAnsi" w:hAnsi="Times New Roman"/>
          <w:b/>
          <w:kern w:val="2"/>
          <w:lang w:eastAsia="en-US"/>
        </w:rPr>
        <w:t xml:space="preserve">1.2.2. Организация контроля и оценки освоения программы ПМ </w:t>
      </w:r>
    </w:p>
    <w:p w14:paraId="0E9FEE49" w14:textId="77777777" w:rsidR="00AD668E" w:rsidRPr="00AD668E" w:rsidRDefault="00AD668E" w:rsidP="00AD668E">
      <w:pPr>
        <w:spacing w:after="0" w:line="240" w:lineRule="auto"/>
        <w:ind w:firstLine="709"/>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 xml:space="preserve">Текущий контроль результатов освоения осуществляется в процессе изучения МДК. </w:t>
      </w:r>
    </w:p>
    <w:p w14:paraId="28852337" w14:textId="77777777" w:rsidR="00AD668E" w:rsidRPr="00AD668E" w:rsidRDefault="00AD668E" w:rsidP="00AD668E">
      <w:pPr>
        <w:spacing w:after="160" w:line="259" w:lineRule="auto"/>
        <w:rPr>
          <w:rFonts w:ascii="Times New Roman" w:eastAsiaTheme="minorHAnsi" w:hAnsi="Times New Roman" w:cs="Times New Roman"/>
          <w:kern w:val="2"/>
          <w:sz w:val="24"/>
          <w:szCs w:val="24"/>
          <w:lang w:eastAsia="en-US"/>
        </w:rPr>
      </w:pPr>
      <w:r w:rsidRPr="00AD668E">
        <w:rPr>
          <w:rFonts w:ascii="Times New Roman" w:eastAsiaTheme="minorHAnsi" w:hAnsi="Times New Roman" w:cs="Times New Roman"/>
          <w:kern w:val="2"/>
          <w:sz w:val="24"/>
          <w:szCs w:val="24"/>
          <w:lang w:eastAsia="en-US"/>
        </w:rPr>
        <w:t xml:space="preserve">При освоении МДК. оцениваются </w:t>
      </w:r>
      <w:r w:rsidRPr="00AD668E">
        <w:rPr>
          <w:rFonts w:ascii="Times New Roman" w:eastAsia="Times New Roman" w:hAnsi="Times New Roman" w:cs="Times New Roman"/>
          <w:kern w:val="2"/>
          <w:sz w:val="24"/>
          <w:szCs w:val="24"/>
          <w:lang w:eastAsia="en-US"/>
        </w:rPr>
        <w:t>общие и профессиональные компетенции</w:t>
      </w:r>
      <w:r w:rsidRPr="00AD668E">
        <w:rPr>
          <w:rFonts w:ascii="Times New Roman" w:eastAsiaTheme="minorHAnsi" w:hAnsi="Times New Roman" w:cs="Times New Roman"/>
          <w:kern w:val="2"/>
          <w:sz w:val="24"/>
          <w:szCs w:val="24"/>
          <w:lang w:eastAsia="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2551"/>
        <w:gridCol w:w="2291"/>
      </w:tblGrid>
      <w:tr w:rsidR="00AD668E" w:rsidRPr="00AD668E" w14:paraId="191B9B45" w14:textId="77777777" w:rsidTr="00A147C1">
        <w:tc>
          <w:tcPr>
            <w:tcW w:w="4503" w:type="dxa"/>
            <w:hideMark/>
          </w:tcPr>
          <w:p w14:paraId="16A4AD68" w14:textId="77777777" w:rsidR="00AD668E" w:rsidRPr="00AD668E" w:rsidRDefault="00AD668E" w:rsidP="00AD668E">
            <w:pPr>
              <w:widowControl w:val="0"/>
              <w:shd w:val="clear" w:color="auto" w:fill="FFFFFF"/>
              <w:spacing w:after="0" w:line="240" w:lineRule="auto"/>
              <w:jc w:val="center"/>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Наименования разделов профессионального модуля*</w:t>
            </w:r>
          </w:p>
        </w:tc>
        <w:tc>
          <w:tcPr>
            <w:tcW w:w="2551" w:type="dxa"/>
            <w:hideMark/>
          </w:tcPr>
          <w:p w14:paraId="469D19A4" w14:textId="77777777" w:rsidR="00AD668E" w:rsidRPr="00AD668E" w:rsidRDefault="00AD668E" w:rsidP="00AD668E">
            <w:pPr>
              <w:spacing w:after="0" w:line="240" w:lineRule="auto"/>
              <w:rPr>
                <w:rFonts w:ascii="Times New Roman" w:eastAsiaTheme="minorHAnsi"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Коды</w:t>
            </w:r>
            <w:r w:rsidRPr="00AD668E">
              <w:rPr>
                <w:rFonts w:ascii="Times New Roman" w:eastAsia="Times New Roman" w:hAnsi="Times New Roman" w:cs="Times New Roman"/>
                <w:kern w:val="2"/>
                <w:sz w:val="24"/>
                <w:szCs w:val="24"/>
                <w:lang w:val="en-US" w:eastAsia="en-US"/>
              </w:rPr>
              <w:t xml:space="preserve"> </w:t>
            </w:r>
            <w:r w:rsidRPr="00AD668E">
              <w:rPr>
                <w:rFonts w:ascii="Times New Roman" w:eastAsia="Times New Roman" w:hAnsi="Times New Roman" w:cs="Times New Roman"/>
                <w:kern w:val="2"/>
                <w:sz w:val="24"/>
                <w:szCs w:val="24"/>
                <w:lang w:eastAsia="en-US"/>
              </w:rPr>
              <w:t>(ПК)</w:t>
            </w:r>
          </w:p>
        </w:tc>
        <w:tc>
          <w:tcPr>
            <w:tcW w:w="2291" w:type="dxa"/>
            <w:hideMark/>
          </w:tcPr>
          <w:p w14:paraId="13ED7E86" w14:textId="77777777" w:rsidR="00AD668E" w:rsidRPr="00AD668E" w:rsidRDefault="00AD668E" w:rsidP="00AD668E">
            <w:pPr>
              <w:spacing w:after="0" w:line="240" w:lineRule="auto"/>
              <w:rPr>
                <w:rFonts w:ascii="Times New Roman" w:eastAsiaTheme="minorHAnsi"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Коды</w:t>
            </w:r>
            <w:r w:rsidRPr="00AD668E">
              <w:rPr>
                <w:rFonts w:ascii="Times New Roman" w:eastAsia="Times New Roman" w:hAnsi="Times New Roman" w:cs="Times New Roman"/>
                <w:kern w:val="2"/>
                <w:sz w:val="24"/>
                <w:szCs w:val="24"/>
                <w:lang w:val="en-US" w:eastAsia="en-US"/>
              </w:rPr>
              <w:t xml:space="preserve"> </w:t>
            </w:r>
            <w:r w:rsidRPr="00AD668E">
              <w:rPr>
                <w:rFonts w:ascii="Times New Roman" w:eastAsia="Times New Roman" w:hAnsi="Times New Roman" w:cs="Times New Roman"/>
                <w:kern w:val="2"/>
                <w:sz w:val="24"/>
                <w:szCs w:val="24"/>
                <w:lang w:eastAsia="en-US"/>
              </w:rPr>
              <w:t>(ОК)</w:t>
            </w:r>
          </w:p>
        </w:tc>
      </w:tr>
      <w:tr w:rsidR="00AD668E" w:rsidRPr="00AD668E" w14:paraId="56F8AEED" w14:textId="77777777" w:rsidTr="00A147C1">
        <w:tc>
          <w:tcPr>
            <w:tcW w:w="4503" w:type="dxa"/>
            <w:hideMark/>
          </w:tcPr>
          <w:p w14:paraId="53206F92" w14:textId="77777777" w:rsidR="00AD668E" w:rsidRPr="00AD668E" w:rsidRDefault="00AD668E" w:rsidP="00AD668E">
            <w:pPr>
              <w:shd w:val="clear" w:color="auto" w:fill="FFFFFF"/>
              <w:spacing w:after="0" w:line="240" w:lineRule="auto"/>
              <w:rPr>
                <w:rFonts w:ascii="Times New Roman" w:eastAsia="Times New Roman" w:hAnsi="Times New Roman" w:cs="Times New Roman"/>
                <w:kern w:val="2"/>
                <w:sz w:val="24"/>
                <w:szCs w:val="24"/>
                <w:lang w:eastAsia="en-US"/>
              </w:rPr>
            </w:pPr>
            <w:r w:rsidRPr="00AD668E">
              <w:rPr>
                <w:rFonts w:ascii="Times New Roman" w:hAnsi="Times New Roman" w:cs="Times New Roman"/>
              </w:rPr>
              <w:t xml:space="preserve">ПМн 03 </w:t>
            </w:r>
            <w:r w:rsidRPr="00AD668E">
              <w:rPr>
                <w:rFonts w:ascii="Times New Roman" w:eastAsiaTheme="minorHAnsi" w:hAnsi="Times New Roman" w:cs="Times New Roman"/>
                <w:kern w:val="2"/>
                <w:sz w:val="24"/>
                <w:szCs w:val="24"/>
                <w:lang w:eastAsia="en-US"/>
              </w:rPr>
              <w:t>«</w:t>
            </w:r>
            <w:r w:rsidRPr="00AD668E">
              <w:rPr>
                <w:rFonts w:ascii="Times New Roman" w:eastAsia="Times New Roman" w:hAnsi="Times New Roman" w:cs="Times New Roman"/>
                <w:kern w:val="2"/>
                <w:sz w:val="24"/>
                <w:szCs w:val="24"/>
                <w:lang w:eastAsia="nl-NL"/>
              </w:rPr>
              <w:t>Выполнение работ по строительству автомобильных дорог и аэродромов</w:t>
            </w:r>
            <w:r w:rsidRPr="00AD668E">
              <w:rPr>
                <w:rFonts w:ascii="Times New Roman" w:eastAsia="Segoe UI" w:hAnsi="Times New Roman" w:cs="Times New Roman"/>
                <w:kern w:val="2"/>
                <w:sz w:val="24"/>
                <w:szCs w:val="24"/>
                <w:lang w:eastAsia="nl-NL"/>
              </w:rPr>
              <w:t>»</w:t>
            </w:r>
            <w:r w:rsidRPr="00AD668E">
              <w:rPr>
                <w:rFonts w:ascii="Times New Roman" w:eastAsiaTheme="minorHAnsi" w:hAnsi="Times New Roman" w:cs="Times New Roman"/>
                <w:kern w:val="2"/>
                <w:sz w:val="24"/>
                <w:szCs w:val="24"/>
                <w:lang w:eastAsia="en-US"/>
              </w:rPr>
              <w:t>»</w:t>
            </w:r>
          </w:p>
        </w:tc>
        <w:tc>
          <w:tcPr>
            <w:tcW w:w="2551" w:type="dxa"/>
            <w:hideMark/>
          </w:tcPr>
          <w:p w14:paraId="1E651526" w14:textId="77777777" w:rsidR="00AD668E" w:rsidRPr="00AD668E" w:rsidRDefault="00AD668E" w:rsidP="00AD668E">
            <w:pPr>
              <w:spacing w:after="0" w:line="240" w:lineRule="auto"/>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lang w:eastAsia="en-US"/>
              </w:rPr>
              <w:t xml:space="preserve">ПК 3.1, ПК 3.2,  ПК 3.3, </w:t>
            </w:r>
          </w:p>
        </w:tc>
        <w:tc>
          <w:tcPr>
            <w:tcW w:w="2291" w:type="dxa"/>
            <w:hideMark/>
          </w:tcPr>
          <w:p w14:paraId="26E915DE" w14:textId="77777777" w:rsidR="00AD668E" w:rsidRPr="00AD668E" w:rsidRDefault="00AD668E" w:rsidP="00AD668E">
            <w:pPr>
              <w:spacing w:after="0" w:line="240" w:lineRule="auto"/>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lang w:eastAsia="en-US"/>
              </w:rPr>
              <w:t>ОК 01, ОК 02, ОК 03, ОК 04, ОК 05, ОК 06, ОК 07, ОК 08, ОК 09</w:t>
            </w:r>
          </w:p>
        </w:tc>
      </w:tr>
    </w:tbl>
    <w:p w14:paraId="1D5BACAA" w14:textId="77777777" w:rsidR="00AD668E" w:rsidRPr="00AD668E" w:rsidRDefault="00AD668E" w:rsidP="00AD668E">
      <w:pPr>
        <w:spacing w:before="240" w:after="0" w:line="240" w:lineRule="auto"/>
        <w:ind w:firstLine="709"/>
        <w:rPr>
          <w:rFonts w:ascii="Times New Roman" w:eastAsiaTheme="minorHAnsi" w:hAnsi="Times New Roman" w:cs="Times New Roman"/>
          <w:kern w:val="2"/>
          <w:sz w:val="24"/>
          <w:szCs w:val="24"/>
          <w:lang w:eastAsia="en-US"/>
        </w:rPr>
      </w:pPr>
      <w:r w:rsidRPr="00AD668E">
        <w:rPr>
          <w:rFonts w:ascii="Times New Roman" w:eastAsiaTheme="minorHAnsi" w:hAnsi="Times New Roman" w:cs="Times New Roman"/>
          <w:kern w:val="2"/>
          <w:sz w:val="24"/>
          <w:szCs w:val="24"/>
          <w:lang w:eastAsia="en-US"/>
        </w:rPr>
        <w:t xml:space="preserve">Текущий контроль </w:t>
      </w:r>
      <w:r w:rsidRPr="00AD668E">
        <w:rPr>
          <w:rFonts w:ascii="Times New Roman" w:eastAsia="Times New Roman" w:hAnsi="Times New Roman" w:cs="Times New Roman"/>
          <w:kern w:val="2"/>
          <w:sz w:val="24"/>
          <w:szCs w:val="24"/>
          <w:lang w:eastAsia="en-US"/>
        </w:rPr>
        <w:t xml:space="preserve">осуществляется в форме фронтального опроса, </w:t>
      </w:r>
      <w:r w:rsidRPr="00AD668E">
        <w:rPr>
          <w:rFonts w:ascii="Times New Roman" w:eastAsiaTheme="minorHAnsi" w:hAnsi="Times New Roman" w:cs="Times New Roman"/>
          <w:kern w:val="2"/>
          <w:sz w:val="24"/>
          <w:szCs w:val="24"/>
          <w:lang w:eastAsia="en-US"/>
        </w:rPr>
        <w:t xml:space="preserve">выполнения </w:t>
      </w:r>
      <w:r w:rsidRPr="00AD668E">
        <w:rPr>
          <w:rFonts w:ascii="Times New Roman" w:eastAsia="Times New Roman" w:hAnsi="Times New Roman" w:cs="Times New Roman"/>
          <w:kern w:val="2"/>
          <w:sz w:val="24"/>
          <w:szCs w:val="24"/>
          <w:lang w:eastAsia="en-US"/>
        </w:rPr>
        <w:t xml:space="preserve">и защиты </w:t>
      </w:r>
      <w:r w:rsidRPr="00AD668E">
        <w:rPr>
          <w:rFonts w:ascii="Times New Roman" w:eastAsiaTheme="minorHAnsi" w:hAnsi="Times New Roman" w:cs="Times New Roman"/>
          <w:kern w:val="2"/>
          <w:sz w:val="24"/>
          <w:szCs w:val="24"/>
          <w:lang w:eastAsia="en-US"/>
        </w:rPr>
        <w:t>практических работ.</w:t>
      </w:r>
    </w:p>
    <w:p w14:paraId="60FBC52E" w14:textId="77777777" w:rsidR="00AD668E" w:rsidRPr="00AD668E" w:rsidRDefault="00AD668E" w:rsidP="00AD668E">
      <w:pPr>
        <w:spacing w:after="160" w:line="259" w:lineRule="auto"/>
        <w:ind w:firstLine="709"/>
        <w:contextualSpacing/>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Формы проведения рубежного и итогового контролей – компьютерное тестирование. </w:t>
      </w:r>
    </w:p>
    <w:p w14:paraId="35C8643B" w14:textId="77777777" w:rsidR="00AD668E" w:rsidRPr="00AD668E" w:rsidRDefault="00AD668E" w:rsidP="00AD668E">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К итоговому компьютерному тестированию могут быть допущены студенты, выполнившие все практические и самостоятельные работы, предусмотренные рабочей программой по основным темам, и получившие положительные оценки.</w:t>
      </w:r>
    </w:p>
    <w:p w14:paraId="63BA0233" w14:textId="77777777" w:rsidR="00AD668E" w:rsidRPr="00AD668E" w:rsidRDefault="00AD668E" w:rsidP="00AD668E">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Предметом оценки по учебной и производственной практикам является освоение всего комплекса умений и навыков. </w:t>
      </w:r>
    </w:p>
    <w:p w14:paraId="71F34567" w14:textId="77777777" w:rsidR="00AD668E" w:rsidRPr="00AD668E" w:rsidRDefault="00AD668E" w:rsidP="00AD668E">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Итоговый контроль освоения профессионального модуля ПМ 01 «</w:t>
      </w:r>
      <w:r w:rsidRPr="00AD668E">
        <w:rPr>
          <w:rFonts w:ascii="Times New Roman" w:eastAsiaTheme="minorHAnsi" w:hAnsi="Times New Roman"/>
          <w:bCs/>
          <w:kern w:val="2"/>
          <w:sz w:val="24"/>
          <w:szCs w:val="24"/>
          <w:lang w:eastAsia="en-US"/>
        </w:rPr>
        <w:t>Выполнение регламентных работ по поддержанию автотранспортных средств в исправном состоянии</w:t>
      </w:r>
      <w:r w:rsidRPr="00AD668E">
        <w:rPr>
          <w:rFonts w:ascii="Times New Roman" w:eastAsiaTheme="minorHAnsi" w:hAnsi="Times New Roman"/>
          <w:kern w:val="2"/>
          <w:sz w:val="24"/>
          <w:szCs w:val="24"/>
          <w:lang w:eastAsia="en-US"/>
        </w:rPr>
        <w:t xml:space="preserve">» осуществляется на экзамене по модулю (комплексный). </w:t>
      </w:r>
    </w:p>
    <w:p w14:paraId="1CBA6952" w14:textId="77777777" w:rsidR="00AD668E" w:rsidRPr="00AD668E" w:rsidRDefault="00AD668E" w:rsidP="00AD668E">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lastRenderedPageBreak/>
        <w:t>Условием допуска к экзамену является положительная аттестация по всем МДК, УП и ПП.</w:t>
      </w:r>
    </w:p>
    <w:p w14:paraId="36672DA8" w14:textId="77777777" w:rsidR="00AD668E" w:rsidRPr="00AD668E" w:rsidRDefault="00AD668E" w:rsidP="00AD668E">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Условием положительной аттестации (вид профессиональной деятельности освоен) на экзамене является положительная оценка освоения профессиональных и общих компетенции по всем контролируемым показателям.</w:t>
      </w:r>
    </w:p>
    <w:p w14:paraId="2F4F48B8" w14:textId="77777777" w:rsidR="00AD668E" w:rsidRPr="00AD668E" w:rsidRDefault="00AD668E" w:rsidP="00AD668E">
      <w:pPr>
        <w:spacing w:after="160" w:line="259" w:lineRule="auto"/>
        <w:ind w:firstLine="709"/>
        <w:contextualSpacing/>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При отрицательном заключении принимается решение «вид профессиональной деятельности не освоен».</w:t>
      </w:r>
    </w:p>
    <w:p w14:paraId="0FA587A6" w14:textId="77777777" w:rsidR="00AD668E" w:rsidRPr="00AD668E" w:rsidRDefault="00AD668E" w:rsidP="00AD668E">
      <w:pPr>
        <w:spacing w:after="160" w:line="259" w:lineRule="auto"/>
        <w:ind w:left="360"/>
        <w:contextualSpacing/>
        <w:jc w:val="center"/>
        <w:rPr>
          <w:rFonts w:ascii="Times New Roman" w:eastAsiaTheme="minorHAnsi" w:hAnsi="Times New Roman"/>
          <w:b/>
          <w:kern w:val="2"/>
          <w:lang w:eastAsia="en-US"/>
        </w:rPr>
      </w:pPr>
      <w:r w:rsidRPr="00AD668E">
        <w:rPr>
          <w:rFonts w:ascii="Times New Roman" w:eastAsiaTheme="minorHAnsi" w:hAnsi="Times New Roman"/>
          <w:b/>
          <w:kern w:val="2"/>
          <w:lang w:eastAsia="en-US"/>
        </w:rPr>
        <w:t>2. Комплект оценочных материалов</w:t>
      </w:r>
    </w:p>
    <w:p w14:paraId="5C51A5BF" w14:textId="77777777" w:rsidR="00AD668E" w:rsidRPr="00AD668E" w:rsidRDefault="00AD668E" w:rsidP="00AD668E">
      <w:pPr>
        <w:widowControl w:val="0"/>
        <w:spacing w:after="3" w:line="240" w:lineRule="auto"/>
        <w:ind w:left="286"/>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Оценка результатов освоения МДК осуществляется преподавателем в соответствии с ниже следующей таблицей:</w:t>
      </w:r>
    </w:p>
    <w:tbl>
      <w:tblPr>
        <w:tblStyle w:val="14"/>
        <w:tblW w:w="0" w:type="auto"/>
        <w:tblLook w:val="04A0" w:firstRow="1" w:lastRow="0" w:firstColumn="1" w:lastColumn="0" w:noHBand="0" w:noVBand="1"/>
      </w:tblPr>
      <w:tblGrid>
        <w:gridCol w:w="805"/>
        <w:gridCol w:w="2409"/>
        <w:gridCol w:w="5948"/>
      </w:tblGrid>
      <w:tr w:rsidR="00AD668E" w:rsidRPr="00AD668E" w14:paraId="3B47A54C" w14:textId="77777777" w:rsidTr="00A147C1">
        <w:trPr>
          <w:trHeight w:val="275"/>
        </w:trPr>
        <w:tc>
          <w:tcPr>
            <w:tcW w:w="805" w:type="dxa"/>
            <w:hideMark/>
          </w:tcPr>
          <w:p w14:paraId="4350844D" w14:textId="77777777" w:rsidR="00AD668E" w:rsidRPr="00AD668E" w:rsidRDefault="00AD668E" w:rsidP="00AD668E">
            <w:pPr>
              <w:widowControl w:val="0"/>
              <w:spacing w:after="3" w:line="240" w:lineRule="auto"/>
              <w:jc w:val="center"/>
              <w:rPr>
                <w:rFonts w:ascii="Times New Roman" w:eastAsia="Times New Roman" w:hAnsi="Times New Roman" w:cs="Times New Roman"/>
                <w:sz w:val="24"/>
                <w:szCs w:val="24"/>
              </w:rPr>
            </w:pPr>
            <w:r w:rsidRPr="00AD668E">
              <w:rPr>
                <w:rFonts w:ascii="Times New Roman" w:eastAsia="Times New Roman" w:hAnsi="Times New Roman" w:cs="Times New Roman"/>
                <w:b/>
                <w:bCs/>
              </w:rPr>
              <w:t>№ пп</w:t>
            </w:r>
          </w:p>
        </w:tc>
        <w:tc>
          <w:tcPr>
            <w:tcW w:w="2409" w:type="dxa"/>
            <w:hideMark/>
          </w:tcPr>
          <w:p w14:paraId="02F057BE" w14:textId="77777777" w:rsidR="00AD668E" w:rsidRPr="00AD668E" w:rsidRDefault="00AD668E" w:rsidP="00AD668E">
            <w:pPr>
              <w:widowControl w:val="0"/>
              <w:spacing w:after="3" w:line="240" w:lineRule="auto"/>
              <w:jc w:val="center"/>
              <w:rPr>
                <w:rFonts w:ascii="Times New Roman" w:eastAsia="Times New Roman" w:hAnsi="Times New Roman" w:cs="Times New Roman"/>
                <w:sz w:val="24"/>
                <w:szCs w:val="24"/>
              </w:rPr>
            </w:pPr>
            <w:r w:rsidRPr="00AD668E">
              <w:rPr>
                <w:rFonts w:ascii="Times New Roman" w:eastAsia="Times New Roman" w:hAnsi="Times New Roman" w:cs="Times New Roman"/>
                <w:b/>
                <w:bCs/>
              </w:rPr>
              <w:t>Оценка</w:t>
            </w:r>
          </w:p>
        </w:tc>
        <w:tc>
          <w:tcPr>
            <w:tcW w:w="5948" w:type="dxa"/>
            <w:hideMark/>
          </w:tcPr>
          <w:p w14:paraId="5962B85D" w14:textId="77777777" w:rsidR="00AD668E" w:rsidRPr="00AD668E" w:rsidRDefault="00AD668E" w:rsidP="00AD668E">
            <w:pPr>
              <w:widowControl w:val="0"/>
              <w:spacing w:after="3" w:line="240" w:lineRule="auto"/>
              <w:jc w:val="center"/>
              <w:rPr>
                <w:rFonts w:ascii="Times New Roman" w:eastAsia="Times New Roman" w:hAnsi="Times New Roman" w:cs="Times New Roman"/>
                <w:sz w:val="24"/>
                <w:szCs w:val="24"/>
              </w:rPr>
            </w:pPr>
            <w:r w:rsidRPr="00AD668E">
              <w:rPr>
                <w:rFonts w:ascii="Times New Roman" w:eastAsia="Times New Roman" w:hAnsi="Times New Roman" w:cs="Times New Roman"/>
                <w:b/>
                <w:bCs/>
              </w:rPr>
              <w:t>Шкала</w:t>
            </w:r>
          </w:p>
        </w:tc>
      </w:tr>
      <w:tr w:rsidR="00AD668E" w:rsidRPr="00AD668E" w14:paraId="06690E09" w14:textId="77777777" w:rsidTr="00A147C1">
        <w:trPr>
          <w:trHeight w:val="2486"/>
        </w:trPr>
        <w:tc>
          <w:tcPr>
            <w:tcW w:w="805" w:type="dxa"/>
            <w:hideMark/>
          </w:tcPr>
          <w:p w14:paraId="469D3976"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1</w:t>
            </w:r>
          </w:p>
        </w:tc>
        <w:tc>
          <w:tcPr>
            <w:tcW w:w="2409" w:type="dxa"/>
            <w:hideMark/>
          </w:tcPr>
          <w:p w14:paraId="18B25071"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Отлично</w:t>
            </w:r>
          </w:p>
        </w:tc>
        <w:tc>
          <w:tcPr>
            <w:tcW w:w="5948" w:type="dxa"/>
            <w:hideMark/>
          </w:tcPr>
          <w:p w14:paraId="0BC4BA19"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Студент должен:</w:t>
            </w:r>
          </w:p>
          <w:p w14:paraId="152409A8"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глубокое и прочное усвоение знаний программного материала;</w:t>
            </w:r>
          </w:p>
          <w:p w14:paraId="22932AD4"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исчерпывающе, последовательно, грамотно и логически стройно изложить теоретический материал;</w:t>
            </w:r>
          </w:p>
          <w:p w14:paraId="02DED4B8"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правильно формулировать определения;</w:t>
            </w:r>
          </w:p>
          <w:p w14:paraId="3993582F"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умения самостоятельной работы с литера турой;</w:t>
            </w:r>
          </w:p>
          <w:p w14:paraId="64AAC589"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уметь сделать выводы по излагаемому материалу.</w:t>
            </w:r>
          </w:p>
        </w:tc>
      </w:tr>
      <w:tr w:rsidR="00AD668E" w:rsidRPr="00AD668E" w14:paraId="1717D2BF" w14:textId="77777777" w:rsidTr="00A147C1">
        <w:trPr>
          <w:trHeight w:val="2484"/>
        </w:trPr>
        <w:tc>
          <w:tcPr>
            <w:tcW w:w="805" w:type="dxa"/>
            <w:hideMark/>
          </w:tcPr>
          <w:p w14:paraId="074C2D04"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2</w:t>
            </w:r>
          </w:p>
        </w:tc>
        <w:tc>
          <w:tcPr>
            <w:tcW w:w="2409" w:type="dxa"/>
            <w:hideMark/>
          </w:tcPr>
          <w:p w14:paraId="10679958"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Хорошо</w:t>
            </w:r>
          </w:p>
        </w:tc>
        <w:tc>
          <w:tcPr>
            <w:tcW w:w="5948" w:type="dxa"/>
            <w:hideMark/>
          </w:tcPr>
          <w:p w14:paraId="717282DB"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Студент должен:</w:t>
            </w:r>
          </w:p>
          <w:p w14:paraId="51130D1C"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достаточно полное знание программного материала;</w:t>
            </w:r>
          </w:p>
          <w:p w14:paraId="62EAC742"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знание основных теоретических понятий; достаточно последовательно, грамотно и логически стройно излагать материал;</w:t>
            </w:r>
          </w:p>
          <w:p w14:paraId="63EB11E1"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умение ориентироваться в литературе;</w:t>
            </w:r>
          </w:p>
          <w:p w14:paraId="4C19DBF3"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уметь сделать достаточно обоснованные выводы по излагаемому материалу.</w:t>
            </w:r>
          </w:p>
        </w:tc>
      </w:tr>
      <w:tr w:rsidR="00AD668E" w:rsidRPr="00AD668E" w14:paraId="15018450" w14:textId="77777777" w:rsidTr="00A147C1">
        <w:trPr>
          <w:trHeight w:val="1931"/>
        </w:trPr>
        <w:tc>
          <w:tcPr>
            <w:tcW w:w="805" w:type="dxa"/>
            <w:hideMark/>
          </w:tcPr>
          <w:p w14:paraId="07FC9838"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3</w:t>
            </w:r>
          </w:p>
        </w:tc>
        <w:tc>
          <w:tcPr>
            <w:tcW w:w="2409" w:type="dxa"/>
            <w:hideMark/>
          </w:tcPr>
          <w:p w14:paraId="006863FB"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Удовлетворительно</w:t>
            </w:r>
          </w:p>
        </w:tc>
        <w:tc>
          <w:tcPr>
            <w:tcW w:w="5948" w:type="dxa"/>
            <w:hideMark/>
          </w:tcPr>
          <w:p w14:paraId="3FD03A2C"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Студент должен:</w:t>
            </w:r>
          </w:p>
          <w:p w14:paraId="32548759"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продемонстрировать общее знание изучаемого материала;</w:t>
            </w:r>
          </w:p>
          <w:p w14:paraId="6FD92FA1"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показать общее владение понятийным аппаратом дисциплины;</w:t>
            </w:r>
          </w:p>
          <w:p w14:paraId="7A052C92"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уметь строить ответ в соответствии со структурой излагаемого вопроса;</w:t>
            </w:r>
          </w:p>
          <w:p w14:paraId="338BCB42"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знать основную рекомендуемую программой учебную литературу.</w:t>
            </w:r>
          </w:p>
        </w:tc>
      </w:tr>
      <w:tr w:rsidR="00AD668E" w:rsidRPr="00AD668E" w14:paraId="519FFE6C" w14:textId="77777777" w:rsidTr="00A147C1">
        <w:trPr>
          <w:trHeight w:val="1932"/>
        </w:trPr>
        <w:tc>
          <w:tcPr>
            <w:tcW w:w="805" w:type="dxa"/>
            <w:hideMark/>
          </w:tcPr>
          <w:p w14:paraId="763DA2A9"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4</w:t>
            </w:r>
          </w:p>
        </w:tc>
        <w:tc>
          <w:tcPr>
            <w:tcW w:w="2409" w:type="dxa"/>
            <w:hideMark/>
          </w:tcPr>
          <w:p w14:paraId="3596370A"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Неудовлетворительно</w:t>
            </w:r>
          </w:p>
        </w:tc>
        <w:tc>
          <w:tcPr>
            <w:tcW w:w="5948" w:type="dxa"/>
            <w:hideMark/>
          </w:tcPr>
          <w:p w14:paraId="5ECA4808"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Студент демонстрирует:</w:t>
            </w:r>
          </w:p>
          <w:p w14:paraId="113A4D1A"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незнание значительной части программного материала;</w:t>
            </w:r>
          </w:p>
          <w:p w14:paraId="04AC8B08"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не владение понятийным аппаратом дисциплины;</w:t>
            </w:r>
          </w:p>
          <w:p w14:paraId="6A5E684D"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существенные ошибки при изложении учебного материала;</w:t>
            </w:r>
          </w:p>
          <w:p w14:paraId="42D44D3B"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неумение строить ответ в соответствии со структурой излагаемого вопроса;</w:t>
            </w:r>
          </w:p>
          <w:p w14:paraId="65A3A28E" w14:textId="77777777" w:rsidR="00AD668E" w:rsidRPr="00AD668E" w:rsidRDefault="00AD668E" w:rsidP="00AD668E">
            <w:pPr>
              <w:widowControl w:val="0"/>
              <w:spacing w:after="3"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rPr>
              <w:t>неумение делать выводы по излагаемому материалу.</w:t>
            </w:r>
          </w:p>
        </w:tc>
      </w:tr>
    </w:tbl>
    <w:p w14:paraId="01F0511A" w14:textId="77777777" w:rsidR="00AD668E" w:rsidRPr="00AD668E" w:rsidRDefault="00AD668E" w:rsidP="00AD668E">
      <w:pPr>
        <w:widowControl w:val="0"/>
        <w:spacing w:after="3" w:line="240" w:lineRule="auto"/>
        <w:ind w:left="286"/>
        <w:rPr>
          <w:rFonts w:ascii="Times New Roman" w:eastAsiaTheme="minorHAnsi" w:hAnsi="Times New Roman" w:cs="Times New Roman"/>
          <w:b/>
          <w:kern w:val="2"/>
          <w:lang w:eastAsia="en-US"/>
        </w:rPr>
      </w:pPr>
      <w:r w:rsidRPr="00AD668E">
        <w:rPr>
          <w:rFonts w:ascii="Times New Roman" w:eastAsiaTheme="minorHAnsi" w:hAnsi="Times New Roman" w:cs="Times New Roman"/>
          <w:b/>
          <w:kern w:val="2"/>
          <w:lang w:eastAsia="en-US"/>
        </w:rPr>
        <w:t>2. Оценочные материалы по МДК 03.01 «</w:t>
      </w:r>
      <w:r w:rsidRPr="00AD668E">
        <w:rPr>
          <w:rFonts w:ascii="Times New Roman" w:eastAsiaTheme="minorHAnsi" w:hAnsi="Times New Roman"/>
          <w:bCs/>
          <w:kern w:val="2"/>
          <w:sz w:val="24"/>
          <w:szCs w:val="24"/>
          <w:lang w:eastAsia="en-US"/>
        </w:rPr>
        <w:t>Эксплуатация дорожных машин, автомобилей и тракторов</w:t>
      </w:r>
      <w:r w:rsidRPr="00AD668E">
        <w:rPr>
          <w:rFonts w:ascii="Times New Roman" w:eastAsiaTheme="minorHAnsi" w:hAnsi="Times New Roman" w:cs="Times New Roman"/>
          <w:b/>
          <w:kern w:val="2"/>
          <w:lang w:eastAsia="en-US"/>
        </w:rPr>
        <w:t>»</w:t>
      </w:r>
    </w:p>
    <w:p w14:paraId="7B63FA14" w14:textId="77777777" w:rsidR="00AD668E" w:rsidRPr="00AD668E" w:rsidRDefault="00AD668E" w:rsidP="00AD668E">
      <w:pPr>
        <w:autoSpaceDE w:val="0"/>
        <w:autoSpaceDN w:val="0"/>
        <w:adjustRightInd w:val="0"/>
        <w:spacing w:after="16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b/>
          <w:sz w:val="24"/>
          <w:szCs w:val="24"/>
          <w:lang w:eastAsia="en-US"/>
        </w:rPr>
        <w:t xml:space="preserve">2.1. Текущий контроль </w:t>
      </w:r>
    </w:p>
    <w:p w14:paraId="457DD4D8"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i/>
          <w:sz w:val="24"/>
          <w:szCs w:val="24"/>
          <w:lang w:eastAsia="en-US"/>
        </w:rPr>
      </w:pPr>
      <w:r w:rsidRPr="00AD668E">
        <w:rPr>
          <w:rFonts w:ascii="Times New Roman" w:eastAsia="Times New Roman" w:hAnsi="Times New Roman" w:cs="Times New Roman"/>
          <w:b/>
          <w:sz w:val="24"/>
          <w:szCs w:val="24"/>
          <w:lang w:eastAsia="en-US"/>
        </w:rPr>
        <w:t xml:space="preserve">Темы практических работ </w:t>
      </w:r>
      <w:r w:rsidRPr="00AD668E">
        <w:rPr>
          <w:rFonts w:ascii="Times New Roman" w:eastAsia="Times New Roman" w:hAnsi="Times New Roman" w:cs="Times New Roman"/>
          <w:i/>
          <w:sz w:val="24"/>
          <w:szCs w:val="24"/>
          <w:lang w:eastAsia="en-US"/>
        </w:rPr>
        <w:t>(оформление отчета и защита ПР)</w:t>
      </w:r>
    </w:p>
    <w:p w14:paraId="075B2B87"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color w:val="000000"/>
          <w:sz w:val="24"/>
          <w:szCs w:val="24"/>
        </w:rPr>
      </w:pPr>
    </w:p>
    <w:p w14:paraId="4FA19157"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ПР № 1. Решение ситуационных задач. Вычерчивание кинематических схем передач</w:t>
      </w:r>
    </w:p>
    <w:p w14:paraId="04519266"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lastRenderedPageBreak/>
        <w:t>ПР № 2. Решение ситуационных задач. Вычерчивание кинематических схем гидравлического и механического приводов.</w:t>
      </w:r>
    </w:p>
    <w:p w14:paraId="4869F3B9"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ПР № 3. Решение ситуационных задач по обоснованию применения дизельного двигателя</w:t>
      </w:r>
    </w:p>
    <w:p w14:paraId="23B7E18A"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ПР № 4. Решение ситуационной задачи по выбору непрерывного транспорта для выполнения конкретного вида производственных работ. Решение задач по выбору ленточного конвейера с учетом его производительности.</w:t>
      </w:r>
    </w:p>
    <w:p w14:paraId="60544319"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ПР № 5. Решение ситуационных задач по выбору кусторезов для выполнения работ в конкретных производственных условиях</w:t>
      </w:r>
    </w:p>
    <w:p w14:paraId="1B9EF95D"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ПР № 6. Решение ситуационных задач по выбору типа бульдозера для выполнения работ в конкретных производственных условиях</w:t>
      </w:r>
    </w:p>
    <w:p w14:paraId="3CD1321D"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ПР № 8. Решение ситуационных задач по выбору типа скрепера для выполнения работ в конкретных производственных условиях с учетом его конструкции.</w:t>
      </w:r>
    </w:p>
    <w:p w14:paraId="407C4765"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ПР № 9.  Решение ситуационных задач по выбору типа катка для выполнения конкретных производственных работ.</w:t>
      </w:r>
    </w:p>
    <w:p w14:paraId="7ACBC4C1"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ПР № 10.  Решение ситуационных задач по выбору типа экскаватора для выполнения конкретных производственных работ.</w:t>
      </w:r>
    </w:p>
    <w:p w14:paraId="764822DC" w14:textId="77777777" w:rsidR="00AD668E" w:rsidRPr="00AD668E" w:rsidRDefault="00AD668E" w:rsidP="00AD668E">
      <w:pPr>
        <w:autoSpaceDE w:val="0"/>
        <w:autoSpaceDN w:val="0"/>
        <w:adjustRightInd w:val="0"/>
        <w:spacing w:before="240" w:after="0" w:line="240" w:lineRule="auto"/>
        <w:ind w:firstLine="709"/>
        <w:rPr>
          <w:rFonts w:ascii="Times New Roman" w:eastAsia="Times New Roman" w:hAnsi="Times New Roman" w:cs="Times New Roman"/>
          <w:sz w:val="24"/>
          <w:szCs w:val="24"/>
        </w:rPr>
      </w:pPr>
      <w:r w:rsidRPr="00AD668E">
        <w:rPr>
          <w:rFonts w:ascii="Times New Roman" w:eastAsia="Times New Roman" w:hAnsi="Times New Roman" w:cs="Times New Roman"/>
          <w:b/>
          <w:bCs/>
          <w:color w:val="000000"/>
          <w:sz w:val="24"/>
          <w:szCs w:val="24"/>
        </w:rPr>
        <w:t>Критерии оценивания практических работ:</w:t>
      </w:r>
    </w:p>
    <w:p w14:paraId="486E50C6" w14:textId="77777777" w:rsidR="00AD668E" w:rsidRPr="00AD668E" w:rsidRDefault="00AD668E" w:rsidP="00AD668E">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D668E">
        <w:rPr>
          <w:rFonts w:ascii="Times New Roman" w:eastAsia="Times New Roman" w:hAnsi="Times New Roman" w:cs="Times New Roman"/>
          <w:color w:val="000000"/>
          <w:sz w:val="24"/>
          <w:szCs w:val="24"/>
        </w:rPr>
        <w:t>При подготовке к практической работе рекомендуется использовать конспекты лекций, учебно-методическое и информационное обеспечение дисциплины. Каждое задание практической работы оценивается по пяти бальной шкале:</w:t>
      </w:r>
    </w:p>
    <w:p w14:paraId="4B1DA9B3" w14:textId="77777777" w:rsidR="00AD668E" w:rsidRPr="00AD668E" w:rsidRDefault="00AD668E" w:rsidP="00AD668E">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D668E">
        <w:rPr>
          <w:rFonts w:ascii="Times New Roman" w:eastAsia="Times New Roman" w:hAnsi="Times New Roman" w:cs="Times New Roman"/>
          <w:color w:val="000000"/>
          <w:sz w:val="24"/>
          <w:szCs w:val="24"/>
        </w:rPr>
        <w:t>Оценка «отлично» выставляется при соблюдении следующих условий: студент выполняет практические задачи в полном объёме, отвечает на все поставленные в практической задаче вопросы, выполняет все задания практической задачи.</w:t>
      </w:r>
    </w:p>
    <w:p w14:paraId="4C0415D6" w14:textId="77777777" w:rsidR="00AD668E" w:rsidRPr="00AD668E" w:rsidRDefault="00AD668E" w:rsidP="00AD668E">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D668E">
        <w:rPr>
          <w:rFonts w:ascii="Times New Roman" w:eastAsia="Times New Roman" w:hAnsi="Times New Roman" w:cs="Times New Roman"/>
          <w:color w:val="000000"/>
          <w:sz w:val="24"/>
          <w:szCs w:val="24"/>
        </w:rPr>
        <w:t>Оценка «хорошо» выставляется по следующим критериям: студент допускает в решении практической задачи незначительные неточности; правильно применены теоретические знания.</w:t>
      </w:r>
    </w:p>
    <w:p w14:paraId="53C69C77" w14:textId="77777777" w:rsidR="00AD668E" w:rsidRPr="00AD668E" w:rsidRDefault="00AD668E" w:rsidP="00AD668E">
      <w:pPr>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AD668E">
        <w:rPr>
          <w:rFonts w:ascii="Times New Roman" w:eastAsia="Times New Roman" w:hAnsi="Times New Roman" w:cs="Times New Roman"/>
          <w:color w:val="000000"/>
          <w:sz w:val="24"/>
          <w:szCs w:val="24"/>
        </w:rPr>
        <w:t>Оценка «удовлетворительно» выставляется по следующим критериям: допускает в решении практической задачи значительные неточности, в том числе неточно применены теоретические знания.</w:t>
      </w:r>
    </w:p>
    <w:p w14:paraId="056D6663" w14:textId="77777777" w:rsidR="00AD668E" w:rsidRPr="00AD668E" w:rsidRDefault="00AD668E" w:rsidP="00AD668E">
      <w:pPr>
        <w:autoSpaceDE w:val="0"/>
        <w:autoSpaceDN w:val="0"/>
        <w:adjustRightInd w:val="0"/>
        <w:spacing w:after="0" w:line="240" w:lineRule="auto"/>
        <w:jc w:val="both"/>
        <w:rPr>
          <w:rFonts w:ascii="Times New Roman" w:eastAsia="Times New Roman" w:hAnsi="Times New Roman" w:cs="Times New Roman"/>
          <w:b/>
          <w:sz w:val="24"/>
          <w:szCs w:val="24"/>
        </w:rPr>
      </w:pPr>
      <w:r w:rsidRPr="00AD668E">
        <w:rPr>
          <w:rFonts w:ascii="Times New Roman" w:eastAsia="Times New Roman" w:hAnsi="Times New Roman" w:cs="Times New Roman"/>
          <w:color w:val="000000"/>
          <w:sz w:val="24"/>
          <w:szCs w:val="24"/>
        </w:rPr>
        <w:t>Оценка «неудовлетворительно» выставляется по следующим критериям: студент не выполняет задания практической задачи, ответы содержат существенные ошибки.</w:t>
      </w:r>
    </w:p>
    <w:p w14:paraId="50FD9FAF" w14:textId="77777777" w:rsidR="00AD668E" w:rsidRPr="00AD668E" w:rsidRDefault="00AD668E" w:rsidP="00AD668E">
      <w:pPr>
        <w:autoSpaceDE w:val="0"/>
        <w:autoSpaceDN w:val="0"/>
        <w:adjustRightInd w:val="0"/>
        <w:spacing w:after="16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b/>
          <w:sz w:val="24"/>
          <w:szCs w:val="24"/>
          <w:lang w:eastAsia="en-US"/>
        </w:rPr>
        <w:t xml:space="preserve">Задачи </w:t>
      </w:r>
    </w:p>
    <w:p w14:paraId="2CE3CD8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sz w:val="24"/>
          <w:szCs w:val="24"/>
          <w:lang w:eastAsia="en-US"/>
        </w:rPr>
        <w:t xml:space="preserve">1.По кинематической схеме определить передаточное число привода, если число зубьев ведущей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1</w:t>
      </w:r>
      <w:r w:rsidRPr="00AD668E">
        <w:rPr>
          <w:rFonts w:ascii="Times New Roman" w:eastAsia="Times New Roman" w:hAnsi="Times New Roman" w:cs="Times New Roman"/>
          <w:sz w:val="24"/>
          <w:szCs w:val="24"/>
          <w:lang w:eastAsia="en-US"/>
        </w:rPr>
        <w:t xml:space="preserve"> = 18, а число зубьев ведомой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2</w:t>
      </w:r>
      <w:r w:rsidRPr="00AD668E">
        <w:rPr>
          <w:rFonts w:ascii="Times New Roman" w:eastAsia="Times New Roman" w:hAnsi="Times New Roman" w:cs="Times New Roman"/>
          <w:sz w:val="24"/>
          <w:szCs w:val="24"/>
          <w:lang w:eastAsia="en-US"/>
        </w:rPr>
        <w:t xml:space="preserve"> = 73. (</w:t>
      </w:r>
      <w:r w:rsidRPr="00AD668E">
        <w:rPr>
          <w:rFonts w:ascii="Times New Roman" w:eastAsia="Times New Roman" w:hAnsi="Times New Roman" w:cs="Times New Roman"/>
          <w:i/>
          <w:sz w:val="24"/>
          <w:szCs w:val="24"/>
          <w:lang w:eastAsia="en-US"/>
        </w:rPr>
        <w:t>Ответ дать до 2х знаков после запятой).</w:t>
      </w:r>
    </w:p>
    <w:p w14:paraId="3A4F6192" w14:textId="77777777" w:rsidR="00AD668E" w:rsidRPr="00AD668E" w:rsidRDefault="00AD668E" w:rsidP="00AD668E">
      <w:pPr>
        <w:shd w:val="clear" w:color="auto" w:fill="FFFFFF"/>
        <w:autoSpaceDE w:val="0"/>
        <w:autoSpaceDN w:val="0"/>
        <w:adjustRightInd w:val="0"/>
        <w:spacing w:after="0" w:line="259" w:lineRule="auto"/>
        <w:ind w:right="300"/>
        <w:jc w:val="both"/>
        <w:rPr>
          <w:rFonts w:ascii="Times New Roman" w:eastAsia="Times New Roman" w:hAnsi="Times New Roman" w:cs="Times New Roman"/>
          <w:sz w:val="24"/>
          <w:szCs w:val="24"/>
          <w:lang w:eastAsia="en-US"/>
        </w:rPr>
      </w:pPr>
      <w:r w:rsidRPr="00AD668E">
        <w:rPr>
          <w:rFonts w:ascii="Times New Roman" w:eastAsia="Times New Roman" w:hAnsi="Times New Roman" w:cs="Times New Roman"/>
          <w:noProof/>
          <w:sz w:val="24"/>
          <w:szCs w:val="24"/>
        </w:rPr>
        <w:drawing>
          <wp:inline distT="0" distB="0" distL="0" distR="0" wp14:anchorId="0930BAD1" wp14:editId="2D7B95AE">
            <wp:extent cx="1430655" cy="839470"/>
            <wp:effectExtent l="0" t="0" r="0" b="0"/>
            <wp:docPr id="60295025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0655" cy="839470"/>
                    </a:xfrm>
                    <a:prstGeom prst="rect">
                      <a:avLst/>
                    </a:prstGeom>
                    <a:solidFill>
                      <a:srgbClr val="FFFFFF"/>
                    </a:solidFill>
                    <a:ln>
                      <a:noFill/>
                    </a:ln>
                  </pic:spPr>
                </pic:pic>
              </a:graphicData>
            </a:graphic>
          </wp:inline>
        </w:drawing>
      </w:r>
      <w:r w:rsidRPr="00AD668E">
        <w:rPr>
          <w:rFonts w:ascii="Times New Roman" w:eastAsia="Times New Roman" w:hAnsi="Times New Roman" w:cs="Times New Roman"/>
          <w:sz w:val="24"/>
          <w:szCs w:val="24"/>
          <w:lang w:eastAsia="en-US"/>
        </w:rPr>
        <w:t>.</w:t>
      </w:r>
    </w:p>
    <w:p w14:paraId="125EEF1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w:t>
      </w:r>
      <w:r w:rsidRPr="00AD668E">
        <w:rPr>
          <w:rFonts w:ascii="Times New Roman" w:eastAsia="Times New Roman" w:hAnsi="Times New Roman" w:cs="Times New Roman"/>
          <w:iCs/>
          <w:color w:val="000000"/>
          <w:sz w:val="24"/>
          <w:szCs w:val="24"/>
          <w:shd w:val="clear" w:color="auto" w:fill="FFFFFF"/>
          <w:lang w:eastAsia="en-US"/>
        </w:rPr>
        <w:t xml:space="preserve"> У экскаватора объём ковша — 1,2 м</w:t>
      </w:r>
      <w:r w:rsidRPr="00AD668E">
        <w:rPr>
          <w:rFonts w:ascii="Times New Roman" w:eastAsia="Times New Roman" w:hAnsi="Times New Roman" w:cs="Times New Roman"/>
          <w:iCs/>
          <w:color w:val="000000"/>
          <w:sz w:val="24"/>
          <w:szCs w:val="24"/>
          <w:shd w:val="clear" w:color="auto" w:fill="FFFFFF"/>
          <w:vertAlign w:val="superscript"/>
          <w:lang w:eastAsia="en-US"/>
        </w:rPr>
        <w:t>3</w:t>
      </w:r>
      <w:r w:rsidRPr="00AD668E">
        <w:rPr>
          <w:rFonts w:ascii="Times New Roman" w:eastAsia="Times New Roman" w:hAnsi="Times New Roman" w:cs="Times New Roman"/>
          <w:iCs/>
          <w:color w:val="000000"/>
          <w:sz w:val="24"/>
          <w:szCs w:val="24"/>
          <w:shd w:val="clear" w:color="auto" w:fill="FFFFFF"/>
          <w:lang w:eastAsia="en-US"/>
        </w:rPr>
        <w:t>. За минуту он совершает 4 цикла. Определите теоретическую производительность экскаватора.</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дать в м</w:t>
      </w:r>
      <w:r w:rsidRPr="00AD668E">
        <w:rPr>
          <w:rFonts w:ascii="Times New Roman" w:eastAsia="Times New Roman" w:hAnsi="Times New Roman" w:cs="Times New Roman"/>
          <w:i/>
          <w:sz w:val="24"/>
          <w:szCs w:val="24"/>
          <w:vertAlign w:val="superscript"/>
          <w:lang w:eastAsia="en-US"/>
        </w:rPr>
        <w:t>3</w:t>
      </w:r>
      <w:r w:rsidRPr="00AD668E">
        <w:rPr>
          <w:rFonts w:ascii="Times New Roman" w:eastAsia="Times New Roman" w:hAnsi="Times New Roman" w:cs="Times New Roman"/>
          <w:i/>
          <w:sz w:val="24"/>
          <w:szCs w:val="24"/>
          <w:lang w:eastAsia="en-US"/>
        </w:rPr>
        <w:t>/ч)</w:t>
      </w:r>
    </w:p>
    <w:p w14:paraId="5F07F38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4F16E45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 Определить производительность кустореза, если время, необходимое для расчистки участка площадью 10000м</w:t>
      </w:r>
      <w:r w:rsidRPr="00AD668E">
        <w:rPr>
          <w:rFonts w:ascii="Times New Roman" w:eastAsia="Times New Roman" w:hAnsi="Times New Roman" w:cs="Times New Roman"/>
          <w:sz w:val="24"/>
          <w:szCs w:val="24"/>
          <w:vertAlign w:val="superscript"/>
          <w:lang w:eastAsia="en-US"/>
        </w:rPr>
        <w:t>2</w:t>
      </w:r>
      <w:r w:rsidRPr="00AD668E">
        <w:rPr>
          <w:rFonts w:ascii="Times New Roman" w:eastAsia="Times New Roman" w:hAnsi="Times New Roman" w:cs="Times New Roman"/>
          <w:sz w:val="24"/>
          <w:szCs w:val="24"/>
          <w:lang w:eastAsia="en-US"/>
        </w:rPr>
        <w:t xml:space="preserve"> равно 29 часов.</w:t>
      </w:r>
      <w:r w:rsidRPr="00AD668E">
        <w:rPr>
          <w:rFonts w:ascii="Times New Roman" w:eastAsia="Times New Roman" w:hAnsi="Times New Roman" w:cs="Times New Roman"/>
          <w:i/>
          <w:sz w:val="24"/>
          <w:szCs w:val="24"/>
          <w:lang w:eastAsia="en-US"/>
        </w:rPr>
        <w:t xml:space="preserve"> (Ответ дать в м</w:t>
      </w:r>
      <w:r w:rsidRPr="00AD668E">
        <w:rPr>
          <w:rFonts w:ascii="Times New Roman" w:eastAsia="Times New Roman" w:hAnsi="Times New Roman" w:cs="Times New Roman"/>
          <w:i/>
          <w:sz w:val="24"/>
          <w:szCs w:val="24"/>
          <w:vertAlign w:val="superscript"/>
          <w:lang w:eastAsia="en-US"/>
        </w:rPr>
        <w:t>3</w:t>
      </w:r>
      <w:r w:rsidRPr="00AD668E">
        <w:rPr>
          <w:rFonts w:ascii="Times New Roman" w:eastAsia="Times New Roman" w:hAnsi="Times New Roman" w:cs="Times New Roman"/>
          <w:i/>
          <w:sz w:val="24"/>
          <w:szCs w:val="24"/>
          <w:lang w:eastAsia="en-US"/>
        </w:rPr>
        <w:t>/ч. Погрешность 0,01)</w:t>
      </w:r>
    </w:p>
    <w:p w14:paraId="3C423346"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sz w:val="24"/>
          <w:szCs w:val="24"/>
          <w:lang w:eastAsia="en-US"/>
        </w:rPr>
        <w:t xml:space="preserve">4. По кинематической схеме определить передаточное число привода, если число зубьев ведущей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1</w:t>
      </w:r>
      <w:r w:rsidRPr="00AD668E">
        <w:rPr>
          <w:rFonts w:ascii="Times New Roman" w:eastAsia="Times New Roman" w:hAnsi="Times New Roman" w:cs="Times New Roman"/>
          <w:sz w:val="24"/>
          <w:szCs w:val="24"/>
          <w:lang w:eastAsia="en-US"/>
        </w:rPr>
        <w:t xml:space="preserve"> = 11, а число зубьев ведомой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2</w:t>
      </w:r>
      <w:r w:rsidRPr="00AD668E">
        <w:rPr>
          <w:rFonts w:ascii="Times New Roman" w:eastAsia="Times New Roman" w:hAnsi="Times New Roman" w:cs="Times New Roman"/>
          <w:sz w:val="24"/>
          <w:szCs w:val="24"/>
          <w:lang w:eastAsia="en-US"/>
        </w:rPr>
        <w:t xml:space="preserve"> = 52. (</w:t>
      </w:r>
      <w:r w:rsidRPr="00AD668E">
        <w:rPr>
          <w:rFonts w:ascii="Times New Roman" w:eastAsia="Times New Roman" w:hAnsi="Times New Roman" w:cs="Times New Roman"/>
          <w:i/>
          <w:sz w:val="24"/>
          <w:szCs w:val="24"/>
          <w:lang w:eastAsia="en-US"/>
        </w:rPr>
        <w:t>Ответ дать до 2х знаков после запятой).</w:t>
      </w:r>
    </w:p>
    <w:p w14:paraId="52B5C637" w14:textId="77777777" w:rsidR="00AD668E" w:rsidRPr="00AD668E" w:rsidRDefault="00AD668E" w:rsidP="00AD668E">
      <w:pPr>
        <w:shd w:val="clear" w:color="auto" w:fill="FFFFFF"/>
        <w:autoSpaceDE w:val="0"/>
        <w:autoSpaceDN w:val="0"/>
        <w:adjustRightInd w:val="0"/>
        <w:spacing w:after="0" w:line="259" w:lineRule="auto"/>
        <w:ind w:right="300"/>
        <w:jc w:val="both"/>
        <w:rPr>
          <w:rFonts w:ascii="Times New Roman" w:eastAsia="Times New Roman" w:hAnsi="Times New Roman" w:cs="Times New Roman"/>
          <w:sz w:val="24"/>
          <w:szCs w:val="24"/>
          <w:lang w:eastAsia="en-US"/>
        </w:rPr>
      </w:pPr>
      <w:r w:rsidRPr="00AD668E">
        <w:rPr>
          <w:rFonts w:ascii="Times New Roman" w:eastAsia="Times New Roman" w:hAnsi="Times New Roman" w:cs="Times New Roman"/>
          <w:noProof/>
          <w:sz w:val="24"/>
          <w:szCs w:val="24"/>
        </w:rPr>
        <w:lastRenderedPageBreak/>
        <w:drawing>
          <wp:inline distT="0" distB="0" distL="0" distR="0" wp14:anchorId="7929FF10" wp14:editId="5B2AF442">
            <wp:extent cx="1430655" cy="839470"/>
            <wp:effectExtent l="0" t="0" r="0" b="0"/>
            <wp:docPr id="171091987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0655" cy="839470"/>
                    </a:xfrm>
                    <a:prstGeom prst="rect">
                      <a:avLst/>
                    </a:prstGeom>
                    <a:solidFill>
                      <a:srgbClr val="FFFFFF"/>
                    </a:solidFill>
                    <a:ln>
                      <a:noFill/>
                    </a:ln>
                  </pic:spPr>
                </pic:pic>
              </a:graphicData>
            </a:graphic>
          </wp:inline>
        </w:drawing>
      </w:r>
      <w:r w:rsidRPr="00AD668E">
        <w:rPr>
          <w:rFonts w:ascii="Times New Roman" w:eastAsia="Times New Roman" w:hAnsi="Times New Roman" w:cs="Times New Roman"/>
          <w:sz w:val="24"/>
          <w:szCs w:val="24"/>
          <w:lang w:eastAsia="en-US"/>
        </w:rPr>
        <w:t>.</w:t>
      </w:r>
    </w:p>
    <w:p w14:paraId="2282184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73E93B2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5.</w:t>
      </w:r>
      <w:r w:rsidRPr="00AD668E">
        <w:rPr>
          <w:rFonts w:ascii="Times New Roman" w:eastAsia="Times New Roman" w:hAnsi="Times New Roman" w:cs="Times New Roman"/>
          <w:iCs/>
          <w:color w:val="000000"/>
          <w:sz w:val="24"/>
          <w:szCs w:val="24"/>
          <w:shd w:val="clear" w:color="auto" w:fill="FFFFFF"/>
          <w:lang w:eastAsia="en-US"/>
        </w:rPr>
        <w:t xml:space="preserve"> У экскаватора объём ковша — 1,5 м</w:t>
      </w:r>
      <w:r w:rsidRPr="00AD668E">
        <w:rPr>
          <w:rFonts w:ascii="Times New Roman" w:eastAsia="Times New Roman" w:hAnsi="Times New Roman" w:cs="Times New Roman"/>
          <w:iCs/>
          <w:color w:val="000000"/>
          <w:sz w:val="24"/>
          <w:szCs w:val="24"/>
          <w:shd w:val="clear" w:color="auto" w:fill="FFFFFF"/>
          <w:vertAlign w:val="superscript"/>
          <w:lang w:eastAsia="en-US"/>
        </w:rPr>
        <w:t>3</w:t>
      </w:r>
      <w:r w:rsidRPr="00AD668E">
        <w:rPr>
          <w:rFonts w:ascii="Times New Roman" w:eastAsia="Times New Roman" w:hAnsi="Times New Roman" w:cs="Times New Roman"/>
          <w:iCs/>
          <w:color w:val="000000"/>
          <w:sz w:val="24"/>
          <w:szCs w:val="24"/>
          <w:shd w:val="clear" w:color="auto" w:fill="FFFFFF"/>
          <w:lang w:eastAsia="en-US"/>
        </w:rPr>
        <w:t>. За минуту он совершает 4 цикла. Определите теоретическую производительность экскаватора.</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дать в м</w:t>
      </w:r>
      <w:r w:rsidRPr="00AD668E">
        <w:rPr>
          <w:rFonts w:ascii="Times New Roman" w:eastAsia="Times New Roman" w:hAnsi="Times New Roman" w:cs="Times New Roman"/>
          <w:i/>
          <w:sz w:val="24"/>
          <w:szCs w:val="24"/>
          <w:vertAlign w:val="superscript"/>
          <w:lang w:eastAsia="en-US"/>
        </w:rPr>
        <w:t>3</w:t>
      </w:r>
      <w:r w:rsidRPr="00AD668E">
        <w:rPr>
          <w:rFonts w:ascii="Times New Roman" w:eastAsia="Times New Roman" w:hAnsi="Times New Roman" w:cs="Times New Roman"/>
          <w:i/>
          <w:sz w:val="24"/>
          <w:szCs w:val="24"/>
          <w:lang w:eastAsia="en-US"/>
        </w:rPr>
        <w:t>/ч)</w:t>
      </w:r>
    </w:p>
    <w:p w14:paraId="558EE9D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66AE7AA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6. Определить производительность кустореза, если время, необходимое для расчистки участка площадью 10000м</w:t>
      </w:r>
      <w:r w:rsidRPr="00AD668E">
        <w:rPr>
          <w:rFonts w:ascii="Times New Roman" w:eastAsia="Times New Roman" w:hAnsi="Times New Roman" w:cs="Times New Roman"/>
          <w:sz w:val="24"/>
          <w:szCs w:val="24"/>
          <w:vertAlign w:val="superscript"/>
          <w:lang w:eastAsia="en-US"/>
        </w:rPr>
        <w:t>2</w:t>
      </w:r>
      <w:r w:rsidRPr="00AD668E">
        <w:rPr>
          <w:rFonts w:ascii="Times New Roman" w:eastAsia="Times New Roman" w:hAnsi="Times New Roman" w:cs="Times New Roman"/>
          <w:sz w:val="24"/>
          <w:szCs w:val="24"/>
          <w:lang w:eastAsia="en-US"/>
        </w:rPr>
        <w:t xml:space="preserve"> равно 21 часов.</w:t>
      </w:r>
      <w:r w:rsidRPr="00AD668E">
        <w:rPr>
          <w:rFonts w:ascii="Times New Roman" w:eastAsia="Times New Roman" w:hAnsi="Times New Roman" w:cs="Times New Roman"/>
          <w:i/>
          <w:sz w:val="24"/>
          <w:szCs w:val="24"/>
          <w:lang w:eastAsia="en-US"/>
        </w:rPr>
        <w:t xml:space="preserve"> (Ответ дать в м</w:t>
      </w:r>
      <w:r w:rsidRPr="00AD668E">
        <w:rPr>
          <w:rFonts w:ascii="Times New Roman" w:eastAsia="Times New Roman" w:hAnsi="Times New Roman" w:cs="Times New Roman"/>
          <w:i/>
          <w:sz w:val="24"/>
          <w:szCs w:val="24"/>
          <w:vertAlign w:val="superscript"/>
          <w:lang w:eastAsia="en-US"/>
        </w:rPr>
        <w:t>2</w:t>
      </w:r>
      <w:r w:rsidRPr="00AD668E">
        <w:rPr>
          <w:rFonts w:ascii="Times New Roman" w:eastAsia="Times New Roman" w:hAnsi="Times New Roman" w:cs="Times New Roman"/>
          <w:i/>
          <w:sz w:val="24"/>
          <w:szCs w:val="24"/>
          <w:lang w:eastAsia="en-US"/>
        </w:rPr>
        <w:t>/ч. Погрешность 0,01)</w:t>
      </w:r>
    </w:p>
    <w:p w14:paraId="4EA461C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1348454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sz w:val="24"/>
          <w:szCs w:val="24"/>
          <w:lang w:eastAsia="en-US"/>
        </w:rPr>
        <w:t xml:space="preserve">7.По кинематической схеме определить передаточное число привода, если число зубьев ведущей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1</w:t>
      </w:r>
      <w:r w:rsidRPr="00AD668E">
        <w:rPr>
          <w:rFonts w:ascii="Times New Roman" w:eastAsia="Times New Roman" w:hAnsi="Times New Roman" w:cs="Times New Roman"/>
          <w:sz w:val="24"/>
          <w:szCs w:val="24"/>
          <w:lang w:eastAsia="en-US"/>
        </w:rPr>
        <w:t xml:space="preserve"> = 14, а число зубьев ведомой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2</w:t>
      </w:r>
      <w:r w:rsidRPr="00AD668E">
        <w:rPr>
          <w:rFonts w:ascii="Times New Roman" w:eastAsia="Times New Roman" w:hAnsi="Times New Roman" w:cs="Times New Roman"/>
          <w:sz w:val="24"/>
          <w:szCs w:val="24"/>
          <w:lang w:eastAsia="en-US"/>
        </w:rPr>
        <w:t xml:space="preserve"> = 75. (</w:t>
      </w:r>
      <w:r w:rsidRPr="00AD668E">
        <w:rPr>
          <w:rFonts w:ascii="Times New Roman" w:eastAsia="Times New Roman" w:hAnsi="Times New Roman" w:cs="Times New Roman"/>
          <w:i/>
          <w:sz w:val="24"/>
          <w:szCs w:val="24"/>
          <w:lang w:eastAsia="en-US"/>
        </w:rPr>
        <w:t>Ответ дать до 2х знаков после запятой).</w:t>
      </w:r>
    </w:p>
    <w:p w14:paraId="56972FF4" w14:textId="77777777" w:rsidR="00AD668E" w:rsidRPr="00AD668E" w:rsidRDefault="00AD668E" w:rsidP="00AD668E">
      <w:pPr>
        <w:shd w:val="clear" w:color="auto" w:fill="FFFFFF"/>
        <w:autoSpaceDE w:val="0"/>
        <w:autoSpaceDN w:val="0"/>
        <w:adjustRightInd w:val="0"/>
        <w:spacing w:after="0" w:line="259" w:lineRule="auto"/>
        <w:ind w:right="300"/>
        <w:jc w:val="both"/>
        <w:rPr>
          <w:rFonts w:ascii="Times New Roman" w:eastAsia="Times New Roman" w:hAnsi="Times New Roman" w:cs="Times New Roman"/>
          <w:sz w:val="24"/>
          <w:szCs w:val="24"/>
          <w:lang w:eastAsia="en-US"/>
        </w:rPr>
      </w:pPr>
      <w:r w:rsidRPr="00AD668E">
        <w:rPr>
          <w:rFonts w:ascii="Times New Roman" w:eastAsia="Times New Roman" w:hAnsi="Times New Roman" w:cs="Times New Roman"/>
          <w:noProof/>
          <w:sz w:val="24"/>
          <w:szCs w:val="24"/>
        </w:rPr>
        <w:drawing>
          <wp:inline distT="0" distB="0" distL="0" distR="0" wp14:anchorId="19E9741A" wp14:editId="2C17C10B">
            <wp:extent cx="1430655" cy="839470"/>
            <wp:effectExtent l="0" t="0" r="0" b="0"/>
            <wp:docPr id="8105112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0655" cy="839470"/>
                    </a:xfrm>
                    <a:prstGeom prst="rect">
                      <a:avLst/>
                    </a:prstGeom>
                    <a:solidFill>
                      <a:srgbClr val="FFFFFF"/>
                    </a:solidFill>
                    <a:ln>
                      <a:noFill/>
                    </a:ln>
                  </pic:spPr>
                </pic:pic>
              </a:graphicData>
            </a:graphic>
          </wp:inline>
        </w:drawing>
      </w:r>
      <w:r w:rsidRPr="00AD668E">
        <w:rPr>
          <w:rFonts w:ascii="Times New Roman" w:eastAsia="Times New Roman" w:hAnsi="Times New Roman" w:cs="Times New Roman"/>
          <w:sz w:val="24"/>
          <w:szCs w:val="24"/>
          <w:lang w:eastAsia="en-US"/>
        </w:rPr>
        <w:t>.</w:t>
      </w:r>
    </w:p>
    <w:p w14:paraId="0117781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7C66B2A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8.</w:t>
      </w:r>
      <w:r w:rsidRPr="00AD668E">
        <w:rPr>
          <w:rFonts w:ascii="Times New Roman" w:eastAsia="Times New Roman" w:hAnsi="Times New Roman" w:cs="Times New Roman"/>
          <w:iCs/>
          <w:color w:val="000000"/>
          <w:sz w:val="24"/>
          <w:szCs w:val="24"/>
          <w:shd w:val="clear" w:color="auto" w:fill="FFFFFF"/>
          <w:lang w:eastAsia="en-US"/>
        </w:rPr>
        <w:t xml:space="preserve"> У экскаватора объём ковша — 1,6 м</w:t>
      </w:r>
      <w:r w:rsidRPr="00AD668E">
        <w:rPr>
          <w:rFonts w:ascii="Times New Roman" w:eastAsia="Times New Roman" w:hAnsi="Times New Roman" w:cs="Times New Roman"/>
          <w:iCs/>
          <w:color w:val="000000"/>
          <w:sz w:val="24"/>
          <w:szCs w:val="24"/>
          <w:shd w:val="clear" w:color="auto" w:fill="FFFFFF"/>
          <w:vertAlign w:val="superscript"/>
          <w:lang w:eastAsia="en-US"/>
        </w:rPr>
        <w:t>3</w:t>
      </w:r>
      <w:r w:rsidRPr="00AD668E">
        <w:rPr>
          <w:rFonts w:ascii="Times New Roman" w:eastAsia="Times New Roman" w:hAnsi="Times New Roman" w:cs="Times New Roman"/>
          <w:iCs/>
          <w:color w:val="000000"/>
          <w:sz w:val="24"/>
          <w:szCs w:val="24"/>
          <w:shd w:val="clear" w:color="auto" w:fill="FFFFFF"/>
          <w:lang w:eastAsia="en-US"/>
        </w:rPr>
        <w:t>. За минуту он совершает 4 цикла. Определите теоретическую производительность экскаватора.</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дать в м</w:t>
      </w:r>
      <w:r w:rsidRPr="00AD668E">
        <w:rPr>
          <w:rFonts w:ascii="Times New Roman" w:eastAsia="Times New Roman" w:hAnsi="Times New Roman" w:cs="Times New Roman"/>
          <w:i/>
          <w:sz w:val="24"/>
          <w:szCs w:val="24"/>
          <w:vertAlign w:val="superscript"/>
          <w:lang w:eastAsia="en-US"/>
        </w:rPr>
        <w:t>3</w:t>
      </w:r>
      <w:r w:rsidRPr="00AD668E">
        <w:rPr>
          <w:rFonts w:ascii="Times New Roman" w:eastAsia="Times New Roman" w:hAnsi="Times New Roman" w:cs="Times New Roman"/>
          <w:i/>
          <w:sz w:val="24"/>
          <w:szCs w:val="24"/>
          <w:lang w:eastAsia="en-US"/>
        </w:rPr>
        <w:t>/ч)</w:t>
      </w:r>
    </w:p>
    <w:p w14:paraId="0AE1195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7895440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9. Определить производительность кустореза, если время, необходимое для расчистки участка площадью 10000м</w:t>
      </w:r>
      <w:r w:rsidRPr="00AD668E">
        <w:rPr>
          <w:rFonts w:ascii="Times New Roman" w:eastAsia="Times New Roman" w:hAnsi="Times New Roman" w:cs="Times New Roman"/>
          <w:sz w:val="24"/>
          <w:szCs w:val="24"/>
          <w:vertAlign w:val="superscript"/>
          <w:lang w:eastAsia="en-US"/>
        </w:rPr>
        <w:t>2</w:t>
      </w:r>
      <w:r w:rsidRPr="00AD668E">
        <w:rPr>
          <w:rFonts w:ascii="Times New Roman" w:eastAsia="Times New Roman" w:hAnsi="Times New Roman" w:cs="Times New Roman"/>
          <w:sz w:val="24"/>
          <w:szCs w:val="24"/>
          <w:lang w:eastAsia="en-US"/>
        </w:rPr>
        <w:t xml:space="preserve"> равно 24 часа.</w:t>
      </w:r>
      <w:r w:rsidRPr="00AD668E">
        <w:rPr>
          <w:rFonts w:ascii="Times New Roman" w:eastAsia="Times New Roman" w:hAnsi="Times New Roman" w:cs="Times New Roman"/>
          <w:i/>
          <w:sz w:val="24"/>
          <w:szCs w:val="24"/>
          <w:lang w:eastAsia="en-US"/>
        </w:rPr>
        <w:t xml:space="preserve"> (Ответ дать в м</w:t>
      </w:r>
      <w:r w:rsidRPr="00AD668E">
        <w:rPr>
          <w:rFonts w:ascii="Times New Roman" w:eastAsia="Times New Roman" w:hAnsi="Times New Roman" w:cs="Times New Roman"/>
          <w:i/>
          <w:sz w:val="24"/>
          <w:szCs w:val="24"/>
          <w:vertAlign w:val="superscript"/>
          <w:lang w:eastAsia="en-US"/>
        </w:rPr>
        <w:t>2</w:t>
      </w:r>
      <w:r w:rsidRPr="00AD668E">
        <w:rPr>
          <w:rFonts w:ascii="Times New Roman" w:eastAsia="Times New Roman" w:hAnsi="Times New Roman" w:cs="Times New Roman"/>
          <w:i/>
          <w:sz w:val="24"/>
          <w:szCs w:val="24"/>
          <w:lang w:eastAsia="en-US"/>
        </w:rPr>
        <w:t>/ч. Погрешность 0,01)</w:t>
      </w:r>
    </w:p>
    <w:p w14:paraId="115F3681" w14:textId="77777777" w:rsidR="00AD668E" w:rsidRPr="00AD668E" w:rsidRDefault="00AD668E" w:rsidP="00AD668E">
      <w:pPr>
        <w:autoSpaceDE w:val="0"/>
        <w:autoSpaceDN w:val="0"/>
        <w:adjustRightInd w:val="0"/>
        <w:spacing w:after="160" w:line="259" w:lineRule="auto"/>
        <w:rPr>
          <w:rFonts w:ascii="Times New Roman" w:eastAsia="Times New Roman" w:hAnsi="Times New Roman" w:cs="Times New Roman"/>
          <w:b/>
          <w:sz w:val="24"/>
          <w:szCs w:val="24"/>
          <w:lang w:eastAsia="en-US"/>
        </w:rPr>
      </w:pPr>
    </w:p>
    <w:p w14:paraId="0CBABFD1" w14:textId="77777777" w:rsidR="00AD668E" w:rsidRPr="00AD668E" w:rsidRDefault="00AD668E" w:rsidP="00AD668E">
      <w:pPr>
        <w:autoSpaceDE w:val="0"/>
        <w:autoSpaceDN w:val="0"/>
        <w:adjustRightInd w:val="0"/>
        <w:spacing w:after="16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b/>
          <w:sz w:val="24"/>
          <w:szCs w:val="24"/>
          <w:lang w:eastAsia="en-US"/>
        </w:rPr>
        <w:t xml:space="preserve">2.2. Итоговый контроль </w:t>
      </w:r>
    </w:p>
    <w:p w14:paraId="735D7D4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b/>
          <w:sz w:val="24"/>
          <w:szCs w:val="24"/>
          <w:lang w:eastAsia="en-US"/>
        </w:rPr>
        <w:t>Критерии оценок:</w:t>
      </w:r>
    </w:p>
    <w:p w14:paraId="649D0502"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Максимальное количество баллов 62 </w:t>
      </w:r>
    </w:p>
    <w:p w14:paraId="76D5F85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оценка «5» – 52- 62 баллов </w:t>
      </w:r>
    </w:p>
    <w:p w14:paraId="09A4060F"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оценка «4» – 40 - 51 балла </w:t>
      </w:r>
    </w:p>
    <w:p w14:paraId="74891DA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оценка «3» – 31- 39 баллов</w:t>
      </w:r>
    </w:p>
    <w:p w14:paraId="4B427B76"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оценка «2» – 30 и менее.</w:t>
      </w:r>
    </w:p>
    <w:p w14:paraId="50872CEA"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p>
    <w:p w14:paraId="6CD2FF0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b/>
          <w:sz w:val="24"/>
          <w:szCs w:val="24"/>
          <w:lang w:eastAsia="en-US"/>
        </w:rPr>
        <w:t>2.</w:t>
      </w:r>
      <w:r w:rsidRPr="00AD668E">
        <w:rPr>
          <w:rFonts w:ascii="Times New Roman" w:eastAsia="Times New Roman" w:hAnsi="Times New Roman" w:cs="Times New Roman"/>
          <w:sz w:val="24"/>
          <w:szCs w:val="24"/>
          <w:lang w:eastAsia="en-US"/>
        </w:rPr>
        <w:t xml:space="preserve"> ВАРИАНТЫ ЗАДАНИЙ</w:t>
      </w:r>
    </w:p>
    <w:p w14:paraId="758F5AB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p>
    <w:p w14:paraId="17989D0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ВАРИАНТ 1</w:t>
      </w:r>
    </w:p>
    <w:p w14:paraId="54CC574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А1. В каком ответе дана схема экскаватора на пневмоколесном ходу? </w:t>
      </w:r>
    </w:p>
    <w:p w14:paraId="3E3D1AC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493A2CC6"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noProof/>
          <w:sz w:val="24"/>
          <w:szCs w:val="24"/>
        </w:rPr>
        <w:drawing>
          <wp:inline distT="0" distB="0" distL="0" distR="0" wp14:anchorId="2655944C" wp14:editId="3C26DE28">
            <wp:extent cx="5940425" cy="702310"/>
            <wp:effectExtent l="0" t="0" r="3175" b="2540"/>
            <wp:docPr id="189263376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702310"/>
                    </a:xfrm>
                    <a:prstGeom prst="rect">
                      <a:avLst/>
                    </a:prstGeom>
                    <a:solidFill>
                      <a:srgbClr val="FFFFFF"/>
                    </a:solidFill>
                    <a:ln>
                      <a:noFill/>
                    </a:ln>
                  </pic:spPr>
                </pic:pic>
              </a:graphicData>
            </a:graphic>
          </wp:inline>
        </w:drawing>
      </w:r>
    </w:p>
    <w:p w14:paraId="57D47CE6"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 а</w:t>
      </w:r>
    </w:p>
    <w:p w14:paraId="0DC85CA6"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б</w:t>
      </w:r>
    </w:p>
    <w:p w14:paraId="5A96FEA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3.в</w:t>
      </w:r>
    </w:p>
    <w:p w14:paraId="6DB44F44"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4.г </w:t>
      </w:r>
    </w:p>
    <w:p w14:paraId="3951D48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p>
    <w:p w14:paraId="1353C79E"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101DBA3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А2 В каком ответе дана схема экскаватора с прямой лопатой?</w:t>
      </w:r>
    </w:p>
    <w:p w14:paraId="5F7C895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47ADE0DE"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p>
    <w:p w14:paraId="74986DB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noProof/>
          <w:sz w:val="24"/>
          <w:szCs w:val="24"/>
        </w:rPr>
        <w:drawing>
          <wp:inline distT="0" distB="0" distL="0" distR="0" wp14:anchorId="3A25875D" wp14:editId="4CC6C4AA">
            <wp:extent cx="5940425" cy="553085"/>
            <wp:effectExtent l="0" t="0" r="3175" b="0"/>
            <wp:docPr id="159753698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553085"/>
                    </a:xfrm>
                    <a:prstGeom prst="rect">
                      <a:avLst/>
                    </a:prstGeom>
                    <a:solidFill>
                      <a:srgbClr val="FFFFFF"/>
                    </a:solidFill>
                    <a:ln>
                      <a:noFill/>
                    </a:ln>
                  </pic:spPr>
                </pic:pic>
              </a:graphicData>
            </a:graphic>
          </wp:inline>
        </w:drawing>
      </w:r>
    </w:p>
    <w:p w14:paraId="16B5700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 а</w:t>
      </w:r>
    </w:p>
    <w:p w14:paraId="49987EA9"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б</w:t>
      </w:r>
    </w:p>
    <w:p w14:paraId="7A3FEE5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3.в</w:t>
      </w:r>
    </w:p>
    <w:p w14:paraId="01A83EE1"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4.г </w:t>
      </w:r>
    </w:p>
    <w:p w14:paraId="2E80F02B"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p>
    <w:p w14:paraId="238A5E7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0E56CD1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А3 В каком ответе дана схема кустореза?</w:t>
      </w:r>
    </w:p>
    <w:p w14:paraId="3306C2F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257314A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noProof/>
          <w:sz w:val="24"/>
          <w:szCs w:val="24"/>
        </w:rPr>
        <w:drawing>
          <wp:inline distT="0" distB="0" distL="0" distR="0" wp14:anchorId="00738B59" wp14:editId="6BB583C9">
            <wp:extent cx="5940425" cy="789305"/>
            <wp:effectExtent l="0" t="0" r="3175" b="0"/>
            <wp:docPr id="191536962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789305"/>
                    </a:xfrm>
                    <a:prstGeom prst="rect">
                      <a:avLst/>
                    </a:prstGeom>
                    <a:solidFill>
                      <a:srgbClr val="FFFFFF"/>
                    </a:solidFill>
                    <a:ln>
                      <a:noFill/>
                    </a:ln>
                  </pic:spPr>
                </pic:pic>
              </a:graphicData>
            </a:graphic>
          </wp:inline>
        </w:drawing>
      </w:r>
    </w:p>
    <w:p w14:paraId="4AEC175B"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 а</w:t>
      </w:r>
    </w:p>
    <w:p w14:paraId="5E48E79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б</w:t>
      </w:r>
    </w:p>
    <w:p w14:paraId="2DE9992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3.в</w:t>
      </w:r>
    </w:p>
    <w:p w14:paraId="75A5F67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4.г </w:t>
      </w:r>
    </w:p>
    <w:p w14:paraId="7AEDFA84"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Ответ: ______ </w:t>
      </w:r>
    </w:p>
    <w:p w14:paraId="16B0836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0CACE99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608A3F6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b/>
          <w:sz w:val="24"/>
          <w:szCs w:val="24"/>
          <w:lang w:eastAsia="en-US"/>
        </w:rPr>
        <w:t xml:space="preserve">А4. К землеройно-транспортным машинам относятся…. </w:t>
      </w:r>
    </w:p>
    <w:p w14:paraId="32AEAAA2"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все правильные ответы</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71D4D16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1. Бульдозеры </w:t>
      </w:r>
    </w:p>
    <w:p w14:paraId="0C716FD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Экскаваторы </w:t>
      </w:r>
    </w:p>
    <w:p w14:paraId="76DCAA2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 Рыхлители </w:t>
      </w:r>
    </w:p>
    <w:p w14:paraId="0A79721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4. Автогрейдеры</w:t>
      </w:r>
    </w:p>
    <w:p w14:paraId="701AAC0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p>
    <w:p w14:paraId="4A457F6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67364326"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27BAFEBE"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b/>
          <w:sz w:val="24"/>
          <w:szCs w:val="24"/>
          <w:lang w:eastAsia="en-US"/>
        </w:rPr>
        <w:t xml:space="preserve">А5. За счет зацепления мощность передается в … передачах </w:t>
      </w:r>
    </w:p>
    <w:p w14:paraId="4BCB951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5C246E6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1. Зубчатых </w:t>
      </w:r>
    </w:p>
    <w:p w14:paraId="7CAD0CD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Фрикционных </w:t>
      </w:r>
    </w:p>
    <w:p w14:paraId="15D335C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 Ременных</w:t>
      </w:r>
    </w:p>
    <w:p w14:paraId="62C2F5D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r w:rsidRPr="00AD668E">
        <w:rPr>
          <w:rFonts w:ascii="Times New Roman" w:eastAsia="Times New Roman" w:hAnsi="Times New Roman" w:cs="Times New Roman"/>
          <w:b/>
          <w:sz w:val="24"/>
          <w:szCs w:val="24"/>
          <w:lang w:eastAsia="en-US"/>
        </w:rPr>
        <w:t xml:space="preserve"> </w:t>
      </w:r>
    </w:p>
    <w:p w14:paraId="6C5D740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5838D1E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16D8C4D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А6. Что является рабочим органом скрепера? </w:t>
      </w:r>
    </w:p>
    <w:p w14:paraId="15050C22"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7DAF308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1. Ковш </w:t>
      </w:r>
    </w:p>
    <w:p w14:paraId="44E532B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Отвал </w:t>
      </w:r>
    </w:p>
    <w:p w14:paraId="27D651C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 Драглайн </w:t>
      </w:r>
    </w:p>
    <w:p w14:paraId="640CBA0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4. Прямая лопата</w:t>
      </w:r>
    </w:p>
    <w:p w14:paraId="5748895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lastRenderedPageBreak/>
        <w:t>Ответ: ______</w:t>
      </w:r>
    </w:p>
    <w:p w14:paraId="14CA75D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3616EC9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287FBEB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А7. В качестве рабочего органа грохотов используются … </w:t>
      </w:r>
    </w:p>
    <w:p w14:paraId="47C3519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2B1EA83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 Решета </w:t>
      </w:r>
    </w:p>
    <w:p w14:paraId="5226FD1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Ковши </w:t>
      </w:r>
    </w:p>
    <w:p w14:paraId="3CC882B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 Отвал </w:t>
      </w:r>
    </w:p>
    <w:p w14:paraId="734CAAF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4. Валки</w:t>
      </w:r>
    </w:p>
    <w:p w14:paraId="5F4857F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FF0000"/>
          <w:sz w:val="24"/>
          <w:szCs w:val="24"/>
          <w:lang w:eastAsia="en-US"/>
        </w:rPr>
      </w:pPr>
      <w:r w:rsidRPr="00AD668E">
        <w:rPr>
          <w:rFonts w:ascii="Times New Roman" w:eastAsia="Times New Roman" w:hAnsi="Times New Roman" w:cs="Times New Roman"/>
          <w:sz w:val="24"/>
          <w:szCs w:val="24"/>
          <w:lang w:eastAsia="en-US"/>
        </w:rPr>
        <w:t>Ответ: ______</w:t>
      </w:r>
      <w:r w:rsidRPr="00AD668E">
        <w:rPr>
          <w:rFonts w:ascii="Times New Roman" w:eastAsia="Times New Roman" w:hAnsi="Times New Roman" w:cs="Times New Roman"/>
          <w:color w:val="FF0000"/>
          <w:sz w:val="24"/>
          <w:szCs w:val="24"/>
          <w:lang w:eastAsia="en-US"/>
        </w:rPr>
        <w:t xml:space="preserve"> </w:t>
      </w:r>
    </w:p>
    <w:p w14:paraId="7563977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08B5956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39326C9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А8. Что является главным параметрам для одноковшового экскаватора? </w:t>
      </w:r>
    </w:p>
    <w:p w14:paraId="5E7D79BB"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0EB3EBB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1. Объём ковша </w:t>
      </w:r>
    </w:p>
    <w:p w14:paraId="27661A0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Производительность </w:t>
      </w:r>
    </w:p>
    <w:p w14:paraId="13015CE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 Объем разработанного грунта</w:t>
      </w:r>
    </w:p>
    <w:p w14:paraId="3654F18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 4. Грузоподъемность</w:t>
      </w:r>
    </w:p>
    <w:p w14:paraId="73C21D4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p>
    <w:p w14:paraId="78E951A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29EF5ED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А9. Способ зарезания грунта скрепером </w:t>
      </w:r>
    </w:p>
    <w:p w14:paraId="5F166E31"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7A8E32F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rPr>
      </w:pPr>
      <w:r w:rsidRPr="00AD668E">
        <w:rPr>
          <w:rFonts w:ascii="Times New Roman" w:eastAsia="Times New Roman" w:hAnsi="Times New Roman" w:cs="Times New Roman"/>
          <w:b/>
          <w:noProof/>
          <w:sz w:val="24"/>
          <w:szCs w:val="24"/>
        </w:rPr>
        <w:drawing>
          <wp:inline distT="0" distB="0" distL="0" distR="0" wp14:anchorId="2D8DA78A" wp14:editId="6161317C">
            <wp:extent cx="2593975" cy="845820"/>
            <wp:effectExtent l="0" t="0" r="0" b="0"/>
            <wp:docPr id="78105874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3975" cy="845820"/>
                    </a:xfrm>
                    <a:prstGeom prst="rect">
                      <a:avLst/>
                    </a:prstGeom>
                    <a:solidFill>
                      <a:srgbClr val="FFFFFF"/>
                    </a:solidFill>
                    <a:ln>
                      <a:noFill/>
                    </a:ln>
                  </pic:spPr>
                </pic:pic>
              </a:graphicData>
            </a:graphic>
          </wp:inline>
        </w:drawing>
      </w:r>
    </w:p>
    <w:p w14:paraId="3C459CB9" w14:textId="77777777" w:rsidR="00AD668E" w:rsidRPr="00AD668E" w:rsidRDefault="00AD668E" w:rsidP="00AD668E">
      <w:pPr>
        <w:numPr>
          <w:ilvl w:val="0"/>
          <w:numId w:val="81"/>
        </w:numPr>
        <w:autoSpaceDE w:val="0"/>
        <w:autoSpaceDN w:val="0"/>
        <w:adjustRightInd w:val="0"/>
        <w:spacing w:after="0" w:line="240" w:lineRule="auto"/>
        <w:contextualSpacing/>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с переменной толщиной стружки</w:t>
      </w:r>
    </w:p>
    <w:p w14:paraId="559A3634" w14:textId="77777777" w:rsidR="00AD668E" w:rsidRPr="00AD668E" w:rsidRDefault="00AD668E" w:rsidP="00AD668E">
      <w:pPr>
        <w:numPr>
          <w:ilvl w:val="0"/>
          <w:numId w:val="81"/>
        </w:numPr>
        <w:autoSpaceDE w:val="0"/>
        <w:autoSpaceDN w:val="0"/>
        <w:adjustRightInd w:val="0"/>
        <w:spacing w:after="0" w:line="240" w:lineRule="auto"/>
        <w:contextualSpacing/>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гребенчатое </w:t>
      </w:r>
    </w:p>
    <w:p w14:paraId="181E504B" w14:textId="77777777" w:rsidR="00AD668E" w:rsidRPr="00AD668E" w:rsidRDefault="00AD668E" w:rsidP="00AD668E">
      <w:pPr>
        <w:numPr>
          <w:ilvl w:val="0"/>
          <w:numId w:val="81"/>
        </w:numPr>
        <w:autoSpaceDE w:val="0"/>
        <w:autoSpaceDN w:val="0"/>
        <w:adjustRightInd w:val="0"/>
        <w:spacing w:after="0" w:line="240" w:lineRule="auto"/>
        <w:contextualSpacing/>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клевками</w:t>
      </w:r>
    </w:p>
    <w:p w14:paraId="5DFB1A32" w14:textId="77777777" w:rsidR="00AD668E" w:rsidRPr="00AD668E" w:rsidRDefault="00AD668E" w:rsidP="00AD668E">
      <w:pPr>
        <w:autoSpaceDE w:val="0"/>
        <w:autoSpaceDN w:val="0"/>
        <w:adjustRightInd w:val="0"/>
        <w:spacing w:after="160" w:line="259" w:lineRule="auto"/>
        <w:ind w:left="284"/>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Ответ: ______ </w:t>
      </w:r>
    </w:p>
    <w:p w14:paraId="0528DEE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0BFC55F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6A7A4C2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А10.</w:t>
      </w:r>
      <w:r w:rsidRPr="00AD668E">
        <w:rPr>
          <w:rFonts w:ascii="Times New Roman" w:eastAsia="Times New Roman" w:hAnsi="Times New Roman" w:cs="Times New Roman"/>
          <w:b/>
          <w:sz w:val="24"/>
          <w:szCs w:val="24"/>
          <w:lang w:eastAsia="en-US"/>
        </w:rPr>
        <w:t xml:space="preserve"> </w:t>
      </w:r>
      <w:r w:rsidRPr="00AD668E">
        <w:rPr>
          <w:rFonts w:ascii="Times New Roman" w:eastAsia="Times New Roman" w:hAnsi="Times New Roman" w:cs="Times New Roman"/>
          <w:sz w:val="24"/>
          <w:szCs w:val="24"/>
          <w:lang w:eastAsia="en-US"/>
        </w:rPr>
        <w:t>Дробление материала происходит молотками (билами) закрепленными на массивном роторе</w:t>
      </w:r>
    </w:p>
    <w:p w14:paraId="70C85E3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51D25877"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1. роторная дробилка</w:t>
      </w:r>
    </w:p>
    <w:p w14:paraId="0D989EFB"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валковая дробилка</w:t>
      </w:r>
    </w:p>
    <w:p w14:paraId="3317BD2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 щековая дробилка</w:t>
      </w:r>
    </w:p>
    <w:p w14:paraId="30C157D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sz w:val="24"/>
          <w:szCs w:val="24"/>
          <w:lang w:eastAsia="en-US"/>
        </w:rPr>
        <w:t>Ответ: ______</w:t>
      </w:r>
      <w:r w:rsidRPr="00AD668E">
        <w:rPr>
          <w:rFonts w:ascii="Times New Roman" w:eastAsia="Times New Roman" w:hAnsi="Times New Roman" w:cs="Times New Roman"/>
          <w:b/>
          <w:sz w:val="24"/>
          <w:szCs w:val="24"/>
          <w:lang w:eastAsia="en-US"/>
        </w:rPr>
        <w:t xml:space="preserve"> </w:t>
      </w:r>
    </w:p>
    <w:p w14:paraId="0452B90F"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en-US"/>
        </w:rPr>
      </w:pPr>
      <w:r w:rsidRPr="00AD668E">
        <w:rPr>
          <w:rFonts w:ascii="Times New Roman" w:eastAsia="Times New Roman" w:hAnsi="Times New Roman" w:cs="Times New Roman"/>
          <w:sz w:val="24"/>
          <w:szCs w:val="24"/>
          <w:lang w:eastAsia="en-US"/>
        </w:rPr>
        <w:t>А11.</w:t>
      </w:r>
      <w:r w:rsidRPr="00AD668E">
        <w:rPr>
          <w:rFonts w:ascii="Times New Roman" w:eastAsia="Times New Roman" w:hAnsi="Times New Roman" w:cs="Times New Roman"/>
          <w:color w:val="000000"/>
          <w:sz w:val="24"/>
          <w:szCs w:val="24"/>
          <w:lang w:eastAsia="en-US"/>
        </w:rPr>
        <w:t xml:space="preserve"> </w:t>
      </w:r>
      <w:r w:rsidRPr="00AD668E">
        <w:rPr>
          <w:rFonts w:ascii="Times New Roman" w:eastAsia="Times New Roman" w:hAnsi="Times New Roman" w:cs="Times New Roman"/>
          <w:b/>
          <w:sz w:val="24"/>
          <w:szCs w:val="24"/>
          <w:lang w:eastAsia="en-US"/>
        </w:rPr>
        <w:t>Вставьте пропущенное слово</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слово</w:t>
      </w:r>
      <w:r w:rsidRPr="00AD668E">
        <w:rPr>
          <w:rFonts w:ascii="Times New Roman" w:eastAsia="Times New Roman" w:hAnsi="Times New Roman" w:cs="Times New Roman"/>
          <w:sz w:val="24"/>
          <w:szCs w:val="24"/>
          <w:lang w:eastAsia="en-US"/>
        </w:rPr>
        <w:t>):</w:t>
      </w:r>
    </w:p>
    <w:p w14:paraId="7492168A"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en-US"/>
        </w:rPr>
      </w:pPr>
      <w:r w:rsidRPr="00AD668E">
        <w:rPr>
          <w:rFonts w:ascii="Times New Roman" w:eastAsia="Times New Roman" w:hAnsi="Times New Roman" w:cs="Times New Roman"/>
          <w:color w:val="000000"/>
          <w:sz w:val="24"/>
          <w:szCs w:val="24"/>
          <w:lang w:eastAsia="en-US"/>
        </w:rPr>
        <w:t>_______________ производительность помогает приблизительно оценить эффективность работы экскаватора, учитывая только его паспортные характеристики: объём ковша и рабочие циклы.</w:t>
      </w:r>
    </w:p>
    <w:p w14:paraId="23779EC6"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en-US"/>
        </w:rPr>
      </w:pPr>
      <w:r w:rsidRPr="00AD668E">
        <w:rPr>
          <w:rFonts w:ascii="Times New Roman" w:eastAsia="Times New Roman" w:hAnsi="Times New Roman" w:cs="Times New Roman"/>
          <w:sz w:val="24"/>
          <w:szCs w:val="24"/>
          <w:lang w:eastAsia="en-US"/>
        </w:rPr>
        <w:t>Ответ: ___________</w:t>
      </w:r>
    </w:p>
    <w:p w14:paraId="3F12E87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536D3BED"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А12.</w:t>
      </w:r>
      <w:r w:rsidRPr="00AD668E">
        <w:rPr>
          <w:rFonts w:ascii="Times New Roman" w:eastAsia="Times New Roman" w:hAnsi="Times New Roman" w:cs="Times New Roman"/>
          <w:b/>
          <w:sz w:val="24"/>
          <w:szCs w:val="24"/>
          <w:lang w:eastAsia="en-US"/>
        </w:rPr>
        <w:t xml:space="preserve"> Указать соответствующие определения приведенным машинам:</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буква-цифра)</w:t>
      </w:r>
    </w:p>
    <w:tbl>
      <w:tblPr>
        <w:tblStyle w:val="25"/>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2263"/>
        <w:gridCol w:w="7082"/>
      </w:tblGrid>
      <w:tr w:rsidR="00AD668E" w:rsidRPr="00AD668E" w14:paraId="6B1E094B" w14:textId="77777777" w:rsidTr="00A147C1">
        <w:tc>
          <w:tcPr>
            <w:tcW w:w="2263" w:type="dxa"/>
          </w:tcPr>
          <w:p w14:paraId="20A0E85D"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Машины </w:t>
            </w:r>
          </w:p>
        </w:tc>
        <w:tc>
          <w:tcPr>
            <w:tcW w:w="7082" w:type="dxa"/>
          </w:tcPr>
          <w:p w14:paraId="57FEF586"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определения:</w:t>
            </w:r>
          </w:p>
        </w:tc>
      </w:tr>
      <w:tr w:rsidR="00AD668E" w:rsidRPr="00AD668E" w14:paraId="54E4B04F" w14:textId="77777777" w:rsidTr="00A147C1">
        <w:tc>
          <w:tcPr>
            <w:tcW w:w="2263" w:type="dxa"/>
          </w:tcPr>
          <w:p w14:paraId="7A57667F"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lastRenderedPageBreak/>
              <w:t xml:space="preserve">А. Скрепер </w:t>
            </w:r>
          </w:p>
          <w:p w14:paraId="060417D7"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Б. Бульдозер </w:t>
            </w:r>
          </w:p>
          <w:p w14:paraId="661356C4" w14:textId="77777777" w:rsidR="00AD668E" w:rsidRPr="00AD668E" w:rsidRDefault="00AD668E" w:rsidP="00AD668E">
            <w:pPr>
              <w:spacing w:after="0" w:line="240" w:lineRule="auto"/>
              <w:rPr>
                <w:rFonts w:ascii="Times New Roman" w:eastAsia="Times New Roman" w:hAnsi="Times New Roman" w:cs="Times New Roman"/>
                <w:lang w:eastAsia="en-US"/>
              </w:rPr>
            </w:pPr>
          </w:p>
        </w:tc>
        <w:tc>
          <w:tcPr>
            <w:tcW w:w="7082" w:type="dxa"/>
          </w:tcPr>
          <w:p w14:paraId="0EF477DF"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1. самоходная землеройно-транспортная машина в виде гусеничного трактора или колесного тягача с навешенным на него с помощью рамы или брусьев рабочим органом отвалом </w:t>
            </w:r>
          </w:p>
          <w:p w14:paraId="53A7513F" w14:textId="77777777" w:rsidR="00AD668E" w:rsidRPr="00AD668E" w:rsidRDefault="00AD668E" w:rsidP="00AD668E">
            <w:pPr>
              <w:spacing w:before="240"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ковшовая землеройно-транспортная машина, которая производит послойную разработку грунта, транспортирует и разравнивает его, при этом возможно частичное уплотнение грунта</w:t>
            </w:r>
          </w:p>
        </w:tc>
      </w:tr>
    </w:tbl>
    <w:p w14:paraId="644C990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Ответ: ___________</w:t>
      </w:r>
    </w:p>
    <w:p w14:paraId="69982CBC" w14:textId="77777777" w:rsidR="00AD668E" w:rsidRPr="00AD668E" w:rsidRDefault="00AD668E" w:rsidP="00AD668E">
      <w:pPr>
        <w:autoSpaceDE w:val="0"/>
        <w:autoSpaceDN w:val="0"/>
        <w:adjustRightInd w:val="0"/>
        <w:spacing w:after="0" w:line="240" w:lineRule="auto"/>
        <w:ind w:left="45"/>
        <w:rPr>
          <w:rFonts w:ascii="Times New Roman" w:eastAsia="Times New Roman" w:hAnsi="Times New Roman" w:cs="Times New Roman"/>
          <w:b/>
          <w:sz w:val="24"/>
          <w:szCs w:val="24"/>
          <w:lang w:eastAsia="en-US"/>
        </w:rPr>
      </w:pPr>
    </w:p>
    <w:p w14:paraId="0DF91E2A" w14:textId="77777777" w:rsidR="00AD668E" w:rsidRPr="00AD668E" w:rsidRDefault="00AD668E" w:rsidP="00AD668E">
      <w:pPr>
        <w:autoSpaceDE w:val="0"/>
        <w:autoSpaceDN w:val="0"/>
        <w:adjustRightInd w:val="0"/>
        <w:spacing w:after="0" w:line="240" w:lineRule="auto"/>
        <w:ind w:left="45"/>
        <w:rPr>
          <w:rFonts w:ascii="Times New Roman" w:eastAsia="Times New Roman" w:hAnsi="Times New Roman" w:cs="Times New Roman"/>
          <w:i/>
          <w:sz w:val="24"/>
          <w:szCs w:val="24"/>
          <w:lang w:eastAsia="en-US"/>
        </w:rPr>
      </w:pPr>
      <w:r w:rsidRPr="00AD668E">
        <w:rPr>
          <w:rFonts w:ascii="Times New Roman" w:eastAsia="Times New Roman" w:hAnsi="Times New Roman" w:cs="Times New Roman"/>
          <w:b/>
          <w:sz w:val="24"/>
          <w:szCs w:val="24"/>
          <w:lang w:eastAsia="en-US"/>
        </w:rPr>
        <w:t>А13. Определите к какому из типов относятся данные машины</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буква-цифра)</w:t>
      </w:r>
    </w:p>
    <w:tbl>
      <w:tblPr>
        <w:tblStyle w:val="25"/>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4648"/>
        <w:gridCol w:w="4652"/>
      </w:tblGrid>
      <w:tr w:rsidR="00AD668E" w:rsidRPr="00AD668E" w14:paraId="5E0BCA1E" w14:textId="77777777" w:rsidTr="00A147C1">
        <w:tc>
          <w:tcPr>
            <w:tcW w:w="4648" w:type="dxa"/>
          </w:tcPr>
          <w:p w14:paraId="2906DA05"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Машины </w:t>
            </w:r>
          </w:p>
        </w:tc>
        <w:tc>
          <w:tcPr>
            <w:tcW w:w="4652" w:type="dxa"/>
          </w:tcPr>
          <w:p w14:paraId="06E6C477"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b/>
                <w:lang w:eastAsia="en-US"/>
              </w:rPr>
              <w:t xml:space="preserve">Тип </w:t>
            </w:r>
          </w:p>
        </w:tc>
      </w:tr>
      <w:tr w:rsidR="00AD668E" w:rsidRPr="00AD668E" w14:paraId="03986C7E" w14:textId="77777777" w:rsidTr="00A147C1">
        <w:tc>
          <w:tcPr>
            <w:tcW w:w="4648" w:type="dxa"/>
          </w:tcPr>
          <w:p w14:paraId="0555C648"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А. Бульдозер </w:t>
            </w:r>
          </w:p>
          <w:p w14:paraId="46A4626A"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Б. Козловой кран </w:t>
            </w:r>
          </w:p>
          <w:p w14:paraId="2B60676F"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В. Корчеватель </w:t>
            </w:r>
          </w:p>
        </w:tc>
        <w:tc>
          <w:tcPr>
            <w:tcW w:w="4652" w:type="dxa"/>
          </w:tcPr>
          <w:p w14:paraId="2C6CC885"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1. Вспомогательным </w:t>
            </w:r>
          </w:p>
          <w:p w14:paraId="64555CD2"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2. Землеройно-транспортным </w:t>
            </w:r>
          </w:p>
          <w:p w14:paraId="39D6E192"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3. Грузоподъемным </w:t>
            </w:r>
          </w:p>
        </w:tc>
      </w:tr>
    </w:tbl>
    <w:p w14:paraId="0986D812" w14:textId="77777777" w:rsidR="00AD668E" w:rsidRPr="00AD668E" w:rsidRDefault="00AD668E" w:rsidP="00AD668E">
      <w:pPr>
        <w:autoSpaceDE w:val="0"/>
        <w:autoSpaceDN w:val="0"/>
        <w:adjustRightInd w:val="0"/>
        <w:spacing w:after="0" w:line="240" w:lineRule="auto"/>
        <w:ind w:left="45"/>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Ответ: ___________  </w:t>
      </w:r>
    </w:p>
    <w:p w14:paraId="151BEA28" w14:textId="77777777" w:rsidR="00AD668E" w:rsidRPr="00AD668E" w:rsidRDefault="00AD668E" w:rsidP="00AD668E">
      <w:pPr>
        <w:autoSpaceDE w:val="0"/>
        <w:autoSpaceDN w:val="0"/>
        <w:adjustRightInd w:val="0"/>
        <w:spacing w:after="0" w:line="240" w:lineRule="auto"/>
        <w:ind w:left="45"/>
        <w:rPr>
          <w:rFonts w:ascii="Times New Roman" w:eastAsia="Times New Roman" w:hAnsi="Times New Roman" w:cs="Times New Roman"/>
          <w:b/>
          <w:sz w:val="24"/>
          <w:szCs w:val="24"/>
          <w:lang w:eastAsia="en-US"/>
        </w:rPr>
      </w:pPr>
    </w:p>
    <w:p w14:paraId="6AF2BC2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sz w:val="24"/>
          <w:szCs w:val="24"/>
          <w:lang w:eastAsia="en-US"/>
        </w:rPr>
        <w:t>А14.</w:t>
      </w:r>
      <w:r w:rsidRPr="00AD668E">
        <w:rPr>
          <w:rFonts w:ascii="Times New Roman" w:eastAsia="Times New Roman" w:hAnsi="Times New Roman" w:cs="Times New Roman"/>
          <w:color w:val="666666"/>
          <w:sz w:val="24"/>
          <w:szCs w:val="24"/>
          <w:shd w:val="clear" w:color="auto" w:fill="FFFFFF"/>
          <w:lang w:eastAsia="en-US"/>
        </w:rPr>
        <w:t xml:space="preserve"> </w:t>
      </w:r>
      <w:r w:rsidRPr="00AD668E">
        <w:rPr>
          <w:rFonts w:ascii="Times New Roman" w:eastAsia="Times New Roman" w:hAnsi="Times New Roman" w:cs="Times New Roman"/>
          <w:b/>
          <w:sz w:val="24"/>
          <w:szCs w:val="24"/>
          <w:lang w:eastAsia="en-US"/>
        </w:rPr>
        <w:t>Вставьте пропущенные слова, выбрав их из предложенных</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цифра-буква</w:t>
      </w:r>
      <w:r w:rsidRPr="00AD668E">
        <w:rPr>
          <w:rFonts w:ascii="Times New Roman" w:eastAsia="Times New Roman" w:hAnsi="Times New Roman" w:cs="Times New Roman"/>
          <w:sz w:val="24"/>
          <w:szCs w:val="24"/>
          <w:lang w:eastAsia="en-US"/>
        </w:rPr>
        <w:t>):</w:t>
      </w:r>
    </w:p>
    <w:p w14:paraId="7D29D44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Строительство _____1______сталежелезобетонных мостов и дорожных развязок сложно представить без использования приваренных гибких анкеров. Для больших ___2____ конструкций используются десятки тысяч упоров, обеспечивающих надежное соединение между несущими стальными конструкциями и железобетонными _____3____ проезжей части.</w:t>
      </w:r>
    </w:p>
    <w:p w14:paraId="48C2729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А. современных</w:t>
      </w:r>
    </w:p>
    <w:p w14:paraId="66B355A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Б. мостовых</w:t>
      </w:r>
    </w:p>
    <w:p w14:paraId="08EB0F5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 xml:space="preserve">В. плитами </w:t>
      </w:r>
    </w:p>
    <w:p w14:paraId="3CB749C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5E9534D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p>
    <w:p w14:paraId="1D194A7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474747"/>
          <w:sz w:val="24"/>
          <w:szCs w:val="24"/>
          <w:shd w:val="clear" w:color="auto" w:fill="FFFFFF"/>
          <w:lang w:eastAsia="en-US"/>
        </w:rPr>
      </w:pPr>
      <w:r w:rsidRPr="00AD668E">
        <w:rPr>
          <w:rFonts w:ascii="Times New Roman" w:eastAsia="Times New Roman" w:hAnsi="Times New Roman" w:cs="Times New Roman"/>
          <w:sz w:val="24"/>
          <w:szCs w:val="24"/>
          <w:lang w:eastAsia="en-US"/>
        </w:rPr>
        <w:t>А15.</w:t>
      </w:r>
      <w:r w:rsidRPr="00AD668E">
        <w:rPr>
          <w:rFonts w:ascii="Times New Roman" w:eastAsia="Times New Roman" w:hAnsi="Times New Roman" w:cs="Times New Roman"/>
          <w:color w:val="474747"/>
          <w:sz w:val="24"/>
          <w:szCs w:val="24"/>
          <w:shd w:val="clear" w:color="auto" w:fill="FFFFFF"/>
          <w:lang w:eastAsia="en-US"/>
        </w:rPr>
        <w:t xml:space="preserve"> </w:t>
      </w:r>
      <w:r w:rsidRPr="00AD668E">
        <w:rPr>
          <w:rFonts w:ascii="Times New Roman" w:eastAsia="Times New Roman" w:hAnsi="Times New Roman" w:cs="Times New Roman"/>
          <w:b/>
          <w:sz w:val="24"/>
          <w:szCs w:val="24"/>
          <w:lang w:eastAsia="en-US"/>
        </w:rPr>
        <w:t>Вставьте пропущенное слово</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слово</w:t>
      </w:r>
      <w:r w:rsidRPr="00AD668E">
        <w:rPr>
          <w:rFonts w:ascii="Times New Roman" w:eastAsia="Times New Roman" w:hAnsi="Times New Roman" w:cs="Times New Roman"/>
          <w:sz w:val="24"/>
          <w:szCs w:val="24"/>
          <w:lang w:eastAsia="en-US"/>
        </w:rPr>
        <w:t>)</w:t>
      </w:r>
    </w:p>
    <w:p w14:paraId="6E4A84B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color w:val="474747"/>
          <w:sz w:val="24"/>
          <w:szCs w:val="24"/>
          <w:shd w:val="clear" w:color="auto" w:fill="FFFFFF"/>
          <w:lang w:eastAsia="en-US"/>
        </w:rPr>
        <w:t>______________— это </w:t>
      </w:r>
      <w:r w:rsidRPr="00AD668E">
        <w:rPr>
          <w:rFonts w:ascii="Times New Roman" w:eastAsia="Times New Roman" w:hAnsi="Times New Roman" w:cs="Times New Roman"/>
          <w:sz w:val="24"/>
          <w:szCs w:val="24"/>
          <w:lang w:eastAsia="en-US"/>
        </w:rPr>
        <w:t>специальная дорожная техника для восстановления асфальта путем измельчения, смешивания с вяжущими материалами и повторного уплотнения старого покрытия</w:t>
      </w:r>
    </w:p>
    <w:p w14:paraId="3BD1E68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7E867E1E"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b/>
          <w:sz w:val="24"/>
          <w:szCs w:val="24"/>
        </w:rPr>
      </w:pPr>
    </w:p>
    <w:p w14:paraId="08A14F5F"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sz w:val="24"/>
          <w:szCs w:val="24"/>
        </w:rPr>
        <w:t>А16. Установите соответствие</w:t>
      </w:r>
      <w:r w:rsidRPr="00AD668E">
        <w:rPr>
          <w:rFonts w:ascii="Times New Roman" w:eastAsia="Times New Roman" w:hAnsi="Times New Roman" w:cs="Times New Roman"/>
          <w:color w:val="000000"/>
          <w:sz w:val="24"/>
          <w:szCs w:val="24"/>
        </w:rPr>
        <w:t xml:space="preserve"> схемы (рис. А16) с видом укладки грунта бульдозерами</w:t>
      </w:r>
      <w:r w:rsidRPr="00AD668E">
        <w:rPr>
          <w:rFonts w:ascii="Times New Roman" w:eastAsia="Times New Roman" w:hAnsi="Times New Roman" w:cs="Times New Roman"/>
          <w:b/>
          <w:sz w:val="24"/>
          <w:szCs w:val="24"/>
        </w:rPr>
        <w:t xml:space="preserve"> </w:t>
      </w:r>
      <w:r w:rsidRPr="00AD668E">
        <w:rPr>
          <w:rFonts w:ascii="Times New Roman" w:eastAsia="Times New Roman" w:hAnsi="Times New Roman" w:cs="Times New Roman"/>
          <w:sz w:val="24"/>
          <w:szCs w:val="24"/>
        </w:rPr>
        <w:t>(</w:t>
      </w:r>
      <w:r w:rsidRPr="00AD668E">
        <w:rPr>
          <w:rFonts w:ascii="Times New Roman" w:eastAsia="Times New Roman" w:hAnsi="Times New Roman" w:cs="Times New Roman"/>
          <w:i/>
          <w:sz w:val="24"/>
          <w:szCs w:val="24"/>
        </w:rPr>
        <w:t>ответ буква - цифра</w:t>
      </w:r>
      <w:r w:rsidRPr="00AD668E">
        <w:rPr>
          <w:rFonts w:ascii="Times New Roman" w:eastAsia="Times New Roman" w:hAnsi="Times New Roman" w:cs="Times New Roman"/>
          <w:sz w:val="24"/>
          <w:szCs w:val="24"/>
        </w:rPr>
        <w:t>)</w:t>
      </w:r>
    </w:p>
    <w:p w14:paraId="2F6E9667"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noProof/>
          <w:color w:val="000000"/>
          <w:sz w:val="24"/>
          <w:szCs w:val="24"/>
        </w:rPr>
        <w:drawing>
          <wp:inline distT="0" distB="0" distL="0" distR="0" wp14:anchorId="5EFC2E03" wp14:editId="0B7E0807">
            <wp:extent cx="4105275" cy="1648460"/>
            <wp:effectExtent l="0" t="0" r="9525" b="8890"/>
            <wp:docPr id="172682686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referRelativeResize="0">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05275" cy="1648460"/>
                    </a:xfrm>
                    <a:prstGeom prst="rect">
                      <a:avLst/>
                    </a:prstGeom>
                    <a:solidFill>
                      <a:srgbClr val="FFFFFF"/>
                    </a:solidFill>
                    <a:ln>
                      <a:noFill/>
                    </a:ln>
                  </pic:spPr>
                </pic:pic>
              </a:graphicData>
            </a:graphic>
          </wp:inline>
        </w:drawing>
      </w:r>
    </w:p>
    <w:p w14:paraId="408CAB4F"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Рис А16. Основные схемы укладки грунта бульдозерами</w:t>
      </w:r>
    </w:p>
    <w:tbl>
      <w:tblPr>
        <w:tblStyle w:val="25"/>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1413"/>
        <w:gridCol w:w="6379"/>
      </w:tblGrid>
      <w:tr w:rsidR="00AD668E" w:rsidRPr="00AD668E" w14:paraId="19CDD443" w14:textId="77777777" w:rsidTr="00A147C1">
        <w:tc>
          <w:tcPr>
            <w:tcW w:w="1413" w:type="dxa"/>
          </w:tcPr>
          <w:p w14:paraId="6F94D0E2"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lang w:eastAsia="en-US"/>
              </w:rPr>
              <w:t xml:space="preserve">Схема </w:t>
            </w:r>
          </w:p>
        </w:tc>
        <w:tc>
          <w:tcPr>
            <w:tcW w:w="6379" w:type="dxa"/>
          </w:tcPr>
          <w:p w14:paraId="3B1E707A"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lang w:eastAsia="en-US"/>
              </w:rPr>
              <w:t>Вид укладки</w:t>
            </w:r>
          </w:p>
        </w:tc>
      </w:tr>
      <w:tr w:rsidR="00AD668E" w:rsidRPr="00AD668E" w14:paraId="23862415" w14:textId="77777777" w:rsidTr="00A147C1">
        <w:tc>
          <w:tcPr>
            <w:tcW w:w="1413" w:type="dxa"/>
          </w:tcPr>
          <w:p w14:paraId="0854BCF3"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А. </w:t>
            </w:r>
          </w:p>
        </w:tc>
        <w:tc>
          <w:tcPr>
            <w:tcW w:w="6379" w:type="dxa"/>
          </w:tcPr>
          <w:p w14:paraId="35E16901"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1. укладка грунта кучами вполуприжим</w:t>
            </w:r>
          </w:p>
        </w:tc>
      </w:tr>
      <w:tr w:rsidR="00AD668E" w:rsidRPr="00AD668E" w14:paraId="3D3FE2BA" w14:textId="77777777" w:rsidTr="00A147C1">
        <w:tc>
          <w:tcPr>
            <w:tcW w:w="1413" w:type="dxa"/>
          </w:tcPr>
          <w:p w14:paraId="6C22EF80"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Б. </w:t>
            </w:r>
          </w:p>
        </w:tc>
        <w:tc>
          <w:tcPr>
            <w:tcW w:w="6379" w:type="dxa"/>
          </w:tcPr>
          <w:p w14:paraId="134AF258"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2.укладка слоем «от себя»</w:t>
            </w:r>
          </w:p>
        </w:tc>
      </w:tr>
      <w:tr w:rsidR="00AD668E" w:rsidRPr="00AD668E" w14:paraId="368C486A" w14:textId="77777777" w:rsidTr="00A147C1">
        <w:tc>
          <w:tcPr>
            <w:tcW w:w="1413" w:type="dxa"/>
          </w:tcPr>
          <w:p w14:paraId="56E9BB5B"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В. </w:t>
            </w:r>
          </w:p>
        </w:tc>
        <w:tc>
          <w:tcPr>
            <w:tcW w:w="6379" w:type="dxa"/>
          </w:tcPr>
          <w:p w14:paraId="5FC57E54"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3. укладка грунта отдельными кучами</w:t>
            </w:r>
          </w:p>
        </w:tc>
      </w:tr>
      <w:tr w:rsidR="00AD668E" w:rsidRPr="00AD668E" w14:paraId="1D39E43F" w14:textId="77777777" w:rsidTr="00A147C1">
        <w:tc>
          <w:tcPr>
            <w:tcW w:w="1413" w:type="dxa"/>
          </w:tcPr>
          <w:p w14:paraId="3EC2D390"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lastRenderedPageBreak/>
              <w:t xml:space="preserve">Г. </w:t>
            </w:r>
          </w:p>
        </w:tc>
        <w:tc>
          <w:tcPr>
            <w:tcW w:w="6379" w:type="dxa"/>
          </w:tcPr>
          <w:p w14:paraId="533B18F9"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4. укладка слоем «на себя»</w:t>
            </w:r>
          </w:p>
        </w:tc>
      </w:tr>
    </w:tbl>
    <w:p w14:paraId="50F60BEB"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xml:space="preserve">Ответ: ______________ </w:t>
      </w:r>
    </w:p>
    <w:p w14:paraId="0A3417B5"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14:paraId="0B7E2C5C"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i/>
          <w:color w:val="000000"/>
          <w:sz w:val="24"/>
          <w:szCs w:val="24"/>
        </w:rPr>
      </w:pPr>
      <w:r w:rsidRPr="00AD668E">
        <w:rPr>
          <w:rFonts w:ascii="Times New Roman" w:eastAsia="Times New Roman" w:hAnsi="Times New Roman" w:cs="Times New Roman"/>
          <w:color w:val="000000"/>
          <w:sz w:val="24"/>
          <w:szCs w:val="24"/>
        </w:rPr>
        <w:t xml:space="preserve">А17. </w:t>
      </w:r>
      <w:r w:rsidRPr="00AD668E">
        <w:rPr>
          <w:rFonts w:ascii="Times New Roman" w:eastAsia="Times New Roman" w:hAnsi="Times New Roman" w:cs="Times New Roman"/>
          <w:b/>
          <w:sz w:val="24"/>
          <w:szCs w:val="24"/>
        </w:rPr>
        <w:t>Указать соответствующие определения приведенным</w:t>
      </w:r>
      <w:r w:rsidRPr="00AD668E">
        <w:rPr>
          <w:rFonts w:ascii="Times New Roman" w:eastAsia="Times New Roman" w:hAnsi="Times New Roman" w:cs="Times New Roman"/>
          <w:color w:val="000000"/>
          <w:sz w:val="24"/>
          <w:szCs w:val="24"/>
        </w:rPr>
        <w:t xml:space="preserve"> укладки грунта бульдозерами</w:t>
      </w:r>
      <w:r w:rsidRPr="00AD668E">
        <w:rPr>
          <w:rFonts w:ascii="Times New Roman" w:eastAsia="Times New Roman" w:hAnsi="Times New Roman" w:cs="Times New Roman"/>
          <w:b/>
          <w:sz w:val="24"/>
          <w:szCs w:val="24"/>
        </w:rPr>
        <w:t xml:space="preserve"> </w:t>
      </w:r>
      <w:r w:rsidRPr="00AD668E">
        <w:rPr>
          <w:rFonts w:ascii="Times New Roman" w:eastAsia="Times New Roman" w:hAnsi="Times New Roman" w:cs="Times New Roman"/>
          <w:i/>
          <w:sz w:val="24"/>
          <w:szCs w:val="24"/>
        </w:rPr>
        <w:t>(ответ цифра - буква)</w:t>
      </w:r>
    </w:p>
    <w:tbl>
      <w:tblPr>
        <w:tblStyle w:val="25"/>
        <w:tblW w:w="9351"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2835"/>
        <w:gridCol w:w="6516"/>
      </w:tblGrid>
      <w:tr w:rsidR="00AD668E" w:rsidRPr="00AD668E" w14:paraId="2FEF65B0" w14:textId="77777777" w:rsidTr="00A147C1">
        <w:tc>
          <w:tcPr>
            <w:tcW w:w="2835" w:type="dxa"/>
          </w:tcPr>
          <w:p w14:paraId="02788258"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lang w:eastAsia="en-US"/>
              </w:rPr>
              <w:t>Вид укладки</w:t>
            </w:r>
          </w:p>
        </w:tc>
        <w:tc>
          <w:tcPr>
            <w:tcW w:w="6516" w:type="dxa"/>
          </w:tcPr>
          <w:p w14:paraId="642D10EE"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Определения </w:t>
            </w:r>
          </w:p>
        </w:tc>
      </w:tr>
      <w:tr w:rsidR="00AD668E" w:rsidRPr="00AD668E" w14:paraId="12C6B495" w14:textId="77777777" w:rsidTr="00A147C1">
        <w:tc>
          <w:tcPr>
            <w:tcW w:w="2835" w:type="dxa"/>
          </w:tcPr>
          <w:p w14:paraId="0E1CD8A6"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1. укладка грунта кучами вполуприжим</w:t>
            </w:r>
          </w:p>
        </w:tc>
        <w:tc>
          <w:tcPr>
            <w:tcW w:w="6516" w:type="dxa"/>
          </w:tcPr>
          <w:p w14:paraId="03B00544"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 А. При укладке. грунта отвал бульдозера во время движения поднимают на высоту 15—20 см, и грунт отсыпается ровным слоем. При этом уложенный грунт предварительно уплотняется гусеницами трактора и в последующем окончательно уплотняется катками или трамбующими машинами.</w:t>
            </w:r>
          </w:p>
        </w:tc>
      </w:tr>
      <w:tr w:rsidR="00AD668E" w:rsidRPr="00AD668E" w14:paraId="542233F3" w14:textId="77777777" w:rsidTr="00A147C1">
        <w:tc>
          <w:tcPr>
            <w:tcW w:w="2835" w:type="dxa"/>
          </w:tcPr>
          <w:p w14:paraId="6C0A786A"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2.укладка слоем «от себя»</w:t>
            </w:r>
          </w:p>
        </w:tc>
        <w:tc>
          <w:tcPr>
            <w:tcW w:w="6516" w:type="dxa"/>
          </w:tcPr>
          <w:p w14:paraId="68BA74DD"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Б.Машинист, доставив грунт к месту укладки и не останавливая бульдозера, быстро поднимает отвал и на 1,0—1,5 м продвигается вперед, после чего останавливает машину, опускает на грунт отвал, переключает заднюю скорость и, двигаясь задним ходом, тыльной стороной отвала разравнивает доставленный грунт.</w:t>
            </w:r>
          </w:p>
        </w:tc>
      </w:tr>
      <w:tr w:rsidR="00AD668E" w:rsidRPr="00AD668E" w14:paraId="67FC68B4" w14:textId="77777777" w:rsidTr="00A147C1">
        <w:tc>
          <w:tcPr>
            <w:tcW w:w="2835" w:type="dxa"/>
          </w:tcPr>
          <w:p w14:paraId="3F2FE02C"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3. укладка грунта отдельными кучами</w:t>
            </w:r>
          </w:p>
        </w:tc>
        <w:tc>
          <w:tcPr>
            <w:tcW w:w="6516" w:type="dxa"/>
          </w:tcPr>
          <w:p w14:paraId="2AB7CB3B"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В. Грунт доставляют к месту укладки и отсыпают кучами на таком расстоянии, чтобы подошвы их откосов касались друг друга</w:t>
            </w:r>
          </w:p>
        </w:tc>
      </w:tr>
      <w:tr w:rsidR="00AD668E" w:rsidRPr="00AD668E" w14:paraId="1A68787E" w14:textId="77777777" w:rsidTr="00A147C1">
        <w:tc>
          <w:tcPr>
            <w:tcW w:w="2835" w:type="dxa"/>
          </w:tcPr>
          <w:p w14:paraId="5949AC2A"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4. укладка слоем «на себя»</w:t>
            </w:r>
          </w:p>
        </w:tc>
        <w:tc>
          <w:tcPr>
            <w:tcW w:w="6516" w:type="dxa"/>
          </w:tcPr>
          <w:p w14:paraId="7A5E9AE0"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Г. Вторую  и последующие кучи при отсыпке надвигают на ранее отсыпанные так, что расстояние между вершинами куч примерно равно их высоте </w:t>
            </w:r>
          </w:p>
        </w:tc>
      </w:tr>
    </w:tbl>
    <w:p w14:paraId="34E329A7"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Ответ: ______________</w:t>
      </w:r>
    </w:p>
    <w:p w14:paraId="09C1C82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6A27795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sz w:val="24"/>
          <w:szCs w:val="24"/>
          <w:lang w:eastAsia="en-US"/>
        </w:rPr>
        <w:t xml:space="preserve">А18.По кинематической схеме определить передаточное число привода, если число зубьев ведущей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1</w:t>
      </w:r>
      <w:r w:rsidRPr="00AD668E">
        <w:rPr>
          <w:rFonts w:ascii="Times New Roman" w:eastAsia="Times New Roman" w:hAnsi="Times New Roman" w:cs="Times New Roman"/>
          <w:sz w:val="24"/>
          <w:szCs w:val="24"/>
          <w:lang w:eastAsia="en-US"/>
        </w:rPr>
        <w:t xml:space="preserve"> = 18, а число зубьев ведомой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2</w:t>
      </w:r>
      <w:r w:rsidRPr="00AD668E">
        <w:rPr>
          <w:rFonts w:ascii="Times New Roman" w:eastAsia="Times New Roman" w:hAnsi="Times New Roman" w:cs="Times New Roman"/>
          <w:sz w:val="24"/>
          <w:szCs w:val="24"/>
          <w:lang w:eastAsia="en-US"/>
        </w:rPr>
        <w:t xml:space="preserve"> = 73. (</w:t>
      </w:r>
      <w:r w:rsidRPr="00AD668E">
        <w:rPr>
          <w:rFonts w:ascii="Times New Roman" w:eastAsia="Times New Roman" w:hAnsi="Times New Roman" w:cs="Times New Roman"/>
          <w:i/>
          <w:sz w:val="24"/>
          <w:szCs w:val="24"/>
          <w:lang w:eastAsia="en-US"/>
        </w:rPr>
        <w:t>Ответ дать до 2х знаков после запятой).</w:t>
      </w:r>
    </w:p>
    <w:p w14:paraId="0768141F" w14:textId="77777777" w:rsidR="00AD668E" w:rsidRPr="00AD668E" w:rsidRDefault="00AD668E" w:rsidP="00AD668E">
      <w:pPr>
        <w:shd w:val="clear" w:color="auto" w:fill="FFFFFF"/>
        <w:autoSpaceDE w:val="0"/>
        <w:autoSpaceDN w:val="0"/>
        <w:adjustRightInd w:val="0"/>
        <w:spacing w:after="0" w:line="259" w:lineRule="auto"/>
        <w:ind w:right="300"/>
        <w:jc w:val="both"/>
        <w:rPr>
          <w:rFonts w:ascii="Times New Roman" w:eastAsia="Times New Roman" w:hAnsi="Times New Roman" w:cs="Times New Roman"/>
          <w:sz w:val="24"/>
          <w:szCs w:val="24"/>
          <w:lang w:eastAsia="en-US"/>
        </w:rPr>
      </w:pPr>
      <w:r w:rsidRPr="00AD668E">
        <w:rPr>
          <w:rFonts w:ascii="Times New Roman" w:eastAsia="Times New Roman" w:hAnsi="Times New Roman" w:cs="Times New Roman"/>
          <w:noProof/>
          <w:sz w:val="24"/>
          <w:szCs w:val="24"/>
        </w:rPr>
        <w:drawing>
          <wp:inline distT="0" distB="0" distL="0" distR="0" wp14:anchorId="7D06AD56" wp14:editId="0434B04F">
            <wp:extent cx="1430655" cy="839470"/>
            <wp:effectExtent l="0" t="0" r="0" b="0"/>
            <wp:docPr id="93452310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0655" cy="839470"/>
                    </a:xfrm>
                    <a:prstGeom prst="rect">
                      <a:avLst/>
                    </a:prstGeom>
                    <a:solidFill>
                      <a:srgbClr val="FFFFFF"/>
                    </a:solidFill>
                    <a:ln>
                      <a:noFill/>
                    </a:ln>
                  </pic:spPr>
                </pic:pic>
              </a:graphicData>
            </a:graphic>
          </wp:inline>
        </w:drawing>
      </w:r>
      <w:r w:rsidRPr="00AD668E">
        <w:rPr>
          <w:rFonts w:ascii="Times New Roman" w:eastAsia="Times New Roman" w:hAnsi="Times New Roman" w:cs="Times New Roman"/>
          <w:sz w:val="24"/>
          <w:szCs w:val="24"/>
          <w:lang w:eastAsia="en-US"/>
        </w:rPr>
        <w:t>.</w:t>
      </w:r>
    </w:p>
    <w:p w14:paraId="3ED89E3D" w14:textId="77777777" w:rsidR="00AD668E" w:rsidRPr="00AD668E" w:rsidRDefault="00AD668E" w:rsidP="00AD668E">
      <w:pPr>
        <w:autoSpaceDE w:val="0"/>
        <w:autoSpaceDN w:val="0"/>
        <w:adjustRightInd w:val="0"/>
        <w:spacing w:after="16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173B4DC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А19.</w:t>
      </w:r>
      <w:r w:rsidRPr="00AD668E">
        <w:rPr>
          <w:rFonts w:ascii="Times New Roman" w:eastAsia="Times New Roman" w:hAnsi="Times New Roman" w:cs="Times New Roman"/>
          <w:iCs/>
          <w:color w:val="000000"/>
          <w:sz w:val="24"/>
          <w:szCs w:val="24"/>
          <w:shd w:val="clear" w:color="auto" w:fill="FFFFFF"/>
          <w:lang w:eastAsia="en-US"/>
        </w:rPr>
        <w:t xml:space="preserve"> У экскаватора объём ковша — 1,2 м</w:t>
      </w:r>
      <w:r w:rsidRPr="00AD668E">
        <w:rPr>
          <w:rFonts w:ascii="Times New Roman" w:eastAsia="Times New Roman" w:hAnsi="Times New Roman" w:cs="Times New Roman"/>
          <w:iCs/>
          <w:color w:val="000000"/>
          <w:sz w:val="24"/>
          <w:szCs w:val="24"/>
          <w:shd w:val="clear" w:color="auto" w:fill="FFFFFF"/>
          <w:vertAlign w:val="superscript"/>
          <w:lang w:eastAsia="en-US"/>
        </w:rPr>
        <w:t>3</w:t>
      </w:r>
      <w:r w:rsidRPr="00AD668E">
        <w:rPr>
          <w:rFonts w:ascii="Times New Roman" w:eastAsia="Times New Roman" w:hAnsi="Times New Roman" w:cs="Times New Roman"/>
          <w:iCs/>
          <w:color w:val="000000"/>
          <w:sz w:val="24"/>
          <w:szCs w:val="24"/>
          <w:shd w:val="clear" w:color="auto" w:fill="FFFFFF"/>
          <w:lang w:eastAsia="en-US"/>
        </w:rPr>
        <w:t>. За минуту он совершает 4 цикла. Определите теоретическую производительность экскаватора.</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дать в м</w:t>
      </w:r>
      <w:r w:rsidRPr="00AD668E">
        <w:rPr>
          <w:rFonts w:ascii="Times New Roman" w:eastAsia="Times New Roman" w:hAnsi="Times New Roman" w:cs="Times New Roman"/>
          <w:i/>
          <w:sz w:val="24"/>
          <w:szCs w:val="24"/>
          <w:vertAlign w:val="superscript"/>
          <w:lang w:eastAsia="en-US"/>
        </w:rPr>
        <w:t>3</w:t>
      </w:r>
      <w:r w:rsidRPr="00AD668E">
        <w:rPr>
          <w:rFonts w:ascii="Times New Roman" w:eastAsia="Times New Roman" w:hAnsi="Times New Roman" w:cs="Times New Roman"/>
          <w:i/>
          <w:sz w:val="24"/>
          <w:szCs w:val="24"/>
          <w:lang w:eastAsia="en-US"/>
        </w:rPr>
        <w:t>/ч)</w:t>
      </w:r>
    </w:p>
    <w:p w14:paraId="59226C1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1899375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48ED236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4C73161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7623E9C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А20. Определить производительность кустореза, если время, необходимое для расчистки участка площадью 10000м</w:t>
      </w:r>
      <w:r w:rsidRPr="00AD668E">
        <w:rPr>
          <w:rFonts w:ascii="Times New Roman" w:eastAsia="Times New Roman" w:hAnsi="Times New Roman" w:cs="Times New Roman"/>
          <w:sz w:val="24"/>
          <w:szCs w:val="24"/>
          <w:vertAlign w:val="superscript"/>
          <w:lang w:eastAsia="en-US"/>
        </w:rPr>
        <w:t>2</w:t>
      </w:r>
      <w:r w:rsidRPr="00AD668E">
        <w:rPr>
          <w:rFonts w:ascii="Times New Roman" w:eastAsia="Times New Roman" w:hAnsi="Times New Roman" w:cs="Times New Roman"/>
          <w:sz w:val="24"/>
          <w:szCs w:val="24"/>
          <w:lang w:eastAsia="en-US"/>
        </w:rPr>
        <w:t xml:space="preserve"> равно 29 часов.</w:t>
      </w:r>
      <w:r w:rsidRPr="00AD668E">
        <w:rPr>
          <w:rFonts w:ascii="Times New Roman" w:eastAsia="Times New Roman" w:hAnsi="Times New Roman" w:cs="Times New Roman"/>
          <w:i/>
          <w:sz w:val="24"/>
          <w:szCs w:val="24"/>
          <w:lang w:eastAsia="en-US"/>
        </w:rPr>
        <w:t xml:space="preserve"> (Ответ дать в м</w:t>
      </w:r>
      <w:r w:rsidRPr="00AD668E">
        <w:rPr>
          <w:rFonts w:ascii="Times New Roman" w:eastAsia="Times New Roman" w:hAnsi="Times New Roman" w:cs="Times New Roman"/>
          <w:i/>
          <w:sz w:val="24"/>
          <w:szCs w:val="24"/>
          <w:vertAlign w:val="superscript"/>
          <w:lang w:eastAsia="en-US"/>
        </w:rPr>
        <w:t>3</w:t>
      </w:r>
      <w:r w:rsidRPr="00AD668E">
        <w:rPr>
          <w:rFonts w:ascii="Times New Roman" w:eastAsia="Times New Roman" w:hAnsi="Times New Roman" w:cs="Times New Roman"/>
          <w:i/>
          <w:sz w:val="24"/>
          <w:szCs w:val="24"/>
          <w:lang w:eastAsia="en-US"/>
        </w:rPr>
        <w:t>/ч. Погрешность 0,01)</w:t>
      </w:r>
    </w:p>
    <w:p w14:paraId="5ACCDE5F" w14:textId="77777777" w:rsidR="00AD668E" w:rsidRPr="00AD668E" w:rsidRDefault="00AD668E" w:rsidP="00AD668E">
      <w:pPr>
        <w:autoSpaceDE w:val="0"/>
        <w:autoSpaceDN w:val="0"/>
        <w:adjustRightInd w:val="0"/>
        <w:spacing w:after="160" w:line="259" w:lineRule="auto"/>
        <w:rPr>
          <w:rFonts w:ascii="Times New Roman" w:eastAsia="Times New Roman" w:hAnsi="Times New Roman" w:cs="Times New Roman"/>
          <w:sz w:val="24"/>
          <w:szCs w:val="24"/>
          <w:lang w:eastAsia="en-US"/>
        </w:rPr>
      </w:pPr>
    </w:p>
    <w:p w14:paraId="007BC340" w14:textId="77777777" w:rsidR="00AD668E" w:rsidRPr="00AD668E" w:rsidRDefault="00AD668E" w:rsidP="00AD668E">
      <w:pPr>
        <w:autoSpaceDE w:val="0"/>
        <w:autoSpaceDN w:val="0"/>
        <w:adjustRightInd w:val="0"/>
        <w:spacing w:after="16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26FE0E79" w14:textId="77777777" w:rsidR="00AD668E" w:rsidRPr="00AD668E" w:rsidRDefault="00AD668E" w:rsidP="00AD668E">
      <w:pPr>
        <w:autoSpaceDE w:val="0"/>
        <w:autoSpaceDN w:val="0"/>
        <w:adjustRightInd w:val="0"/>
        <w:spacing w:after="160" w:line="259" w:lineRule="auto"/>
        <w:rPr>
          <w:rFonts w:ascii="Times New Roman" w:eastAsia="Times New Roman" w:hAnsi="Times New Roman" w:cs="Times New Roman"/>
          <w:sz w:val="24"/>
          <w:szCs w:val="24"/>
          <w:lang w:eastAsia="en-US"/>
        </w:rPr>
        <w:sectPr w:rsidR="00AD668E" w:rsidRPr="00AD668E" w:rsidSect="00AD668E">
          <w:pgSz w:w="11906" w:h="16838"/>
          <w:pgMar w:top="1134" w:right="850" w:bottom="1134" w:left="1701" w:header="708" w:footer="708" w:gutter="0"/>
          <w:cols w:space="720"/>
          <w:noEndnote/>
        </w:sectPr>
      </w:pPr>
    </w:p>
    <w:p w14:paraId="7B7DEF7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lastRenderedPageBreak/>
        <w:t>ВАРИАНТ 2</w:t>
      </w:r>
    </w:p>
    <w:p w14:paraId="2959178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59E7EC4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 В каком ответе дана схема экскаватора на гусеничном ходу?</w:t>
      </w:r>
    </w:p>
    <w:p w14:paraId="316165DF"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008DE75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noProof/>
          <w:sz w:val="24"/>
          <w:szCs w:val="24"/>
        </w:rPr>
        <w:drawing>
          <wp:inline distT="0" distB="0" distL="0" distR="0" wp14:anchorId="745C881C" wp14:editId="1CDE89F8">
            <wp:extent cx="5934075" cy="678180"/>
            <wp:effectExtent l="0" t="0" r="9525" b="7620"/>
            <wp:docPr id="39934654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678180"/>
                    </a:xfrm>
                    <a:prstGeom prst="rect">
                      <a:avLst/>
                    </a:prstGeom>
                    <a:solidFill>
                      <a:srgbClr val="FFFFFF"/>
                    </a:solidFill>
                    <a:ln>
                      <a:noFill/>
                    </a:ln>
                  </pic:spPr>
                </pic:pic>
              </a:graphicData>
            </a:graphic>
          </wp:inline>
        </w:drawing>
      </w:r>
    </w:p>
    <w:p w14:paraId="5EEFD6F4"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 а</w:t>
      </w:r>
    </w:p>
    <w:p w14:paraId="3216484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б</w:t>
      </w:r>
    </w:p>
    <w:p w14:paraId="1BDE9CFD"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3.в</w:t>
      </w:r>
    </w:p>
    <w:p w14:paraId="4639524D"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4.г </w:t>
      </w:r>
    </w:p>
    <w:p w14:paraId="20173D4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Ответ: ______ </w:t>
      </w:r>
    </w:p>
    <w:p w14:paraId="36957B9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1FB34AA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А2. В каком ответе дана схема автогрейдера?</w:t>
      </w:r>
    </w:p>
    <w:p w14:paraId="3C442A6F"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1E1CB38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noProof/>
          <w:sz w:val="24"/>
          <w:szCs w:val="24"/>
        </w:rPr>
        <w:drawing>
          <wp:inline distT="0" distB="0" distL="0" distR="0" wp14:anchorId="205FA2DF" wp14:editId="0FF80C32">
            <wp:extent cx="4945380" cy="1666875"/>
            <wp:effectExtent l="0" t="0" r="7620" b="9525"/>
            <wp:docPr id="109186173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45380" cy="1666875"/>
                    </a:xfrm>
                    <a:prstGeom prst="rect">
                      <a:avLst/>
                    </a:prstGeom>
                    <a:solidFill>
                      <a:srgbClr val="FFFFFF"/>
                    </a:solidFill>
                    <a:ln>
                      <a:noFill/>
                    </a:ln>
                  </pic:spPr>
                </pic:pic>
              </a:graphicData>
            </a:graphic>
          </wp:inline>
        </w:drawing>
      </w:r>
    </w:p>
    <w:p w14:paraId="4E1FF54B"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 а</w:t>
      </w:r>
    </w:p>
    <w:p w14:paraId="3B12216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б</w:t>
      </w:r>
    </w:p>
    <w:p w14:paraId="419745A1"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3.в</w:t>
      </w:r>
    </w:p>
    <w:p w14:paraId="6356FE96"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4.г </w:t>
      </w:r>
    </w:p>
    <w:p w14:paraId="1B71BD2D"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Ответ: ______ </w:t>
      </w:r>
    </w:p>
    <w:p w14:paraId="7573246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5D48D1C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А3 В каком ответе дана схема скрепера?</w:t>
      </w:r>
    </w:p>
    <w:p w14:paraId="4DA455B2"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3478736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noProof/>
          <w:sz w:val="24"/>
          <w:szCs w:val="24"/>
        </w:rPr>
        <w:drawing>
          <wp:inline distT="0" distB="0" distL="0" distR="0" wp14:anchorId="39F8A312" wp14:editId="1294B944">
            <wp:extent cx="5940425" cy="559435"/>
            <wp:effectExtent l="0" t="0" r="3175" b="0"/>
            <wp:docPr id="73228668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559435"/>
                    </a:xfrm>
                    <a:prstGeom prst="rect">
                      <a:avLst/>
                    </a:prstGeom>
                    <a:solidFill>
                      <a:srgbClr val="FFFFFF"/>
                    </a:solidFill>
                    <a:ln>
                      <a:noFill/>
                    </a:ln>
                  </pic:spPr>
                </pic:pic>
              </a:graphicData>
            </a:graphic>
          </wp:inline>
        </w:drawing>
      </w:r>
    </w:p>
    <w:p w14:paraId="0BF09CFA"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 а</w:t>
      </w:r>
    </w:p>
    <w:p w14:paraId="28C2D2C7"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б</w:t>
      </w:r>
    </w:p>
    <w:p w14:paraId="551CD95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3.в</w:t>
      </w:r>
    </w:p>
    <w:p w14:paraId="4ECB79AF"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4.г </w:t>
      </w:r>
    </w:p>
    <w:p w14:paraId="6F08118D"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Ответ: ______ </w:t>
      </w:r>
    </w:p>
    <w:p w14:paraId="23964C6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57FDE0C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b/>
          <w:sz w:val="24"/>
          <w:szCs w:val="24"/>
          <w:lang w:eastAsia="en-US"/>
        </w:rPr>
        <w:t xml:space="preserve">А4. К землеройно-транспортным машинам относятся </w:t>
      </w:r>
    </w:p>
    <w:p w14:paraId="41A46E6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все правильные ответы</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5C2C764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1. Скрепер </w:t>
      </w:r>
    </w:p>
    <w:p w14:paraId="30C179B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Автогрейдер </w:t>
      </w:r>
    </w:p>
    <w:p w14:paraId="09678D7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 Рыхлитель </w:t>
      </w:r>
    </w:p>
    <w:p w14:paraId="64A9FCB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4. Экскаватор</w:t>
      </w:r>
    </w:p>
    <w:p w14:paraId="6851026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r w:rsidRPr="00AD668E">
        <w:rPr>
          <w:rFonts w:ascii="Times New Roman" w:eastAsia="Times New Roman" w:hAnsi="Times New Roman" w:cs="Times New Roman"/>
          <w:b/>
          <w:sz w:val="24"/>
          <w:szCs w:val="24"/>
          <w:lang w:eastAsia="en-US"/>
        </w:rPr>
        <w:t xml:space="preserve"> </w:t>
      </w:r>
    </w:p>
    <w:p w14:paraId="06D6D27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7A53C70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b/>
          <w:sz w:val="24"/>
          <w:szCs w:val="24"/>
          <w:lang w:eastAsia="en-US"/>
        </w:rPr>
        <w:lastRenderedPageBreak/>
        <w:t xml:space="preserve">А5. За счет зацепления мощность передается в … передачах </w:t>
      </w:r>
    </w:p>
    <w:p w14:paraId="7B08896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118B1CB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1. Ременных </w:t>
      </w:r>
    </w:p>
    <w:p w14:paraId="20D86CA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Фрикционных </w:t>
      </w:r>
    </w:p>
    <w:p w14:paraId="29CDC91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 Червячных </w:t>
      </w:r>
    </w:p>
    <w:p w14:paraId="56A76F0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r w:rsidRPr="00AD668E">
        <w:rPr>
          <w:rFonts w:ascii="Times New Roman" w:eastAsia="Times New Roman" w:hAnsi="Times New Roman" w:cs="Times New Roman"/>
          <w:b/>
          <w:sz w:val="24"/>
          <w:szCs w:val="24"/>
          <w:lang w:eastAsia="en-US"/>
        </w:rPr>
        <w:t xml:space="preserve"> </w:t>
      </w:r>
    </w:p>
    <w:p w14:paraId="705C832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281FDD1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А6. Рабочее оборудование экскаватора включает в себя: </w:t>
      </w:r>
    </w:p>
    <w:p w14:paraId="69725DB3"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638196C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1. Брус </w:t>
      </w:r>
    </w:p>
    <w:p w14:paraId="7D817E8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Отвал </w:t>
      </w:r>
    </w:p>
    <w:p w14:paraId="6BE0942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 Ковш </w:t>
      </w:r>
    </w:p>
    <w:p w14:paraId="21A181F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4. Штангу</w:t>
      </w:r>
    </w:p>
    <w:p w14:paraId="4C032E0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p>
    <w:p w14:paraId="3108B75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366DD8A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А7. В качестве рабочих органов грохотов используются … </w:t>
      </w:r>
    </w:p>
    <w:p w14:paraId="2F1C341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68061DA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 Ковши </w:t>
      </w:r>
    </w:p>
    <w:p w14:paraId="4DAC99A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Отвал </w:t>
      </w:r>
    </w:p>
    <w:p w14:paraId="7190BEB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 Валки</w:t>
      </w:r>
    </w:p>
    <w:p w14:paraId="58F255A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 Колосники </w:t>
      </w:r>
    </w:p>
    <w:p w14:paraId="63CC4D8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Ответ: ______ </w:t>
      </w:r>
    </w:p>
    <w:p w14:paraId="2FC6B21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74AB273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А8. Автогрейдер предназначен для … </w:t>
      </w:r>
    </w:p>
    <w:p w14:paraId="650B9941"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090348A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1. Отрывки котлованов </w:t>
      </w:r>
    </w:p>
    <w:p w14:paraId="5E05FF2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Содержания и ремонта дорог</w:t>
      </w:r>
    </w:p>
    <w:p w14:paraId="271B9ED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 Планировочных работ </w:t>
      </w:r>
    </w:p>
    <w:p w14:paraId="69A9861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p>
    <w:p w14:paraId="278A982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0AFB913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А9. Способ зарезания грунта скрепером </w:t>
      </w:r>
    </w:p>
    <w:p w14:paraId="6FFED9A6"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1EF09A0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rPr>
      </w:pPr>
      <w:r w:rsidRPr="00AD668E">
        <w:rPr>
          <w:rFonts w:ascii="Times New Roman" w:eastAsia="Times New Roman" w:hAnsi="Times New Roman" w:cs="Times New Roman"/>
          <w:noProof/>
          <w:sz w:val="24"/>
          <w:szCs w:val="24"/>
        </w:rPr>
        <w:drawing>
          <wp:inline distT="0" distB="0" distL="0" distR="0" wp14:anchorId="6E94235E" wp14:editId="441DB9CB">
            <wp:extent cx="3477260" cy="1250315"/>
            <wp:effectExtent l="0" t="0" r="8890" b="6985"/>
            <wp:docPr id="61264422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77260" cy="1250315"/>
                    </a:xfrm>
                    <a:prstGeom prst="rect">
                      <a:avLst/>
                    </a:prstGeom>
                    <a:solidFill>
                      <a:srgbClr val="FFFFFF"/>
                    </a:solidFill>
                    <a:ln>
                      <a:noFill/>
                    </a:ln>
                  </pic:spPr>
                </pic:pic>
              </a:graphicData>
            </a:graphic>
          </wp:inline>
        </w:drawing>
      </w:r>
      <w:r w:rsidRPr="00AD668E">
        <w:rPr>
          <w:rFonts w:ascii="Times New Roman" w:eastAsia="Times New Roman" w:hAnsi="Times New Roman" w:cs="Times New Roman"/>
          <w:b/>
          <w:sz w:val="24"/>
          <w:szCs w:val="24"/>
          <w:lang w:eastAsia="en-US"/>
        </w:rPr>
        <w:t xml:space="preserve"> </w:t>
      </w:r>
    </w:p>
    <w:p w14:paraId="0F511D5D" w14:textId="77777777" w:rsidR="00AD668E" w:rsidRPr="00AD668E" w:rsidRDefault="00AD668E" w:rsidP="00AD668E">
      <w:pPr>
        <w:numPr>
          <w:ilvl w:val="0"/>
          <w:numId w:val="82"/>
        </w:numPr>
        <w:autoSpaceDE w:val="0"/>
        <w:autoSpaceDN w:val="0"/>
        <w:adjustRightInd w:val="0"/>
        <w:spacing w:after="0" w:line="240" w:lineRule="auto"/>
        <w:contextualSpacing/>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с переменной толщиной стружки</w:t>
      </w:r>
    </w:p>
    <w:p w14:paraId="35E03C12" w14:textId="77777777" w:rsidR="00AD668E" w:rsidRPr="00AD668E" w:rsidRDefault="00AD668E" w:rsidP="00AD668E">
      <w:pPr>
        <w:numPr>
          <w:ilvl w:val="0"/>
          <w:numId w:val="82"/>
        </w:numPr>
        <w:autoSpaceDE w:val="0"/>
        <w:autoSpaceDN w:val="0"/>
        <w:adjustRightInd w:val="0"/>
        <w:spacing w:after="0" w:line="240" w:lineRule="auto"/>
        <w:contextualSpacing/>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гребенчатое </w:t>
      </w:r>
    </w:p>
    <w:p w14:paraId="766D5CB9" w14:textId="77777777" w:rsidR="00AD668E" w:rsidRPr="00AD668E" w:rsidRDefault="00AD668E" w:rsidP="00AD668E">
      <w:pPr>
        <w:numPr>
          <w:ilvl w:val="0"/>
          <w:numId w:val="82"/>
        </w:numPr>
        <w:autoSpaceDE w:val="0"/>
        <w:autoSpaceDN w:val="0"/>
        <w:adjustRightInd w:val="0"/>
        <w:spacing w:after="0" w:line="240" w:lineRule="auto"/>
        <w:contextualSpacing/>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клевками</w:t>
      </w:r>
    </w:p>
    <w:p w14:paraId="5C8B0B68" w14:textId="77777777" w:rsidR="00AD668E" w:rsidRPr="00AD668E" w:rsidRDefault="00AD668E" w:rsidP="00AD668E">
      <w:pPr>
        <w:autoSpaceDE w:val="0"/>
        <w:autoSpaceDN w:val="0"/>
        <w:adjustRightInd w:val="0"/>
        <w:spacing w:after="160" w:line="259" w:lineRule="auto"/>
        <w:ind w:left="284"/>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p>
    <w:p w14:paraId="5D418BB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3698E942"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А10.</w:t>
      </w:r>
      <w:r w:rsidRPr="00AD668E">
        <w:rPr>
          <w:rFonts w:ascii="Times New Roman" w:eastAsia="Times New Roman" w:hAnsi="Times New Roman" w:cs="Times New Roman"/>
          <w:b/>
          <w:sz w:val="24"/>
          <w:szCs w:val="24"/>
          <w:lang w:eastAsia="en-US"/>
        </w:rPr>
        <w:t xml:space="preserve"> </w:t>
      </w:r>
      <w:r w:rsidRPr="00AD668E">
        <w:rPr>
          <w:rFonts w:ascii="Times New Roman" w:eastAsia="Times New Roman" w:hAnsi="Times New Roman" w:cs="Times New Roman"/>
          <w:sz w:val="24"/>
          <w:szCs w:val="24"/>
          <w:lang w:eastAsia="en-US"/>
        </w:rPr>
        <w:t>Дробление материала происходит между валками, заключенными в специальный корпус.</w:t>
      </w:r>
    </w:p>
    <w:p w14:paraId="2339484B"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67972B6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 роторная дробилка</w:t>
      </w:r>
    </w:p>
    <w:p w14:paraId="2D6802A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конусная дробилка</w:t>
      </w:r>
    </w:p>
    <w:p w14:paraId="0A3B89E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lastRenderedPageBreak/>
        <w:t>3. валковая дробилка</w:t>
      </w:r>
    </w:p>
    <w:p w14:paraId="292641B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sz w:val="24"/>
          <w:szCs w:val="24"/>
          <w:lang w:eastAsia="en-US"/>
        </w:rPr>
        <w:t>Ответ: ______</w:t>
      </w:r>
      <w:r w:rsidRPr="00AD668E">
        <w:rPr>
          <w:rFonts w:ascii="Times New Roman" w:eastAsia="Times New Roman" w:hAnsi="Times New Roman" w:cs="Times New Roman"/>
          <w:b/>
          <w:sz w:val="24"/>
          <w:szCs w:val="24"/>
          <w:lang w:eastAsia="en-US"/>
        </w:rPr>
        <w:t xml:space="preserve"> </w:t>
      </w:r>
    </w:p>
    <w:p w14:paraId="3BB3679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6C9AC7FA"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А11.</w:t>
      </w:r>
      <w:r w:rsidRPr="00AD668E">
        <w:rPr>
          <w:rFonts w:ascii="Times New Roman" w:eastAsia="Times New Roman" w:hAnsi="Times New Roman" w:cs="Times New Roman"/>
          <w:color w:val="000000"/>
          <w:sz w:val="24"/>
          <w:szCs w:val="24"/>
          <w:lang w:eastAsia="en-US"/>
        </w:rPr>
        <w:t xml:space="preserve"> </w:t>
      </w:r>
      <w:r w:rsidRPr="00AD668E">
        <w:rPr>
          <w:rFonts w:ascii="Times New Roman" w:eastAsia="Times New Roman" w:hAnsi="Times New Roman" w:cs="Times New Roman"/>
          <w:b/>
          <w:sz w:val="24"/>
          <w:szCs w:val="24"/>
          <w:lang w:eastAsia="en-US"/>
        </w:rPr>
        <w:t>Вставьте пропущенное слово</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слово</w:t>
      </w:r>
      <w:r w:rsidRPr="00AD668E">
        <w:rPr>
          <w:rFonts w:ascii="Times New Roman" w:eastAsia="Times New Roman" w:hAnsi="Times New Roman" w:cs="Times New Roman"/>
          <w:sz w:val="24"/>
          <w:szCs w:val="24"/>
          <w:lang w:eastAsia="en-US"/>
        </w:rPr>
        <w:t>):</w:t>
      </w:r>
    </w:p>
    <w:p w14:paraId="08F6A8C7"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en-US"/>
        </w:rPr>
      </w:pPr>
      <w:r w:rsidRPr="00AD668E">
        <w:rPr>
          <w:rFonts w:ascii="Times New Roman" w:eastAsia="Times New Roman" w:hAnsi="Times New Roman" w:cs="Times New Roman"/>
          <w:color w:val="000000"/>
          <w:sz w:val="24"/>
          <w:szCs w:val="24"/>
          <w:lang w:eastAsia="en-US"/>
        </w:rPr>
        <w:t>______________ производительность помогает планировать работы, в которых задействован экскаватор. Учитывает конкретный тип грунта. К простой формуле добавляются поправочные коэффициенты наполнения ковша и разрыхления грунта.</w:t>
      </w:r>
    </w:p>
    <w:p w14:paraId="79B57D9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429FAC2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029CF552"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А12.</w:t>
      </w:r>
      <w:r w:rsidRPr="00AD668E">
        <w:rPr>
          <w:rFonts w:ascii="Times New Roman" w:eastAsia="Times New Roman" w:hAnsi="Times New Roman" w:cs="Times New Roman"/>
          <w:b/>
          <w:sz w:val="24"/>
          <w:szCs w:val="24"/>
          <w:lang w:eastAsia="en-US"/>
        </w:rPr>
        <w:t xml:space="preserve"> Указать соответствующие определения приведенным машинам</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буква-цифра)</w:t>
      </w:r>
    </w:p>
    <w:tbl>
      <w:tblPr>
        <w:tblStyle w:val="25"/>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3114"/>
        <w:gridCol w:w="6231"/>
      </w:tblGrid>
      <w:tr w:rsidR="00AD668E" w:rsidRPr="00AD668E" w14:paraId="2FC32401" w14:textId="77777777" w:rsidTr="00A147C1">
        <w:tc>
          <w:tcPr>
            <w:tcW w:w="3114" w:type="dxa"/>
          </w:tcPr>
          <w:p w14:paraId="5A7BFC64"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Машины </w:t>
            </w:r>
          </w:p>
        </w:tc>
        <w:tc>
          <w:tcPr>
            <w:tcW w:w="6231" w:type="dxa"/>
          </w:tcPr>
          <w:p w14:paraId="618E6B9C"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определения:</w:t>
            </w:r>
          </w:p>
        </w:tc>
      </w:tr>
      <w:tr w:rsidR="00AD668E" w:rsidRPr="00AD668E" w14:paraId="7BF3C812" w14:textId="77777777" w:rsidTr="00A147C1">
        <w:tc>
          <w:tcPr>
            <w:tcW w:w="3114" w:type="dxa"/>
          </w:tcPr>
          <w:p w14:paraId="6C48F627"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А. Одноковшовый экскаватор </w:t>
            </w:r>
          </w:p>
          <w:p w14:paraId="4618346C"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Б. Автогрейдер</w:t>
            </w:r>
          </w:p>
        </w:tc>
        <w:tc>
          <w:tcPr>
            <w:tcW w:w="6231" w:type="dxa"/>
          </w:tcPr>
          <w:p w14:paraId="299FEF9F"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Самоходная полноповоротная выемочно-погрузочная машина c исполнительным органом в виде ковша.</w:t>
            </w:r>
          </w:p>
          <w:p w14:paraId="77B87F2D" w14:textId="77777777" w:rsidR="00AD668E" w:rsidRPr="00AD668E" w:rsidRDefault="00AD668E" w:rsidP="00AD668E">
            <w:pPr>
              <w:spacing w:before="240"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 2. Самоходная многофункциональная планировочно-профилировочная машина, основным рабочим органом которой служит полноповоротный грейдерный отвал с ножами, размещенный между передним и задним мостами пневмоколесного ходового оборудования</w:t>
            </w:r>
          </w:p>
        </w:tc>
      </w:tr>
    </w:tbl>
    <w:p w14:paraId="524F5BF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Ответ: ___________</w:t>
      </w:r>
    </w:p>
    <w:p w14:paraId="4986FAB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5A4C902C" w14:textId="77777777" w:rsidR="00AD668E" w:rsidRPr="00AD668E" w:rsidRDefault="00AD668E" w:rsidP="00AD668E">
      <w:pPr>
        <w:autoSpaceDE w:val="0"/>
        <w:autoSpaceDN w:val="0"/>
        <w:adjustRightInd w:val="0"/>
        <w:spacing w:after="0" w:line="240" w:lineRule="auto"/>
        <w:ind w:left="45"/>
        <w:rPr>
          <w:rFonts w:ascii="Times New Roman" w:eastAsia="Times New Roman" w:hAnsi="Times New Roman" w:cs="Times New Roman"/>
          <w:i/>
          <w:sz w:val="24"/>
          <w:szCs w:val="24"/>
          <w:lang w:eastAsia="en-US"/>
        </w:rPr>
      </w:pPr>
      <w:r w:rsidRPr="00AD668E">
        <w:rPr>
          <w:rFonts w:ascii="Times New Roman" w:eastAsia="Times New Roman" w:hAnsi="Times New Roman" w:cs="Times New Roman"/>
          <w:b/>
          <w:sz w:val="24"/>
          <w:szCs w:val="24"/>
          <w:lang w:eastAsia="en-US"/>
        </w:rPr>
        <w:t>А13. Определите к какому из типов относятся данные машины</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буква-цифра)</w:t>
      </w:r>
    </w:p>
    <w:tbl>
      <w:tblPr>
        <w:tblStyle w:val="25"/>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4650"/>
        <w:gridCol w:w="4650"/>
      </w:tblGrid>
      <w:tr w:rsidR="00AD668E" w:rsidRPr="00AD668E" w14:paraId="4F9F84C6" w14:textId="77777777" w:rsidTr="00A147C1">
        <w:tc>
          <w:tcPr>
            <w:tcW w:w="4650" w:type="dxa"/>
          </w:tcPr>
          <w:p w14:paraId="4643DE72"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Машины </w:t>
            </w:r>
          </w:p>
        </w:tc>
        <w:tc>
          <w:tcPr>
            <w:tcW w:w="4650" w:type="dxa"/>
          </w:tcPr>
          <w:p w14:paraId="34B99BEC"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b/>
                <w:lang w:eastAsia="en-US"/>
              </w:rPr>
              <w:t xml:space="preserve">Тип </w:t>
            </w:r>
          </w:p>
        </w:tc>
      </w:tr>
      <w:tr w:rsidR="00AD668E" w:rsidRPr="00AD668E" w14:paraId="67955E4F" w14:textId="77777777" w:rsidTr="00A147C1">
        <w:tc>
          <w:tcPr>
            <w:tcW w:w="4650" w:type="dxa"/>
          </w:tcPr>
          <w:p w14:paraId="35B58A2E"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А. Копр </w:t>
            </w:r>
          </w:p>
          <w:p w14:paraId="1082CFEB"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Б. Бетоносмеситель </w:t>
            </w:r>
          </w:p>
          <w:p w14:paraId="056F2F9C"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В. Снегоуборщик</w:t>
            </w:r>
          </w:p>
        </w:tc>
        <w:tc>
          <w:tcPr>
            <w:tcW w:w="4650" w:type="dxa"/>
          </w:tcPr>
          <w:p w14:paraId="158220DB"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1. Коммунальная </w:t>
            </w:r>
          </w:p>
          <w:p w14:paraId="3C333957"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2. Сваебойная </w:t>
            </w:r>
          </w:p>
          <w:p w14:paraId="142B98E6"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 Строительная</w:t>
            </w:r>
          </w:p>
        </w:tc>
      </w:tr>
    </w:tbl>
    <w:p w14:paraId="684FE3B9" w14:textId="77777777" w:rsidR="00AD668E" w:rsidRPr="00AD668E" w:rsidRDefault="00AD668E" w:rsidP="00AD668E">
      <w:pPr>
        <w:autoSpaceDE w:val="0"/>
        <w:autoSpaceDN w:val="0"/>
        <w:adjustRightInd w:val="0"/>
        <w:spacing w:after="0" w:line="240" w:lineRule="auto"/>
        <w:ind w:left="45"/>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Ответ: ___________</w:t>
      </w:r>
    </w:p>
    <w:p w14:paraId="5BE0270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4146ADF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sz w:val="24"/>
          <w:szCs w:val="24"/>
          <w:lang w:eastAsia="en-US"/>
        </w:rPr>
        <w:t>А14.</w:t>
      </w:r>
      <w:r w:rsidRPr="00AD668E">
        <w:rPr>
          <w:rFonts w:ascii="Times New Roman" w:eastAsia="Times New Roman" w:hAnsi="Times New Roman" w:cs="Times New Roman"/>
          <w:color w:val="666666"/>
          <w:sz w:val="24"/>
          <w:szCs w:val="24"/>
          <w:shd w:val="clear" w:color="auto" w:fill="FFFFFF"/>
          <w:lang w:eastAsia="en-US"/>
        </w:rPr>
        <w:t xml:space="preserve"> </w:t>
      </w:r>
      <w:r w:rsidRPr="00AD668E">
        <w:rPr>
          <w:rFonts w:ascii="Times New Roman" w:eastAsia="Times New Roman" w:hAnsi="Times New Roman" w:cs="Times New Roman"/>
          <w:b/>
          <w:sz w:val="24"/>
          <w:szCs w:val="24"/>
          <w:lang w:eastAsia="en-US"/>
        </w:rPr>
        <w:t>Вставьте пропущенные слова, выбрав их из предложенных</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цифра-буква</w:t>
      </w:r>
      <w:r w:rsidRPr="00AD668E">
        <w:rPr>
          <w:rFonts w:ascii="Times New Roman" w:eastAsia="Times New Roman" w:hAnsi="Times New Roman" w:cs="Times New Roman"/>
          <w:sz w:val="24"/>
          <w:szCs w:val="24"/>
          <w:lang w:eastAsia="en-US"/>
        </w:rPr>
        <w:t>):</w:t>
      </w:r>
    </w:p>
    <w:p w14:paraId="4F8D5FF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 xml:space="preserve">Строительство современных сталежелезобетонных ____! _____ и дорожных ____2__ сложно представить без использования приваренных гибких_____3___. Для больших мостовых конструкций используются десятки тысяч упоров, обеспечивающих надежное соединение между несущими стальными конструкциями и железобетонными плитами проезжей части. </w:t>
      </w:r>
    </w:p>
    <w:p w14:paraId="7DA80C4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А. мостов</w:t>
      </w:r>
    </w:p>
    <w:p w14:paraId="32ECEA4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Б. развязок</w:t>
      </w:r>
    </w:p>
    <w:p w14:paraId="45E5370E"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В. анкеров</w:t>
      </w:r>
    </w:p>
    <w:p w14:paraId="057DFEF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sz w:val="24"/>
          <w:szCs w:val="24"/>
          <w:lang w:eastAsia="en-US"/>
        </w:rPr>
        <w:t>Ответ: ___________</w:t>
      </w:r>
    </w:p>
    <w:p w14:paraId="4DA9F16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0B9F3A2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А15.</w:t>
      </w:r>
      <w:r w:rsidRPr="00AD668E">
        <w:rPr>
          <w:rFonts w:ascii="Times New Roman" w:eastAsia="Times New Roman" w:hAnsi="Times New Roman" w:cs="Times New Roman"/>
          <w:b/>
          <w:sz w:val="24"/>
          <w:szCs w:val="24"/>
          <w:lang w:eastAsia="en-US"/>
        </w:rPr>
        <w:t xml:space="preserve"> Вставьте пропущенное слово</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слово</w:t>
      </w:r>
      <w:r w:rsidRPr="00AD668E">
        <w:rPr>
          <w:rFonts w:ascii="Times New Roman" w:eastAsia="Times New Roman" w:hAnsi="Times New Roman" w:cs="Times New Roman"/>
          <w:sz w:val="24"/>
          <w:szCs w:val="24"/>
          <w:lang w:eastAsia="en-US"/>
        </w:rPr>
        <w:t>)</w:t>
      </w:r>
    </w:p>
    <w:p w14:paraId="7686274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color w:val="0A0A0A"/>
          <w:sz w:val="24"/>
          <w:szCs w:val="24"/>
          <w:shd w:val="clear" w:color="auto" w:fill="FFFFFF"/>
          <w:lang w:eastAsia="en-US"/>
        </w:rPr>
        <w:t xml:space="preserve">_____________ — это </w:t>
      </w:r>
      <w:r w:rsidRPr="00AD668E">
        <w:rPr>
          <w:rFonts w:ascii="Times New Roman" w:eastAsia="Times New Roman" w:hAnsi="Times New Roman" w:cs="Times New Roman"/>
          <w:sz w:val="24"/>
          <w:szCs w:val="24"/>
          <w:lang w:eastAsia="en-US"/>
        </w:rPr>
        <w:t>дорожная машина для ремонта асфальта методом регенерации</w:t>
      </w:r>
    </w:p>
    <w:p w14:paraId="139CE0F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046E995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21FCF732"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sz w:val="24"/>
          <w:szCs w:val="24"/>
        </w:rPr>
        <w:t>А16. Установите соответствие</w:t>
      </w:r>
      <w:r w:rsidRPr="00AD668E">
        <w:rPr>
          <w:rFonts w:ascii="Times New Roman" w:eastAsia="Times New Roman" w:hAnsi="Times New Roman" w:cs="Times New Roman"/>
          <w:color w:val="000000"/>
          <w:sz w:val="24"/>
          <w:szCs w:val="24"/>
        </w:rPr>
        <w:t xml:space="preserve"> схемы (рис. А16) с видом укладки грунта бульдозерами</w:t>
      </w:r>
      <w:r w:rsidRPr="00AD668E">
        <w:rPr>
          <w:rFonts w:ascii="Times New Roman" w:eastAsia="Times New Roman" w:hAnsi="Times New Roman" w:cs="Times New Roman"/>
          <w:b/>
          <w:sz w:val="24"/>
          <w:szCs w:val="24"/>
        </w:rPr>
        <w:t xml:space="preserve"> </w:t>
      </w:r>
      <w:r w:rsidRPr="00AD668E">
        <w:rPr>
          <w:rFonts w:ascii="Times New Roman" w:eastAsia="Times New Roman" w:hAnsi="Times New Roman" w:cs="Times New Roman"/>
          <w:sz w:val="24"/>
          <w:szCs w:val="24"/>
        </w:rPr>
        <w:t>(</w:t>
      </w:r>
      <w:r w:rsidRPr="00AD668E">
        <w:rPr>
          <w:rFonts w:ascii="Times New Roman" w:eastAsia="Times New Roman" w:hAnsi="Times New Roman" w:cs="Times New Roman"/>
          <w:i/>
          <w:sz w:val="24"/>
          <w:szCs w:val="24"/>
        </w:rPr>
        <w:t>ответ буква - цифра</w:t>
      </w:r>
      <w:r w:rsidRPr="00AD668E">
        <w:rPr>
          <w:rFonts w:ascii="Times New Roman" w:eastAsia="Times New Roman" w:hAnsi="Times New Roman" w:cs="Times New Roman"/>
          <w:sz w:val="24"/>
          <w:szCs w:val="24"/>
        </w:rPr>
        <w:t>)</w:t>
      </w:r>
    </w:p>
    <w:p w14:paraId="00A3FE2D"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noProof/>
          <w:color w:val="000000"/>
          <w:sz w:val="24"/>
          <w:szCs w:val="24"/>
        </w:rPr>
        <w:lastRenderedPageBreak/>
        <w:drawing>
          <wp:inline distT="0" distB="0" distL="0" distR="0" wp14:anchorId="436D8945" wp14:editId="5C3804D1">
            <wp:extent cx="4105275" cy="1648460"/>
            <wp:effectExtent l="0" t="0" r="9525" b="8890"/>
            <wp:docPr id="71392752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referRelativeResize="0">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05275" cy="1648460"/>
                    </a:xfrm>
                    <a:prstGeom prst="rect">
                      <a:avLst/>
                    </a:prstGeom>
                    <a:solidFill>
                      <a:srgbClr val="FFFFFF"/>
                    </a:solidFill>
                    <a:ln>
                      <a:noFill/>
                    </a:ln>
                  </pic:spPr>
                </pic:pic>
              </a:graphicData>
            </a:graphic>
          </wp:inline>
        </w:drawing>
      </w:r>
    </w:p>
    <w:p w14:paraId="2E5AC2FD"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Рис А16. Основные схемы укладки грунта бульдозерами</w:t>
      </w:r>
    </w:p>
    <w:tbl>
      <w:tblPr>
        <w:tblStyle w:val="25"/>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1413"/>
        <w:gridCol w:w="6379"/>
      </w:tblGrid>
      <w:tr w:rsidR="00AD668E" w:rsidRPr="00AD668E" w14:paraId="719C951E" w14:textId="77777777" w:rsidTr="00A147C1">
        <w:tc>
          <w:tcPr>
            <w:tcW w:w="1413" w:type="dxa"/>
          </w:tcPr>
          <w:p w14:paraId="6AF7380E"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lang w:eastAsia="en-US"/>
              </w:rPr>
              <w:t xml:space="preserve">Схема </w:t>
            </w:r>
          </w:p>
        </w:tc>
        <w:tc>
          <w:tcPr>
            <w:tcW w:w="6379" w:type="dxa"/>
          </w:tcPr>
          <w:p w14:paraId="292E55C1"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lang w:eastAsia="en-US"/>
              </w:rPr>
              <w:t>Вид укладки</w:t>
            </w:r>
          </w:p>
        </w:tc>
      </w:tr>
      <w:tr w:rsidR="00AD668E" w:rsidRPr="00AD668E" w14:paraId="6AD48E1B" w14:textId="77777777" w:rsidTr="00A147C1">
        <w:tc>
          <w:tcPr>
            <w:tcW w:w="1413" w:type="dxa"/>
          </w:tcPr>
          <w:p w14:paraId="1F118F18"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А. </w:t>
            </w:r>
          </w:p>
        </w:tc>
        <w:tc>
          <w:tcPr>
            <w:tcW w:w="6379" w:type="dxa"/>
          </w:tcPr>
          <w:p w14:paraId="7FAB5478"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1. укладка слоем «на себя»</w:t>
            </w:r>
          </w:p>
        </w:tc>
      </w:tr>
      <w:tr w:rsidR="00AD668E" w:rsidRPr="00AD668E" w14:paraId="27CEA50B" w14:textId="77777777" w:rsidTr="00A147C1">
        <w:tc>
          <w:tcPr>
            <w:tcW w:w="1413" w:type="dxa"/>
          </w:tcPr>
          <w:p w14:paraId="775C8E3A"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Б. </w:t>
            </w:r>
          </w:p>
        </w:tc>
        <w:tc>
          <w:tcPr>
            <w:tcW w:w="6379" w:type="dxa"/>
          </w:tcPr>
          <w:p w14:paraId="34C940FB"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2. укладка грунта отдельными кучами</w:t>
            </w:r>
          </w:p>
        </w:tc>
      </w:tr>
      <w:tr w:rsidR="00AD668E" w:rsidRPr="00AD668E" w14:paraId="269A4E0E" w14:textId="77777777" w:rsidTr="00A147C1">
        <w:tc>
          <w:tcPr>
            <w:tcW w:w="1413" w:type="dxa"/>
          </w:tcPr>
          <w:p w14:paraId="3D9E51E4"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В. </w:t>
            </w:r>
          </w:p>
        </w:tc>
        <w:tc>
          <w:tcPr>
            <w:tcW w:w="6379" w:type="dxa"/>
          </w:tcPr>
          <w:p w14:paraId="7DB868D2"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3.укладка слоем «от себя»</w:t>
            </w:r>
          </w:p>
        </w:tc>
      </w:tr>
      <w:tr w:rsidR="00AD668E" w:rsidRPr="00AD668E" w14:paraId="7E61A2C2" w14:textId="77777777" w:rsidTr="00A147C1">
        <w:tc>
          <w:tcPr>
            <w:tcW w:w="1413" w:type="dxa"/>
          </w:tcPr>
          <w:p w14:paraId="08B13C0A"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Г. </w:t>
            </w:r>
          </w:p>
        </w:tc>
        <w:tc>
          <w:tcPr>
            <w:tcW w:w="6379" w:type="dxa"/>
          </w:tcPr>
          <w:p w14:paraId="12591404"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4. укладка грунта кучами вполуприжим</w:t>
            </w:r>
          </w:p>
        </w:tc>
      </w:tr>
    </w:tbl>
    <w:p w14:paraId="02ADED5B"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Ответ: ______________</w:t>
      </w:r>
    </w:p>
    <w:p w14:paraId="65777FB8"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14:paraId="346B9083"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i/>
          <w:color w:val="000000"/>
          <w:sz w:val="24"/>
          <w:szCs w:val="24"/>
        </w:rPr>
      </w:pPr>
      <w:r w:rsidRPr="00AD668E">
        <w:rPr>
          <w:rFonts w:ascii="Times New Roman" w:eastAsia="Times New Roman" w:hAnsi="Times New Roman" w:cs="Times New Roman"/>
          <w:color w:val="000000"/>
          <w:sz w:val="24"/>
          <w:szCs w:val="24"/>
        </w:rPr>
        <w:t xml:space="preserve">А17. </w:t>
      </w:r>
      <w:r w:rsidRPr="00AD668E">
        <w:rPr>
          <w:rFonts w:ascii="Times New Roman" w:eastAsia="Times New Roman" w:hAnsi="Times New Roman" w:cs="Times New Roman"/>
          <w:b/>
          <w:sz w:val="24"/>
          <w:szCs w:val="24"/>
        </w:rPr>
        <w:t>Указать соответствующие определения приведенным</w:t>
      </w:r>
      <w:r w:rsidRPr="00AD668E">
        <w:rPr>
          <w:rFonts w:ascii="Times New Roman" w:eastAsia="Times New Roman" w:hAnsi="Times New Roman" w:cs="Times New Roman"/>
          <w:color w:val="000000"/>
          <w:sz w:val="24"/>
          <w:szCs w:val="24"/>
        </w:rPr>
        <w:t xml:space="preserve"> укладки грунта бульдозерами</w:t>
      </w:r>
      <w:r w:rsidRPr="00AD668E">
        <w:rPr>
          <w:rFonts w:ascii="Times New Roman" w:eastAsia="Times New Roman" w:hAnsi="Times New Roman" w:cs="Times New Roman"/>
          <w:b/>
          <w:sz w:val="24"/>
          <w:szCs w:val="24"/>
        </w:rPr>
        <w:t xml:space="preserve"> </w:t>
      </w:r>
      <w:r w:rsidRPr="00AD668E">
        <w:rPr>
          <w:rFonts w:ascii="Times New Roman" w:eastAsia="Times New Roman" w:hAnsi="Times New Roman" w:cs="Times New Roman"/>
          <w:i/>
          <w:sz w:val="24"/>
          <w:szCs w:val="24"/>
        </w:rPr>
        <w:t>(ответ цифра - буква)</w:t>
      </w:r>
    </w:p>
    <w:tbl>
      <w:tblPr>
        <w:tblStyle w:val="25"/>
        <w:tblW w:w="9351"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2835"/>
        <w:gridCol w:w="6516"/>
      </w:tblGrid>
      <w:tr w:rsidR="00AD668E" w:rsidRPr="00AD668E" w14:paraId="687D30AE" w14:textId="77777777" w:rsidTr="00A147C1">
        <w:tc>
          <w:tcPr>
            <w:tcW w:w="2835" w:type="dxa"/>
          </w:tcPr>
          <w:p w14:paraId="1D93B3D4"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lang w:eastAsia="en-US"/>
              </w:rPr>
              <w:t>Вид укладки</w:t>
            </w:r>
          </w:p>
        </w:tc>
        <w:tc>
          <w:tcPr>
            <w:tcW w:w="6516" w:type="dxa"/>
          </w:tcPr>
          <w:p w14:paraId="4666955F"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Определения </w:t>
            </w:r>
          </w:p>
        </w:tc>
      </w:tr>
      <w:tr w:rsidR="00AD668E" w:rsidRPr="00AD668E" w14:paraId="6583BE4F" w14:textId="77777777" w:rsidTr="00A147C1">
        <w:tc>
          <w:tcPr>
            <w:tcW w:w="2835" w:type="dxa"/>
          </w:tcPr>
          <w:p w14:paraId="25C174E1"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1.укладка слоем «от себя»</w:t>
            </w:r>
          </w:p>
        </w:tc>
        <w:tc>
          <w:tcPr>
            <w:tcW w:w="6516" w:type="dxa"/>
          </w:tcPr>
          <w:p w14:paraId="09ADA446"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 А. При укладке. грунта отвал бульдозера во время движения поднимают на высоту 15—20 см, и грунт отсыпается ровным слоем. При этом уложенный грунт предварительно уплотняется гусеницами трактора и в последующем окончательно уплотняется катками или трамбующими машинами.</w:t>
            </w:r>
          </w:p>
        </w:tc>
      </w:tr>
      <w:tr w:rsidR="00AD668E" w:rsidRPr="00AD668E" w14:paraId="4C91C24A" w14:textId="77777777" w:rsidTr="00A147C1">
        <w:tc>
          <w:tcPr>
            <w:tcW w:w="2835" w:type="dxa"/>
          </w:tcPr>
          <w:p w14:paraId="0A28D556"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2. укладка слоем «на себя»</w:t>
            </w:r>
          </w:p>
        </w:tc>
        <w:tc>
          <w:tcPr>
            <w:tcW w:w="6516" w:type="dxa"/>
          </w:tcPr>
          <w:p w14:paraId="5B8D08A6"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Б.Машинист, доставив грунт к месту укладки и не останавливая бульдозера, быстро поднимает отвал и на 1,0—1,5 м продвигается вперед, после чего останавливает машину, опускает на грунт отвал, переключает заднюю скорость и, двигаясь задним ходом, тыльной стороной отвала разравнивает доставленный грунт.</w:t>
            </w:r>
          </w:p>
        </w:tc>
      </w:tr>
      <w:tr w:rsidR="00AD668E" w:rsidRPr="00AD668E" w14:paraId="0313B550" w14:textId="77777777" w:rsidTr="00A147C1">
        <w:tc>
          <w:tcPr>
            <w:tcW w:w="2835" w:type="dxa"/>
          </w:tcPr>
          <w:p w14:paraId="0ED75FA3"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3. укладка грунта кучами вполуприжим</w:t>
            </w:r>
          </w:p>
        </w:tc>
        <w:tc>
          <w:tcPr>
            <w:tcW w:w="6516" w:type="dxa"/>
          </w:tcPr>
          <w:p w14:paraId="777CA004"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В. Грунт доставляют к месту укладки и отсыпают кучами на таком расстоянии, чтобы подошвы их откосов касались друг друга</w:t>
            </w:r>
          </w:p>
        </w:tc>
      </w:tr>
      <w:tr w:rsidR="00AD668E" w:rsidRPr="00AD668E" w14:paraId="630F7103" w14:textId="77777777" w:rsidTr="00A147C1">
        <w:tc>
          <w:tcPr>
            <w:tcW w:w="2835" w:type="dxa"/>
          </w:tcPr>
          <w:p w14:paraId="261F7B48"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4. укладка грунта отдельными кучами</w:t>
            </w:r>
          </w:p>
        </w:tc>
        <w:tc>
          <w:tcPr>
            <w:tcW w:w="6516" w:type="dxa"/>
          </w:tcPr>
          <w:p w14:paraId="20C93BFF"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Г. Вторую  и последующие кучи при отсыпке надвигают на ранее отсыпанные так, что расстояние между вершинами куч примерно равно их высоте </w:t>
            </w:r>
          </w:p>
        </w:tc>
      </w:tr>
    </w:tbl>
    <w:p w14:paraId="626F75F3"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Ответ: ______________</w:t>
      </w:r>
    </w:p>
    <w:p w14:paraId="690CE0C3"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14:paraId="2E1791D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sz w:val="24"/>
          <w:szCs w:val="24"/>
          <w:lang w:eastAsia="en-US"/>
        </w:rPr>
        <w:t xml:space="preserve">А18.По кинематической схеме определить передаточное число привода, если число зубьев ведущей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1</w:t>
      </w:r>
      <w:r w:rsidRPr="00AD668E">
        <w:rPr>
          <w:rFonts w:ascii="Times New Roman" w:eastAsia="Times New Roman" w:hAnsi="Times New Roman" w:cs="Times New Roman"/>
          <w:sz w:val="24"/>
          <w:szCs w:val="24"/>
          <w:lang w:eastAsia="en-US"/>
        </w:rPr>
        <w:t xml:space="preserve"> = 11, а число зубьев ведомой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2</w:t>
      </w:r>
      <w:r w:rsidRPr="00AD668E">
        <w:rPr>
          <w:rFonts w:ascii="Times New Roman" w:eastAsia="Times New Roman" w:hAnsi="Times New Roman" w:cs="Times New Roman"/>
          <w:sz w:val="24"/>
          <w:szCs w:val="24"/>
          <w:lang w:eastAsia="en-US"/>
        </w:rPr>
        <w:t xml:space="preserve"> = 52. (</w:t>
      </w:r>
      <w:r w:rsidRPr="00AD668E">
        <w:rPr>
          <w:rFonts w:ascii="Times New Roman" w:eastAsia="Times New Roman" w:hAnsi="Times New Roman" w:cs="Times New Roman"/>
          <w:i/>
          <w:sz w:val="24"/>
          <w:szCs w:val="24"/>
          <w:lang w:eastAsia="en-US"/>
        </w:rPr>
        <w:t>Ответ дать до 2х знаков после запятой).</w:t>
      </w:r>
    </w:p>
    <w:p w14:paraId="59431915" w14:textId="77777777" w:rsidR="00AD668E" w:rsidRPr="00AD668E" w:rsidRDefault="00AD668E" w:rsidP="00AD668E">
      <w:pPr>
        <w:shd w:val="clear" w:color="auto" w:fill="FFFFFF"/>
        <w:autoSpaceDE w:val="0"/>
        <w:autoSpaceDN w:val="0"/>
        <w:adjustRightInd w:val="0"/>
        <w:spacing w:after="0" w:line="259" w:lineRule="auto"/>
        <w:ind w:right="300"/>
        <w:jc w:val="both"/>
        <w:rPr>
          <w:rFonts w:ascii="Times New Roman" w:eastAsia="Times New Roman" w:hAnsi="Times New Roman" w:cs="Times New Roman"/>
          <w:sz w:val="24"/>
          <w:szCs w:val="24"/>
          <w:lang w:eastAsia="en-US"/>
        </w:rPr>
      </w:pPr>
      <w:r w:rsidRPr="00AD668E">
        <w:rPr>
          <w:rFonts w:ascii="Times New Roman" w:eastAsia="Times New Roman" w:hAnsi="Times New Roman" w:cs="Times New Roman"/>
          <w:noProof/>
          <w:sz w:val="24"/>
          <w:szCs w:val="24"/>
        </w:rPr>
        <w:drawing>
          <wp:inline distT="0" distB="0" distL="0" distR="0" wp14:anchorId="6C1D9D37" wp14:editId="47253846">
            <wp:extent cx="1430655" cy="839470"/>
            <wp:effectExtent l="0" t="0" r="0" b="0"/>
            <wp:docPr id="122441480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referRelativeResize="0">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0655" cy="839470"/>
                    </a:xfrm>
                    <a:prstGeom prst="rect">
                      <a:avLst/>
                    </a:prstGeom>
                    <a:solidFill>
                      <a:srgbClr val="FFFFFF"/>
                    </a:solidFill>
                    <a:ln>
                      <a:noFill/>
                    </a:ln>
                  </pic:spPr>
                </pic:pic>
              </a:graphicData>
            </a:graphic>
          </wp:inline>
        </w:drawing>
      </w:r>
      <w:r w:rsidRPr="00AD668E">
        <w:rPr>
          <w:rFonts w:ascii="Times New Roman" w:eastAsia="Times New Roman" w:hAnsi="Times New Roman" w:cs="Times New Roman"/>
          <w:sz w:val="24"/>
          <w:szCs w:val="24"/>
          <w:lang w:eastAsia="en-US"/>
        </w:rPr>
        <w:t>.</w:t>
      </w:r>
    </w:p>
    <w:p w14:paraId="7E262001" w14:textId="77777777" w:rsidR="00AD668E" w:rsidRPr="00AD668E" w:rsidRDefault="00AD668E" w:rsidP="00AD668E">
      <w:pPr>
        <w:autoSpaceDE w:val="0"/>
        <w:autoSpaceDN w:val="0"/>
        <w:adjustRightInd w:val="0"/>
        <w:spacing w:after="16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_______________</w:t>
      </w:r>
    </w:p>
    <w:p w14:paraId="17A6BD5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lastRenderedPageBreak/>
        <w:t>А19.</w:t>
      </w:r>
      <w:r w:rsidRPr="00AD668E">
        <w:rPr>
          <w:rFonts w:ascii="Times New Roman" w:eastAsia="Times New Roman" w:hAnsi="Times New Roman" w:cs="Times New Roman"/>
          <w:iCs/>
          <w:color w:val="000000"/>
          <w:sz w:val="24"/>
          <w:szCs w:val="24"/>
          <w:shd w:val="clear" w:color="auto" w:fill="FFFFFF"/>
          <w:lang w:eastAsia="en-US"/>
        </w:rPr>
        <w:t xml:space="preserve"> У экскаватора объём ковша — 1,5 м</w:t>
      </w:r>
      <w:r w:rsidRPr="00AD668E">
        <w:rPr>
          <w:rFonts w:ascii="Times New Roman" w:eastAsia="Times New Roman" w:hAnsi="Times New Roman" w:cs="Times New Roman"/>
          <w:iCs/>
          <w:color w:val="000000"/>
          <w:sz w:val="24"/>
          <w:szCs w:val="24"/>
          <w:shd w:val="clear" w:color="auto" w:fill="FFFFFF"/>
          <w:vertAlign w:val="superscript"/>
          <w:lang w:eastAsia="en-US"/>
        </w:rPr>
        <w:t>3</w:t>
      </w:r>
      <w:r w:rsidRPr="00AD668E">
        <w:rPr>
          <w:rFonts w:ascii="Times New Roman" w:eastAsia="Times New Roman" w:hAnsi="Times New Roman" w:cs="Times New Roman"/>
          <w:iCs/>
          <w:color w:val="000000"/>
          <w:sz w:val="24"/>
          <w:szCs w:val="24"/>
          <w:shd w:val="clear" w:color="auto" w:fill="FFFFFF"/>
          <w:lang w:eastAsia="en-US"/>
        </w:rPr>
        <w:t>. За минуту он совершает 4 цикла. Определите теоретическую производительность экскаватора.</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дать в м</w:t>
      </w:r>
      <w:r w:rsidRPr="00AD668E">
        <w:rPr>
          <w:rFonts w:ascii="Times New Roman" w:eastAsia="Times New Roman" w:hAnsi="Times New Roman" w:cs="Times New Roman"/>
          <w:i/>
          <w:sz w:val="24"/>
          <w:szCs w:val="24"/>
          <w:vertAlign w:val="superscript"/>
          <w:lang w:eastAsia="en-US"/>
        </w:rPr>
        <w:t>3</w:t>
      </w:r>
      <w:r w:rsidRPr="00AD668E">
        <w:rPr>
          <w:rFonts w:ascii="Times New Roman" w:eastAsia="Times New Roman" w:hAnsi="Times New Roman" w:cs="Times New Roman"/>
          <w:i/>
          <w:sz w:val="24"/>
          <w:szCs w:val="24"/>
          <w:lang w:eastAsia="en-US"/>
        </w:rPr>
        <w:t>/ч)</w:t>
      </w:r>
    </w:p>
    <w:p w14:paraId="72BAEA4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07B9A12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7768DBA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А20. Определить производительность кустореза, если время, необходимое для расчистки участка площадью 10000м</w:t>
      </w:r>
      <w:r w:rsidRPr="00AD668E">
        <w:rPr>
          <w:rFonts w:ascii="Times New Roman" w:eastAsia="Times New Roman" w:hAnsi="Times New Roman" w:cs="Times New Roman"/>
          <w:sz w:val="24"/>
          <w:szCs w:val="24"/>
          <w:vertAlign w:val="superscript"/>
          <w:lang w:eastAsia="en-US"/>
        </w:rPr>
        <w:t>2</w:t>
      </w:r>
      <w:r w:rsidRPr="00AD668E">
        <w:rPr>
          <w:rFonts w:ascii="Times New Roman" w:eastAsia="Times New Roman" w:hAnsi="Times New Roman" w:cs="Times New Roman"/>
          <w:sz w:val="24"/>
          <w:szCs w:val="24"/>
          <w:lang w:eastAsia="en-US"/>
        </w:rPr>
        <w:t xml:space="preserve"> равно 21 часов.</w:t>
      </w:r>
      <w:r w:rsidRPr="00AD668E">
        <w:rPr>
          <w:rFonts w:ascii="Times New Roman" w:eastAsia="Times New Roman" w:hAnsi="Times New Roman" w:cs="Times New Roman"/>
          <w:i/>
          <w:sz w:val="24"/>
          <w:szCs w:val="24"/>
          <w:lang w:eastAsia="en-US"/>
        </w:rPr>
        <w:t xml:space="preserve"> (Ответ дать в м</w:t>
      </w:r>
      <w:r w:rsidRPr="00AD668E">
        <w:rPr>
          <w:rFonts w:ascii="Times New Roman" w:eastAsia="Times New Roman" w:hAnsi="Times New Roman" w:cs="Times New Roman"/>
          <w:i/>
          <w:sz w:val="24"/>
          <w:szCs w:val="24"/>
          <w:vertAlign w:val="superscript"/>
          <w:lang w:eastAsia="en-US"/>
        </w:rPr>
        <w:t>2</w:t>
      </w:r>
      <w:r w:rsidRPr="00AD668E">
        <w:rPr>
          <w:rFonts w:ascii="Times New Roman" w:eastAsia="Times New Roman" w:hAnsi="Times New Roman" w:cs="Times New Roman"/>
          <w:i/>
          <w:sz w:val="24"/>
          <w:szCs w:val="24"/>
          <w:lang w:eastAsia="en-US"/>
        </w:rPr>
        <w:t>/ч. Погрешность 0,01)</w:t>
      </w:r>
    </w:p>
    <w:p w14:paraId="0CBF076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178CF3A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156D498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1CABA34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ВАРИАНТ 3</w:t>
      </w:r>
    </w:p>
    <w:p w14:paraId="7FA3BAB3"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 В каком ответе дана схема экскаватора с обратной лопатой?</w:t>
      </w:r>
    </w:p>
    <w:p w14:paraId="473E520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3CDE7B4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noProof/>
          <w:sz w:val="24"/>
          <w:szCs w:val="24"/>
        </w:rPr>
        <w:drawing>
          <wp:inline distT="0" distB="0" distL="0" distR="0" wp14:anchorId="79ECA17B" wp14:editId="05FBD38A">
            <wp:extent cx="5940425" cy="627380"/>
            <wp:effectExtent l="0" t="0" r="3175" b="1270"/>
            <wp:docPr id="33570848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referRelativeResize="0">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627380"/>
                    </a:xfrm>
                    <a:prstGeom prst="rect">
                      <a:avLst/>
                    </a:prstGeom>
                    <a:solidFill>
                      <a:srgbClr val="FFFFFF"/>
                    </a:solidFill>
                    <a:ln>
                      <a:noFill/>
                    </a:ln>
                  </pic:spPr>
                </pic:pic>
              </a:graphicData>
            </a:graphic>
          </wp:inline>
        </w:drawing>
      </w:r>
    </w:p>
    <w:p w14:paraId="3E2C930F"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 а</w:t>
      </w:r>
    </w:p>
    <w:p w14:paraId="4F1283B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б</w:t>
      </w:r>
    </w:p>
    <w:p w14:paraId="1454A29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3.в</w:t>
      </w:r>
    </w:p>
    <w:p w14:paraId="0DEEEFF3"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4.г </w:t>
      </w:r>
    </w:p>
    <w:p w14:paraId="2277F66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Ответ: ______ </w:t>
      </w:r>
    </w:p>
    <w:p w14:paraId="6F33841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265F1736"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А2. В каком ответе дана схема бульдозера?</w:t>
      </w:r>
    </w:p>
    <w:p w14:paraId="290A3694"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p>
    <w:p w14:paraId="07DC9BF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noProof/>
          <w:sz w:val="24"/>
          <w:szCs w:val="24"/>
        </w:rPr>
        <w:drawing>
          <wp:inline distT="0" distB="0" distL="0" distR="0" wp14:anchorId="28EEFF52" wp14:editId="73C5AA61">
            <wp:extent cx="5922010" cy="596900"/>
            <wp:effectExtent l="0" t="0" r="2540" b="0"/>
            <wp:docPr id="3769612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referRelativeResize="0">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22010" cy="596900"/>
                    </a:xfrm>
                    <a:prstGeom prst="rect">
                      <a:avLst/>
                    </a:prstGeom>
                    <a:solidFill>
                      <a:srgbClr val="FFFFFF"/>
                    </a:solidFill>
                    <a:ln>
                      <a:noFill/>
                    </a:ln>
                  </pic:spPr>
                </pic:pic>
              </a:graphicData>
            </a:graphic>
          </wp:inline>
        </w:drawing>
      </w:r>
    </w:p>
    <w:p w14:paraId="35572DAA"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 а</w:t>
      </w:r>
    </w:p>
    <w:p w14:paraId="6C7FA6AD"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б</w:t>
      </w:r>
    </w:p>
    <w:p w14:paraId="782A257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3.в</w:t>
      </w:r>
    </w:p>
    <w:p w14:paraId="03EC58B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4.г </w:t>
      </w:r>
    </w:p>
    <w:p w14:paraId="1D144285"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Ответ: ______ </w:t>
      </w:r>
    </w:p>
    <w:p w14:paraId="2D489A3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55512F2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А3 В каком ответе дана схема рыхлителя?</w:t>
      </w:r>
    </w:p>
    <w:p w14:paraId="268A0E8F"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195D4A4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noProof/>
          <w:sz w:val="24"/>
          <w:szCs w:val="24"/>
        </w:rPr>
        <w:drawing>
          <wp:inline distT="0" distB="0" distL="0" distR="0" wp14:anchorId="012630EC" wp14:editId="312F6D95">
            <wp:extent cx="5940425" cy="559435"/>
            <wp:effectExtent l="0" t="0" r="3175" b="0"/>
            <wp:docPr id="8316012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referRelativeResize="0">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559435"/>
                    </a:xfrm>
                    <a:prstGeom prst="rect">
                      <a:avLst/>
                    </a:prstGeom>
                    <a:solidFill>
                      <a:srgbClr val="FFFFFF"/>
                    </a:solidFill>
                    <a:ln>
                      <a:noFill/>
                    </a:ln>
                  </pic:spPr>
                </pic:pic>
              </a:graphicData>
            </a:graphic>
          </wp:inline>
        </w:drawing>
      </w:r>
    </w:p>
    <w:p w14:paraId="2AF881A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 а</w:t>
      </w:r>
    </w:p>
    <w:p w14:paraId="1A93C6E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б</w:t>
      </w:r>
    </w:p>
    <w:p w14:paraId="32426BD4"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3.в</w:t>
      </w:r>
    </w:p>
    <w:p w14:paraId="392F6AA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4.г </w:t>
      </w:r>
    </w:p>
    <w:p w14:paraId="6B1C2D56"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Ответ: ______ </w:t>
      </w:r>
    </w:p>
    <w:p w14:paraId="330428D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419E950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b/>
          <w:sz w:val="24"/>
          <w:szCs w:val="24"/>
          <w:lang w:eastAsia="en-US"/>
        </w:rPr>
        <w:t>А4. К машинам для подготовительных работ относятся: …</w:t>
      </w:r>
    </w:p>
    <w:p w14:paraId="7BC8ACE5"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все правильные ответы</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5C9DCE9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1. Рыхлители</w:t>
      </w:r>
    </w:p>
    <w:p w14:paraId="2D0B6B5F"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Бульдозеры </w:t>
      </w:r>
    </w:p>
    <w:p w14:paraId="2A22E04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 Кусторезы </w:t>
      </w:r>
    </w:p>
    <w:p w14:paraId="170393B6"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 Грейдеры </w:t>
      </w:r>
    </w:p>
    <w:p w14:paraId="7F46674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lastRenderedPageBreak/>
        <w:t>Ответ: ______</w:t>
      </w:r>
      <w:r w:rsidRPr="00AD668E">
        <w:rPr>
          <w:rFonts w:ascii="Times New Roman" w:eastAsia="Times New Roman" w:hAnsi="Times New Roman" w:cs="Times New Roman"/>
          <w:b/>
          <w:sz w:val="24"/>
          <w:szCs w:val="24"/>
          <w:lang w:eastAsia="en-US"/>
        </w:rPr>
        <w:t xml:space="preserve"> </w:t>
      </w:r>
    </w:p>
    <w:p w14:paraId="4AF44D6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19496C9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b/>
          <w:sz w:val="24"/>
          <w:szCs w:val="24"/>
          <w:lang w:eastAsia="en-US"/>
        </w:rPr>
        <w:t xml:space="preserve">А5. За счет сил трения мощность передается в … передачах </w:t>
      </w:r>
    </w:p>
    <w:p w14:paraId="30D6A07D"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34D79C86"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1. Зубчатых </w:t>
      </w:r>
    </w:p>
    <w:p w14:paraId="4E9C949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Червячных </w:t>
      </w:r>
    </w:p>
    <w:p w14:paraId="67FD9C3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 Ременных</w:t>
      </w:r>
    </w:p>
    <w:p w14:paraId="075E62F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r w:rsidRPr="00AD668E">
        <w:rPr>
          <w:rFonts w:ascii="Times New Roman" w:eastAsia="Times New Roman" w:hAnsi="Times New Roman" w:cs="Times New Roman"/>
          <w:b/>
          <w:sz w:val="24"/>
          <w:szCs w:val="24"/>
          <w:lang w:eastAsia="en-US"/>
        </w:rPr>
        <w:t xml:space="preserve"> </w:t>
      </w:r>
    </w:p>
    <w:p w14:paraId="4B06682E"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4FD7822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А6. Рабочее оборудование бульдозера включает в себя: </w:t>
      </w:r>
    </w:p>
    <w:p w14:paraId="19A80887"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5E5BE308"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 Брус </w:t>
      </w:r>
    </w:p>
    <w:p w14:paraId="0621886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Отвал </w:t>
      </w:r>
    </w:p>
    <w:p w14:paraId="4F7A400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 Ковш </w:t>
      </w:r>
    </w:p>
    <w:p w14:paraId="1FF7A61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4. Штангу</w:t>
      </w:r>
    </w:p>
    <w:p w14:paraId="7AAA72E6"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p>
    <w:p w14:paraId="7806DF8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3AB9651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А7. В качестве рабочих органов грохотов используются … </w:t>
      </w:r>
    </w:p>
    <w:p w14:paraId="75687F6B"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44ED181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1. Ковши </w:t>
      </w:r>
    </w:p>
    <w:p w14:paraId="56C1291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Отвал  </w:t>
      </w:r>
    </w:p>
    <w:p w14:paraId="4B52BDF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 Валки</w:t>
      </w:r>
    </w:p>
    <w:p w14:paraId="404F49D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 Сита </w:t>
      </w:r>
    </w:p>
    <w:p w14:paraId="3CD04FB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p>
    <w:p w14:paraId="1E8DEE9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46065CD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А8. Как называют землеройно-транспортную машину для отделения от массива, захвата, транспортирования и послойной укладки? </w:t>
      </w:r>
    </w:p>
    <w:p w14:paraId="7D254D7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1B1AD85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1. Скрепер </w:t>
      </w:r>
    </w:p>
    <w:p w14:paraId="6FEADF0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 Экскаватор одноковшовый </w:t>
      </w:r>
    </w:p>
    <w:p w14:paraId="207A92FE"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 Бульдозер </w:t>
      </w:r>
    </w:p>
    <w:p w14:paraId="1965DB8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Ответ: ______ </w:t>
      </w:r>
    </w:p>
    <w:p w14:paraId="73A3F8A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7485F48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А9. Способ зарезания грунта скрепером </w:t>
      </w:r>
    </w:p>
    <w:p w14:paraId="5201E5B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2DD7344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rPr>
      </w:pPr>
      <w:r w:rsidRPr="00AD668E">
        <w:rPr>
          <w:rFonts w:ascii="Times New Roman" w:eastAsia="Times New Roman" w:hAnsi="Times New Roman" w:cs="Times New Roman"/>
          <w:noProof/>
          <w:sz w:val="24"/>
          <w:szCs w:val="24"/>
        </w:rPr>
        <w:drawing>
          <wp:inline distT="0" distB="0" distL="0" distR="0" wp14:anchorId="038BA82D" wp14:editId="1FBF8A6C">
            <wp:extent cx="2487930" cy="895985"/>
            <wp:effectExtent l="0" t="0" r="7620" b="0"/>
            <wp:docPr id="19141510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referRelativeResize="0">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87930" cy="895985"/>
                    </a:xfrm>
                    <a:prstGeom prst="rect">
                      <a:avLst/>
                    </a:prstGeom>
                    <a:solidFill>
                      <a:srgbClr val="FFFFFF"/>
                    </a:solidFill>
                    <a:ln>
                      <a:noFill/>
                    </a:ln>
                  </pic:spPr>
                </pic:pic>
              </a:graphicData>
            </a:graphic>
          </wp:inline>
        </w:drawing>
      </w:r>
      <w:r w:rsidRPr="00AD668E">
        <w:rPr>
          <w:rFonts w:ascii="Times New Roman" w:eastAsia="Times New Roman" w:hAnsi="Times New Roman" w:cs="Times New Roman"/>
          <w:b/>
          <w:sz w:val="24"/>
          <w:szCs w:val="24"/>
          <w:lang w:eastAsia="en-US"/>
        </w:rPr>
        <w:t xml:space="preserve"> </w:t>
      </w:r>
    </w:p>
    <w:p w14:paraId="33FDD04D" w14:textId="77777777" w:rsidR="00AD668E" w:rsidRPr="00AD668E" w:rsidRDefault="00AD668E" w:rsidP="00AD668E">
      <w:pPr>
        <w:numPr>
          <w:ilvl w:val="0"/>
          <w:numId w:val="83"/>
        </w:numPr>
        <w:autoSpaceDE w:val="0"/>
        <w:autoSpaceDN w:val="0"/>
        <w:adjustRightInd w:val="0"/>
        <w:spacing w:after="0" w:line="240" w:lineRule="auto"/>
        <w:contextualSpacing/>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с переменной толщиной стружки</w:t>
      </w:r>
    </w:p>
    <w:p w14:paraId="2B2CF683" w14:textId="77777777" w:rsidR="00AD668E" w:rsidRPr="00AD668E" w:rsidRDefault="00AD668E" w:rsidP="00AD668E">
      <w:pPr>
        <w:numPr>
          <w:ilvl w:val="0"/>
          <w:numId w:val="83"/>
        </w:numPr>
        <w:autoSpaceDE w:val="0"/>
        <w:autoSpaceDN w:val="0"/>
        <w:adjustRightInd w:val="0"/>
        <w:spacing w:after="0" w:line="240" w:lineRule="auto"/>
        <w:contextualSpacing/>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гребенчатое </w:t>
      </w:r>
    </w:p>
    <w:p w14:paraId="76F9BF93" w14:textId="77777777" w:rsidR="00AD668E" w:rsidRPr="00AD668E" w:rsidRDefault="00AD668E" w:rsidP="00AD668E">
      <w:pPr>
        <w:numPr>
          <w:ilvl w:val="0"/>
          <w:numId w:val="83"/>
        </w:numPr>
        <w:autoSpaceDE w:val="0"/>
        <w:autoSpaceDN w:val="0"/>
        <w:adjustRightInd w:val="0"/>
        <w:spacing w:after="0" w:line="240" w:lineRule="auto"/>
        <w:contextualSpacing/>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клевками</w:t>
      </w:r>
    </w:p>
    <w:p w14:paraId="66376F40" w14:textId="77777777" w:rsidR="00AD668E" w:rsidRPr="00AD668E" w:rsidRDefault="00AD668E" w:rsidP="00AD668E">
      <w:pPr>
        <w:autoSpaceDE w:val="0"/>
        <w:autoSpaceDN w:val="0"/>
        <w:adjustRightInd w:val="0"/>
        <w:spacing w:after="160" w:line="240" w:lineRule="auto"/>
        <w:ind w:left="284"/>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w:t>
      </w:r>
    </w:p>
    <w:p w14:paraId="77B3C609"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А10.</w:t>
      </w:r>
      <w:r w:rsidRPr="00AD668E">
        <w:rPr>
          <w:rFonts w:ascii="Times New Roman" w:eastAsia="Times New Roman" w:hAnsi="Times New Roman" w:cs="Times New Roman"/>
          <w:b/>
          <w:sz w:val="24"/>
          <w:szCs w:val="24"/>
          <w:lang w:eastAsia="en-US"/>
        </w:rPr>
        <w:t xml:space="preserve"> </w:t>
      </w:r>
      <w:r w:rsidRPr="00AD668E">
        <w:rPr>
          <w:rFonts w:ascii="Times New Roman" w:eastAsia="Times New Roman" w:hAnsi="Times New Roman" w:cs="Times New Roman"/>
          <w:sz w:val="24"/>
          <w:szCs w:val="24"/>
          <w:lang w:eastAsia="en-US"/>
        </w:rPr>
        <w:t>Дробление материала происходит во время сближения подвижной и неподвижной щек с укрепленными на них дробящими плитами.</w:t>
      </w:r>
    </w:p>
    <w:p w14:paraId="46C134AA"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bCs/>
          <w:i/>
          <w:sz w:val="24"/>
          <w:szCs w:val="24"/>
          <w:lang w:eastAsia="en-US"/>
        </w:rPr>
        <w:t>Выберите один правильный ответ</w:t>
      </w:r>
      <w:r w:rsidRPr="00AD668E">
        <w:rPr>
          <w:rFonts w:ascii="Times New Roman" w:eastAsia="Times New Roman" w:hAnsi="Times New Roman" w:cs="Times New Roman"/>
          <w:b/>
          <w:bCs/>
          <w:i/>
          <w:sz w:val="24"/>
          <w:szCs w:val="24"/>
          <w:lang w:eastAsia="en-US"/>
        </w:rPr>
        <w:t xml:space="preserve"> (</w:t>
      </w:r>
      <w:r w:rsidRPr="00AD668E">
        <w:rPr>
          <w:rFonts w:ascii="Times New Roman" w:eastAsia="Times New Roman" w:hAnsi="Times New Roman" w:cs="Times New Roman"/>
          <w:bCs/>
          <w:i/>
          <w:sz w:val="24"/>
          <w:szCs w:val="24"/>
          <w:lang w:eastAsia="en-US"/>
        </w:rPr>
        <w:t>ответ</w:t>
      </w:r>
      <w:r w:rsidRPr="00AD668E">
        <w:rPr>
          <w:rFonts w:ascii="Times New Roman" w:eastAsia="Times New Roman" w:hAnsi="Times New Roman" w:cs="Times New Roman"/>
          <w:i/>
          <w:iCs/>
          <w:sz w:val="24"/>
          <w:szCs w:val="24"/>
          <w:lang w:eastAsia="en-US"/>
        </w:rPr>
        <w:t xml:space="preserve"> цифра</w:t>
      </w:r>
      <w:r w:rsidRPr="00AD668E">
        <w:rPr>
          <w:rFonts w:ascii="Times New Roman" w:eastAsia="Times New Roman" w:hAnsi="Times New Roman" w:cs="Times New Roman"/>
          <w:b/>
          <w:bCs/>
          <w:i/>
          <w:sz w:val="24"/>
          <w:szCs w:val="24"/>
          <w:lang w:eastAsia="en-US"/>
        </w:rPr>
        <w:t>)</w:t>
      </w:r>
      <w:r w:rsidRPr="00AD668E">
        <w:rPr>
          <w:rFonts w:ascii="Times New Roman" w:eastAsia="Times New Roman" w:hAnsi="Times New Roman" w:cs="Times New Roman"/>
          <w:bCs/>
          <w:i/>
          <w:sz w:val="24"/>
          <w:szCs w:val="24"/>
          <w:lang w:eastAsia="en-US"/>
        </w:rPr>
        <w:t xml:space="preserve"> </w:t>
      </w:r>
    </w:p>
    <w:p w14:paraId="7D0E3F16"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 роторная дробилка</w:t>
      </w:r>
    </w:p>
    <w:p w14:paraId="26972D53"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2. конусная дробилка</w:t>
      </w:r>
    </w:p>
    <w:p w14:paraId="10B28639"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lastRenderedPageBreak/>
        <w:t xml:space="preserve">3. щековая дробилка </w:t>
      </w:r>
    </w:p>
    <w:p w14:paraId="2BD3ED9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sz w:val="24"/>
          <w:szCs w:val="24"/>
          <w:lang w:eastAsia="en-US"/>
        </w:rPr>
      </w:pPr>
      <w:r w:rsidRPr="00AD668E">
        <w:rPr>
          <w:rFonts w:ascii="Times New Roman" w:eastAsia="Times New Roman" w:hAnsi="Times New Roman" w:cs="Times New Roman"/>
          <w:sz w:val="24"/>
          <w:szCs w:val="24"/>
          <w:lang w:eastAsia="en-US"/>
        </w:rPr>
        <w:t>Ответ: ______</w:t>
      </w:r>
    </w:p>
    <w:p w14:paraId="7C4F364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05E28CB4"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А11.</w:t>
      </w:r>
      <w:r w:rsidRPr="00AD668E">
        <w:rPr>
          <w:rFonts w:ascii="Times New Roman" w:eastAsia="Times New Roman" w:hAnsi="Times New Roman" w:cs="Times New Roman"/>
          <w:color w:val="000000"/>
          <w:sz w:val="24"/>
          <w:szCs w:val="24"/>
          <w:lang w:eastAsia="en-US"/>
        </w:rPr>
        <w:t xml:space="preserve"> </w:t>
      </w:r>
      <w:r w:rsidRPr="00AD668E">
        <w:rPr>
          <w:rFonts w:ascii="Times New Roman" w:eastAsia="Times New Roman" w:hAnsi="Times New Roman" w:cs="Times New Roman"/>
          <w:b/>
          <w:sz w:val="24"/>
          <w:szCs w:val="24"/>
          <w:lang w:eastAsia="en-US"/>
        </w:rPr>
        <w:t>Вставьте пропущенное слово</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слово</w:t>
      </w:r>
      <w:r w:rsidRPr="00AD668E">
        <w:rPr>
          <w:rFonts w:ascii="Times New Roman" w:eastAsia="Times New Roman" w:hAnsi="Times New Roman" w:cs="Times New Roman"/>
          <w:sz w:val="24"/>
          <w:szCs w:val="24"/>
          <w:lang w:eastAsia="en-US"/>
        </w:rPr>
        <w:t>):</w:t>
      </w:r>
    </w:p>
    <w:p w14:paraId="5F3C845E"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en-US"/>
        </w:rPr>
      </w:pPr>
      <w:r w:rsidRPr="00AD668E">
        <w:rPr>
          <w:rFonts w:ascii="Times New Roman" w:eastAsia="Times New Roman" w:hAnsi="Times New Roman" w:cs="Times New Roman"/>
          <w:color w:val="000000"/>
          <w:sz w:val="24"/>
          <w:szCs w:val="24"/>
          <w:lang w:eastAsia="en-US"/>
        </w:rPr>
        <w:t>_______________производительность служить показателем эффективности организации процессов работы на предприятии, помогает анализировать и вносить поправки в процессы. Учитывает конкретный тип грунта и неизбежные потери времени при работе.</w:t>
      </w:r>
    </w:p>
    <w:p w14:paraId="2FAF061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688917B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6E608BC5"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А12.</w:t>
      </w:r>
      <w:r w:rsidRPr="00AD668E">
        <w:rPr>
          <w:rFonts w:ascii="Times New Roman" w:eastAsia="Times New Roman" w:hAnsi="Times New Roman" w:cs="Times New Roman"/>
          <w:b/>
          <w:sz w:val="24"/>
          <w:szCs w:val="24"/>
          <w:lang w:eastAsia="en-US"/>
        </w:rPr>
        <w:t xml:space="preserve"> Указать соответствующие определения приведенным машинам</w:t>
      </w:r>
      <w:r w:rsidRPr="00AD668E">
        <w:rPr>
          <w:rFonts w:ascii="Times New Roman" w:eastAsia="Times New Roman" w:hAnsi="Times New Roman" w:cs="Times New Roman"/>
          <w:sz w:val="24"/>
          <w:szCs w:val="24"/>
          <w:lang w:eastAsia="en-US"/>
        </w:rPr>
        <w:t>: (ответ буква-цифра)</w:t>
      </w:r>
    </w:p>
    <w:p w14:paraId="08DEE3C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p>
    <w:tbl>
      <w:tblPr>
        <w:tblStyle w:val="25"/>
        <w:tblW w:w="963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2689"/>
        <w:gridCol w:w="6945"/>
      </w:tblGrid>
      <w:tr w:rsidR="00AD668E" w:rsidRPr="00AD668E" w14:paraId="2BBDCC1F" w14:textId="77777777" w:rsidTr="00A147C1">
        <w:tc>
          <w:tcPr>
            <w:tcW w:w="2689" w:type="dxa"/>
          </w:tcPr>
          <w:p w14:paraId="69D60437"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Машины </w:t>
            </w:r>
          </w:p>
        </w:tc>
        <w:tc>
          <w:tcPr>
            <w:tcW w:w="6945" w:type="dxa"/>
          </w:tcPr>
          <w:p w14:paraId="526C9C87"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определения:</w:t>
            </w:r>
          </w:p>
        </w:tc>
      </w:tr>
      <w:tr w:rsidR="00AD668E" w:rsidRPr="00AD668E" w14:paraId="1D34B246" w14:textId="77777777" w:rsidTr="00A147C1">
        <w:tc>
          <w:tcPr>
            <w:tcW w:w="2689" w:type="dxa"/>
          </w:tcPr>
          <w:p w14:paraId="2B4C9C60"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А. Роторный поворотный экскаватор </w:t>
            </w:r>
          </w:p>
          <w:p w14:paraId="3517E3EB"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Б. Автогрейдер</w:t>
            </w:r>
          </w:p>
        </w:tc>
        <w:tc>
          <w:tcPr>
            <w:tcW w:w="6945" w:type="dxa"/>
          </w:tcPr>
          <w:p w14:paraId="708F8E6D"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1. Самоходная многофункциональная планировочно-профилировочная машина, основным рабочим органом которой служит полноповоротный грейдерный отвал с ножами, размещенный между передним и задним мостами пневмоколесного ходового оборудования </w:t>
            </w:r>
          </w:p>
          <w:p w14:paraId="4E57E68E"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Землеройная машина с рабочим органом в виде ковшового колеса (ротора), вращающегося на конце стрелы, которая во время разработки грунта поворачивается вокруг вертикальной оси одновременно с вращением ротора</w:t>
            </w:r>
          </w:p>
        </w:tc>
      </w:tr>
    </w:tbl>
    <w:p w14:paraId="09A7F55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 xml:space="preserve"> Ответ: ___________ </w:t>
      </w:r>
    </w:p>
    <w:p w14:paraId="0B7C7A4E" w14:textId="77777777" w:rsidR="00AD668E" w:rsidRPr="00AD668E" w:rsidRDefault="00AD668E" w:rsidP="00AD668E">
      <w:pPr>
        <w:autoSpaceDE w:val="0"/>
        <w:autoSpaceDN w:val="0"/>
        <w:adjustRightInd w:val="0"/>
        <w:spacing w:after="0" w:line="240" w:lineRule="auto"/>
        <w:ind w:left="45"/>
        <w:rPr>
          <w:rFonts w:ascii="Times New Roman" w:eastAsia="Times New Roman" w:hAnsi="Times New Roman" w:cs="Times New Roman"/>
          <w:b/>
          <w:sz w:val="24"/>
          <w:szCs w:val="24"/>
          <w:lang w:eastAsia="en-US"/>
        </w:rPr>
      </w:pPr>
    </w:p>
    <w:p w14:paraId="416CB86F" w14:textId="77777777" w:rsidR="00AD668E" w:rsidRPr="00AD668E" w:rsidRDefault="00AD668E" w:rsidP="00AD668E">
      <w:pPr>
        <w:autoSpaceDE w:val="0"/>
        <w:autoSpaceDN w:val="0"/>
        <w:adjustRightInd w:val="0"/>
        <w:spacing w:after="0" w:line="240" w:lineRule="auto"/>
        <w:ind w:left="45"/>
        <w:rPr>
          <w:rFonts w:ascii="Times New Roman" w:eastAsia="Times New Roman" w:hAnsi="Times New Roman" w:cs="Times New Roman"/>
          <w:i/>
          <w:sz w:val="24"/>
          <w:szCs w:val="24"/>
          <w:lang w:eastAsia="en-US"/>
        </w:rPr>
      </w:pPr>
      <w:r w:rsidRPr="00AD668E">
        <w:rPr>
          <w:rFonts w:ascii="Times New Roman" w:eastAsia="Times New Roman" w:hAnsi="Times New Roman" w:cs="Times New Roman"/>
          <w:b/>
          <w:sz w:val="24"/>
          <w:szCs w:val="24"/>
          <w:lang w:eastAsia="en-US"/>
        </w:rPr>
        <w:t>А13. Какие рабочие органы используют данные машины</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буква-цифра)</w:t>
      </w:r>
    </w:p>
    <w:tbl>
      <w:tblPr>
        <w:tblStyle w:val="25"/>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4650"/>
        <w:gridCol w:w="4650"/>
      </w:tblGrid>
      <w:tr w:rsidR="00AD668E" w:rsidRPr="00AD668E" w14:paraId="19363FC4" w14:textId="77777777" w:rsidTr="00A147C1">
        <w:tc>
          <w:tcPr>
            <w:tcW w:w="4650" w:type="dxa"/>
          </w:tcPr>
          <w:p w14:paraId="02EC59B6"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Машины </w:t>
            </w:r>
          </w:p>
        </w:tc>
        <w:tc>
          <w:tcPr>
            <w:tcW w:w="4650" w:type="dxa"/>
          </w:tcPr>
          <w:p w14:paraId="403A575C"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b/>
                <w:lang w:eastAsia="en-US"/>
              </w:rPr>
              <w:t>рабочие органы</w:t>
            </w:r>
          </w:p>
        </w:tc>
      </w:tr>
      <w:tr w:rsidR="00AD668E" w:rsidRPr="00AD668E" w14:paraId="7C35E7C7" w14:textId="77777777" w:rsidTr="00A147C1">
        <w:tc>
          <w:tcPr>
            <w:tcW w:w="4650" w:type="dxa"/>
          </w:tcPr>
          <w:p w14:paraId="5138F66D"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А. </w:t>
            </w:r>
            <w:r w:rsidRPr="00AD668E">
              <w:rPr>
                <w:rFonts w:ascii="Times New Roman" w:eastAsia="Times New Roman" w:hAnsi="Times New Roman" w:cs="Times New Roman"/>
                <w:color w:val="FF0000"/>
                <w:lang w:eastAsia="en-US"/>
              </w:rPr>
              <w:t>Скрепер</w:t>
            </w:r>
            <w:r w:rsidRPr="00AD668E">
              <w:rPr>
                <w:rFonts w:ascii="Times New Roman" w:eastAsia="Times New Roman" w:hAnsi="Times New Roman" w:cs="Times New Roman"/>
                <w:lang w:eastAsia="en-US"/>
              </w:rPr>
              <w:t xml:space="preserve"> </w:t>
            </w:r>
          </w:p>
          <w:p w14:paraId="1152A498"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Б. Башенный кран </w:t>
            </w:r>
          </w:p>
          <w:p w14:paraId="2A810B66"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В. Бульдозер </w:t>
            </w:r>
          </w:p>
        </w:tc>
        <w:tc>
          <w:tcPr>
            <w:tcW w:w="4650" w:type="dxa"/>
          </w:tcPr>
          <w:p w14:paraId="339F1A07"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1. Отвал </w:t>
            </w:r>
          </w:p>
          <w:p w14:paraId="79B64D70"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2. </w:t>
            </w:r>
            <w:r w:rsidRPr="00AD668E">
              <w:rPr>
                <w:rFonts w:ascii="Times New Roman" w:eastAsia="Times New Roman" w:hAnsi="Times New Roman" w:cs="Times New Roman"/>
                <w:color w:val="FF0000"/>
                <w:lang w:eastAsia="en-US"/>
              </w:rPr>
              <w:t xml:space="preserve">Ковш </w:t>
            </w:r>
          </w:p>
          <w:p w14:paraId="61C5CC27" w14:textId="77777777" w:rsidR="00AD668E" w:rsidRPr="00AD668E" w:rsidRDefault="00AD668E" w:rsidP="00AD668E">
            <w:pPr>
              <w:spacing w:after="0" w:line="240" w:lineRule="auto"/>
              <w:ind w:left="45"/>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3. Крюк </w:t>
            </w:r>
          </w:p>
        </w:tc>
      </w:tr>
    </w:tbl>
    <w:p w14:paraId="3B09C7E9"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lang w:eastAsia="en-US"/>
        </w:rPr>
        <w:t>Ответ: ___________</w:t>
      </w:r>
    </w:p>
    <w:p w14:paraId="014710F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1E635722"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sz w:val="24"/>
          <w:szCs w:val="24"/>
          <w:lang w:eastAsia="en-US"/>
        </w:rPr>
        <w:t>А14.</w:t>
      </w:r>
      <w:r w:rsidRPr="00AD668E">
        <w:rPr>
          <w:rFonts w:ascii="Times New Roman" w:eastAsia="Times New Roman" w:hAnsi="Times New Roman" w:cs="Times New Roman"/>
          <w:color w:val="666666"/>
          <w:sz w:val="24"/>
          <w:szCs w:val="24"/>
          <w:shd w:val="clear" w:color="auto" w:fill="FFFFFF"/>
          <w:lang w:eastAsia="en-US"/>
        </w:rPr>
        <w:t xml:space="preserve"> </w:t>
      </w:r>
      <w:r w:rsidRPr="00AD668E">
        <w:rPr>
          <w:rFonts w:ascii="Times New Roman" w:eastAsia="Times New Roman" w:hAnsi="Times New Roman" w:cs="Times New Roman"/>
          <w:b/>
          <w:sz w:val="24"/>
          <w:szCs w:val="24"/>
          <w:lang w:eastAsia="en-US"/>
        </w:rPr>
        <w:t>Вставьте пропущенные слова, выбрав их из предложенных</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цифра-буква</w:t>
      </w:r>
      <w:r w:rsidRPr="00AD668E">
        <w:rPr>
          <w:rFonts w:ascii="Times New Roman" w:eastAsia="Times New Roman" w:hAnsi="Times New Roman" w:cs="Times New Roman"/>
          <w:sz w:val="24"/>
          <w:szCs w:val="24"/>
          <w:lang w:eastAsia="en-US"/>
        </w:rPr>
        <w:t>):</w:t>
      </w:r>
    </w:p>
    <w:p w14:paraId="6412870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 xml:space="preserve">Строительство современных сталежелезобетонных мостов и дорожных развязок сложно представить без использования приваренных гибких анкеров. Для больших мостовых _____1_____ используются десятки тысяч ____2____, обеспечивающих надежное соединение между _____3______ стальными конструкциями и железобетонными плитами проезжей части. </w:t>
      </w:r>
    </w:p>
    <w:p w14:paraId="35D3B89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А. конструкций</w:t>
      </w:r>
    </w:p>
    <w:p w14:paraId="165CE66D"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Б. упоров</w:t>
      </w:r>
    </w:p>
    <w:p w14:paraId="0500A33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color w:val="666666"/>
          <w:sz w:val="24"/>
          <w:szCs w:val="24"/>
          <w:shd w:val="clear" w:color="auto" w:fill="FFFFFF"/>
          <w:lang w:eastAsia="en-US"/>
        </w:rPr>
        <w:t>В. несущими</w:t>
      </w:r>
    </w:p>
    <w:p w14:paraId="048230A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r w:rsidRPr="00AD668E">
        <w:rPr>
          <w:rFonts w:ascii="Times New Roman" w:eastAsia="Times New Roman" w:hAnsi="Times New Roman" w:cs="Times New Roman"/>
          <w:sz w:val="24"/>
          <w:szCs w:val="24"/>
          <w:lang w:eastAsia="en-US"/>
        </w:rPr>
        <w:t>Ответ: ___________</w:t>
      </w:r>
    </w:p>
    <w:p w14:paraId="11903415"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color w:val="666666"/>
          <w:sz w:val="24"/>
          <w:szCs w:val="24"/>
          <w:shd w:val="clear" w:color="auto" w:fill="FFFFFF"/>
          <w:lang w:eastAsia="en-US"/>
        </w:rPr>
      </w:pPr>
    </w:p>
    <w:p w14:paraId="642AC7D1"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А15.</w:t>
      </w:r>
      <w:r w:rsidRPr="00AD668E">
        <w:rPr>
          <w:rFonts w:ascii="Times New Roman" w:eastAsia="Times New Roman" w:hAnsi="Times New Roman" w:cs="Times New Roman"/>
          <w:b/>
          <w:sz w:val="24"/>
          <w:szCs w:val="24"/>
          <w:lang w:eastAsia="en-US"/>
        </w:rPr>
        <w:t xml:space="preserve"> Вставьте пропущенное слово</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слово</w:t>
      </w:r>
      <w:r w:rsidRPr="00AD668E">
        <w:rPr>
          <w:rFonts w:ascii="Times New Roman" w:eastAsia="Times New Roman" w:hAnsi="Times New Roman" w:cs="Times New Roman"/>
          <w:sz w:val="24"/>
          <w:szCs w:val="24"/>
          <w:lang w:eastAsia="en-US"/>
        </w:rPr>
        <w:t>)</w:t>
      </w:r>
    </w:p>
    <w:p w14:paraId="584093FC"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 ________________ — это специализированная строительная техника для</w:t>
      </w:r>
      <w:r w:rsidRPr="00AD668E">
        <w:rPr>
          <w:rFonts w:ascii="Times New Roman" w:eastAsia="Times New Roman" w:hAnsi="Times New Roman" w:cs="Times New Roman"/>
          <w:b/>
          <w:sz w:val="24"/>
          <w:szCs w:val="24"/>
          <w:lang w:eastAsia="en-US"/>
        </w:rPr>
        <w:t> </w:t>
      </w:r>
      <w:r w:rsidRPr="00AD668E">
        <w:rPr>
          <w:rFonts w:ascii="Times New Roman" w:eastAsia="Times New Roman" w:hAnsi="Times New Roman" w:cs="Times New Roman"/>
          <w:bCs/>
          <w:sz w:val="24"/>
          <w:szCs w:val="24"/>
          <w:lang w:eastAsia="en-US"/>
        </w:rPr>
        <w:t>укладки, распределения и предварительного уплотнения асфальтобетонной смеси</w:t>
      </w:r>
      <w:r w:rsidRPr="00AD668E">
        <w:rPr>
          <w:rFonts w:ascii="Times New Roman" w:eastAsia="Times New Roman" w:hAnsi="Times New Roman" w:cs="Times New Roman"/>
          <w:sz w:val="24"/>
          <w:szCs w:val="24"/>
          <w:lang w:eastAsia="en-US"/>
        </w:rPr>
        <w:t> при строительстве и ремонте дорог, автостоянок, аэродромов.</w:t>
      </w:r>
    </w:p>
    <w:p w14:paraId="407A1C70"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27A1D220"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b/>
          <w:sz w:val="24"/>
          <w:szCs w:val="24"/>
        </w:rPr>
      </w:pPr>
    </w:p>
    <w:p w14:paraId="0606DC83"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sz w:val="24"/>
          <w:szCs w:val="24"/>
        </w:rPr>
        <w:t>А16. Установите соответствие</w:t>
      </w:r>
      <w:r w:rsidRPr="00AD668E">
        <w:rPr>
          <w:rFonts w:ascii="Times New Roman" w:eastAsia="Times New Roman" w:hAnsi="Times New Roman" w:cs="Times New Roman"/>
          <w:color w:val="000000"/>
          <w:sz w:val="24"/>
          <w:szCs w:val="24"/>
        </w:rPr>
        <w:t xml:space="preserve"> схемы (рис. А16) с видом укладки грунта бульдозерами</w:t>
      </w:r>
      <w:r w:rsidRPr="00AD668E">
        <w:rPr>
          <w:rFonts w:ascii="Times New Roman" w:eastAsia="Times New Roman" w:hAnsi="Times New Roman" w:cs="Times New Roman"/>
          <w:b/>
          <w:sz w:val="24"/>
          <w:szCs w:val="24"/>
        </w:rPr>
        <w:t xml:space="preserve"> </w:t>
      </w:r>
      <w:r w:rsidRPr="00AD668E">
        <w:rPr>
          <w:rFonts w:ascii="Times New Roman" w:eastAsia="Times New Roman" w:hAnsi="Times New Roman" w:cs="Times New Roman"/>
          <w:sz w:val="24"/>
          <w:szCs w:val="24"/>
        </w:rPr>
        <w:t>(</w:t>
      </w:r>
      <w:r w:rsidRPr="00AD668E">
        <w:rPr>
          <w:rFonts w:ascii="Times New Roman" w:eastAsia="Times New Roman" w:hAnsi="Times New Roman" w:cs="Times New Roman"/>
          <w:i/>
          <w:sz w:val="24"/>
          <w:szCs w:val="24"/>
        </w:rPr>
        <w:t>ответ буква -цифра</w:t>
      </w:r>
      <w:r w:rsidRPr="00AD668E">
        <w:rPr>
          <w:rFonts w:ascii="Times New Roman" w:eastAsia="Times New Roman" w:hAnsi="Times New Roman" w:cs="Times New Roman"/>
          <w:sz w:val="24"/>
          <w:szCs w:val="24"/>
        </w:rPr>
        <w:t>)</w:t>
      </w:r>
    </w:p>
    <w:p w14:paraId="50463A9F"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noProof/>
          <w:color w:val="000000"/>
          <w:sz w:val="24"/>
          <w:szCs w:val="24"/>
        </w:rPr>
        <w:lastRenderedPageBreak/>
        <w:drawing>
          <wp:inline distT="0" distB="0" distL="0" distR="0" wp14:anchorId="122E18AE" wp14:editId="0D759954">
            <wp:extent cx="4105275" cy="1648460"/>
            <wp:effectExtent l="0" t="0" r="9525" b="8890"/>
            <wp:docPr id="131186450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referRelativeResize="0">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05275" cy="1648460"/>
                    </a:xfrm>
                    <a:prstGeom prst="rect">
                      <a:avLst/>
                    </a:prstGeom>
                    <a:solidFill>
                      <a:srgbClr val="FFFFFF"/>
                    </a:solidFill>
                    <a:ln>
                      <a:noFill/>
                    </a:ln>
                  </pic:spPr>
                </pic:pic>
              </a:graphicData>
            </a:graphic>
          </wp:inline>
        </w:drawing>
      </w:r>
    </w:p>
    <w:p w14:paraId="3143C5F9"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Рис А16. Основные схемы укладки грунта бульдозерами</w:t>
      </w:r>
    </w:p>
    <w:tbl>
      <w:tblPr>
        <w:tblStyle w:val="25"/>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1413"/>
        <w:gridCol w:w="6379"/>
      </w:tblGrid>
      <w:tr w:rsidR="00AD668E" w:rsidRPr="00AD668E" w14:paraId="7674EAD7" w14:textId="77777777" w:rsidTr="00A147C1">
        <w:tc>
          <w:tcPr>
            <w:tcW w:w="1413" w:type="dxa"/>
          </w:tcPr>
          <w:p w14:paraId="100E9DA1"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lang w:eastAsia="en-US"/>
              </w:rPr>
              <w:t xml:space="preserve">Схема </w:t>
            </w:r>
          </w:p>
        </w:tc>
        <w:tc>
          <w:tcPr>
            <w:tcW w:w="6379" w:type="dxa"/>
          </w:tcPr>
          <w:p w14:paraId="1BC1D77F"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lang w:eastAsia="en-US"/>
              </w:rPr>
              <w:t>Вид укладки</w:t>
            </w:r>
          </w:p>
        </w:tc>
      </w:tr>
      <w:tr w:rsidR="00AD668E" w:rsidRPr="00AD668E" w14:paraId="2803AB7D" w14:textId="77777777" w:rsidTr="00A147C1">
        <w:tc>
          <w:tcPr>
            <w:tcW w:w="1413" w:type="dxa"/>
          </w:tcPr>
          <w:p w14:paraId="7E6233C9"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А. </w:t>
            </w:r>
          </w:p>
        </w:tc>
        <w:tc>
          <w:tcPr>
            <w:tcW w:w="6379" w:type="dxa"/>
          </w:tcPr>
          <w:p w14:paraId="1869A5A0"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1. укладка грунта отдельными кучами</w:t>
            </w:r>
          </w:p>
        </w:tc>
      </w:tr>
      <w:tr w:rsidR="00AD668E" w:rsidRPr="00AD668E" w14:paraId="1A5B877D" w14:textId="77777777" w:rsidTr="00A147C1">
        <w:tc>
          <w:tcPr>
            <w:tcW w:w="1413" w:type="dxa"/>
          </w:tcPr>
          <w:p w14:paraId="2FD6B560"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Б. </w:t>
            </w:r>
          </w:p>
        </w:tc>
        <w:tc>
          <w:tcPr>
            <w:tcW w:w="6379" w:type="dxa"/>
          </w:tcPr>
          <w:p w14:paraId="5AF8EAFB"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2. укладка слоем «на себя»</w:t>
            </w:r>
          </w:p>
        </w:tc>
      </w:tr>
      <w:tr w:rsidR="00AD668E" w:rsidRPr="00AD668E" w14:paraId="54FDBFDA" w14:textId="77777777" w:rsidTr="00A147C1">
        <w:tc>
          <w:tcPr>
            <w:tcW w:w="1413" w:type="dxa"/>
          </w:tcPr>
          <w:p w14:paraId="446973E4"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В. </w:t>
            </w:r>
          </w:p>
        </w:tc>
        <w:tc>
          <w:tcPr>
            <w:tcW w:w="6379" w:type="dxa"/>
          </w:tcPr>
          <w:p w14:paraId="1C8FD57C"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3. укладка грунта кучами вполуприжим</w:t>
            </w:r>
          </w:p>
        </w:tc>
      </w:tr>
      <w:tr w:rsidR="00AD668E" w:rsidRPr="00AD668E" w14:paraId="03D997A5" w14:textId="77777777" w:rsidTr="00A147C1">
        <w:tc>
          <w:tcPr>
            <w:tcW w:w="1413" w:type="dxa"/>
          </w:tcPr>
          <w:p w14:paraId="25B5E4D0"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Г. </w:t>
            </w:r>
          </w:p>
        </w:tc>
        <w:tc>
          <w:tcPr>
            <w:tcW w:w="6379" w:type="dxa"/>
          </w:tcPr>
          <w:p w14:paraId="4E17D880"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4.укладка слоем «от себя»</w:t>
            </w:r>
          </w:p>
        </w:tc>
      </w:tr>
    </w:tbl>
    <w:p w14:paraId="4D9B530E"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Ответ: ______________</w:t>
      </w:r>
    </w:p>
    <w:p w14:paraId="5ACE302D"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14:paraId="331B245C"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i/>
          <w:color w:val="000000"/>
          <w:sz w:val="24"/>
          <w:szCs w:val="24"/>
        </w:rPr>
      </w:pPr>
      <w:r w:rsidRPr="00AD668E">
        <w:rPr>
          <w:rFonts w:ascii="Times New Roman" w:eastAsia="Times New Roman" w:hAnsi="Times New Roman" w:cs="Times New Roman"/>
          <w:color w:val="000000"/>
          <w:sz w:val="24"/>
          <w:szCs w:val="24"/>
        </w:rPr>
        <w:t xml:space="preserve">А17. </w:t>
      </w:r>
      <w:r w:rsidRPr="00AD668E">
        <w:rPr>
          <w:rFonts w:ascii="Times New Roman" w:eastAsia="Times New Roman" w:hAnsi="Times New Roman" w:cs="Times New Roman"/>
          <w:b/>
          <w:sz w:val="24"/>
          <w:szCs w:val="24"/>
        </w:rPr>
        <w:t>Указать соответствующие определения приведенным</w:t>
      </w:r>
      <w:r w:rsidRPr="00AD668E">
        <w:rPr>
          <w:rFonts w:ascii="Times New Roman" w:eastAsia="Times New Roman" w:hAnsi="Times New Roman" w:cs="Times New Roman"/>
          <w:color w:val="000000"/>
          <w:sz w:val="24"/>
          <w:szCs w:val="24"/>
        </w:rPr>
        <w:t xml:space="preserve"> укладки грунта бульдозерами</w:t>
      </w:r>
      <w:r w:rsidRPr="00AD668E">
        <w:rPr>
          <w:rFonts w:ascii="Times New Roman" w:eastAsia="Times New Roman" w:hAnsi="Times New Roman" w:cs="Times New Roman"/>
          <w:b/>
          <w:sz w:val="24"/>
          <w:szCs w:val="24"/>
        </w:rPr>
        <w:t xml:space="preserve"> </w:t>
      </w:r>
      <w:r w:rsidRPr="00AD668E">
        <w:rPr>
          <w:rFonts w:ascii="Times New Roman" w:eastAsia="Times New Roman" w:hAnsi="Times New Roman" w:cs="Times New Roman"/>
          <w:i/>
          <w:sz w:val="24"/>
          <w:szCs w:val="24"/>
        </w:rPr>
        <w:t>(ответ цифра - буква)</w:t>
      </w:r>
    </w:p>
    <w:tbl>
      <w:tblPr>
        <w:tblStyle w:val="25"/>
        <w:tblW w:w="9351"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firstRow="0" w:lastRow="0" w:firstColumn="0" w:lastColumn="0" w:noHBand="0" w:noVBand="0"/>
      </w:tblPr>
      <w:tblGrid>
        <w:gridCol w:w="2835"/>
        <w:gridCol w:w="6516"/>
      </w:tblGrid>
      <w:tr w:rsidR="00AD668E" w:rsidRPr="00AD668E" w14:paraId="4BBFB0C7" w14:textId="77777777" w:rsidTr="00A147C1">
        <w:tc>
          <w:tcPr>
            <w:tcW w:w="2835" w:type="dxa"/>
          </w:tcPr>
          <w:p w14:paraId="334EBA7C"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lang w:eastAsia="en-US"/>
              </w:rPr>
              <w:t>Вид укладки</w:t>
            </w:r>
          </w:p>
        </w:tc>
        <w:tc>
          <w:tcPr>
            <w:tcW w:w="6516" w:type="dxa"/>
          </w:tcPr>
          <w:p w14:paraId="6E54F173"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Определения </w:t>
            </w:r>
          </w:p>
        </w:tc>
      </w:tr>
      <w:tr w:rsidR="00AD668E" w:rsidRPr="00AD668E" w14:paraId="69B4A46E" w14:textId="77777777" w:rsidTr="00A147C1">
        <w:tc>
          <w:tcPr>
            <w:tcW w:w="2835" w:type="dxa"/>
          </w:tcPr>
          <w:p w14:paraId="13EDA0A1"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1. укладка грунта отдельными кучами</w:t>
            </w:r>
          </w:p>
          <w:p w14:paraId="1E380E44"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p>
        </w:tc>
        <w:tc>
          <w:tcPr>
            <w:tcW w:w="6516" w:type="dxa"/>
          </w:tcPr>
          <w:p w14:paraId="67880F02"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 А. При укладке. грунта отвал бульдозера во время движения поднимают на высоту 15—20 см, и грунт отсыпается ровным слоем. При этом уложенный грунт предварительно уплотняется гусеницами трактора и в последующем окончательно уплотняется катками или трамбующими машинами.</w:t>
            </w:r>
          </w:p>
        </w:tc>
      </w:tr>
      <w:tr w:rsidR="00AD668E" w:rsidRPr="00AD668E" w14:paraId="6A490194" w14:textId="77777777" w:rsidTr="00A147C1">
        <w:tc>
          <w:tcPr>
            <w:tcW w:w="2835" w:type="dxa"/>
          </w:tcPr>
          <w:p w14:paraId="5214EE98"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2. укладка грунта кучами вполуприжим</w:t>
            </w:r>
          </w:p>
          <w:p w14:paraId="081226DF"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p>
        </w:tc>
        <w:tc>
          <w:tcPr>
            <w:tcW w:w="6516" w:type="dxa"/>
          </w:tcPr>
          <w:p w14:paraId="3B69F0D5"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Б. Машинист, доставив грунт к месту укладки и не останавливая бульдозера, быстро поднимает отвал и на 1,0—1,5 м продвигается вперед, после чего останавливает машину, опускает на грунт отвал, переключает заднюю скорость и, двигаясь задним ходом, тыльной стороной отвала разравнивает доставленный грунт.</w:t>
            </w:r>
          </w:p>
        </w:tc>
      </w:tr>
      <w:tr w:rsidR="00AD668E" w:rsidRPr="00AD668E" w14:paraId="46857726" w14:textId="77777777" w:rsidTr="00A147C1">
        <w:tc>
          <w:tcPr>
            <w:tcW w:w="2835" w:type="dxa"/>
          </w:tcPr>
          <w:p w14:paraId="0DCE81AE"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3. укладка слоем «на себя»</w:t>
            </w:r>
          </w:p>
        </w:tc>
        <w:tc>
          <w:tcPr>
            <w:tcW w:w="6516" w:type="dxa"/>
          </w:tcPr>
          <w:p w14:paraId="4651ADCD"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В. Грунт доставляют к месту укладки и отсыпают кучами на таком расстоянии, чтобы подошвы их откосов касались друг друга</w:t>
            </w:r>
          </w:p>
        </w:tc>
      </w:tr>
      <w:tr w:rsidR="00AD668E" w:rsidRPr="00AD668E" w14:paraId="2EA85433" w14:textId="77777777" w:rsidTr="00A147C1">
        <w:tc>
          <w:tcPr>
            <w:tcW w:w="2835" w:type="dxa"/>
          </w:tcPr>
          <w:p w14:paraId="0938D94E"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4.укладка слоем «от себя»</w:t>
            </w:r>
          </w:p>
        </w:tc>
        <w:tc>
          <w:tcPr>
            <w:tcW w:w="6516" w:type="dxa"/>
          </w:tcPr>
          <w:p w14:paraId="64F53969" w14:textId="77777777" w:rsidR="00AD668E" w:rsidRPr="00AD668E" w:rsidRDefault="00AD668E" w:rsidP="00AD668E">
            <w:pPr>
              <w:spacing w:after="0" w:line="240" w:lineRule="auto"/>
              <w:rPr>
                <w:rFonts w:ascii="Times New Roman" w:eastAsia="Times New Roman" w:hAnsi="Times New Roman" w:cs="Times New Roman"/>
                <w:color w:val="000000"/>
                <w:lang w:eastAsia="en-US"/>
              </w:rPr>
            </w:pPr>
            <w:r w:rsidRPr="00AD668E">
              <w:rPr>
                <w:rFonts w:ascii="Times New Roman" w:eastAsia="Times New Roman" w:hAnsi="Times New Roman" w:cs="Times New Roman"/>
                <w:color w:val="000000"/>
                <w:lang w:eastAsia="en-US"/>
              </w:rPr>
              <w:t xml:space="preserve">Г. Вторую  и последующие кучи при отсыпке надвигают на ранее отсыпанные так, что расстояние между вершинами куч примерно равно их высоте </w:t>
            </w:r>
          </w:p>
        </w:tc>
      </w:tr>
    </w:tbl>
    <w:p w14:paraId="0AB30751" w14:textId="77777777" w:rsidR="00AD668E" w:rsidRPr="00AD668E" w:rsidRDefault="00AD668E" w:rsidP="00AD668E">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Ответ: ______________</w:t>
      </w:r>
    </w:p>
    <w:p w14:paraId="112C594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p>
    <w:p w14:paraId="6D6A1B76"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b/>
          <w:i/>
          <w:sz w:val="24"/>
          <w:szCs w:val="24"/>
          <w:lang w:eastAsia="en-US"/>
        </w:rPr>
      </w:pPr>
      <w:r w:rsidRPr="00AD668E">
        <w:rPr>
          <w:rFonts w:ascii="Times New Roman" w:eastAsia="Times New Roman" w:hAnsi="Times New Roman" w:cs="Times New Roman"/>
          <w:sz w:val="24"/>
          <w:szCs w:val="24"/>
          <w:lang w:eastAsia="en-US"/>
        </w:rPr>
        <w:t xml:space="preserve">А18.По кинематической схеме определить передаточное число привода, если число зубьев ведущей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1</w:t>
      </w:r>
      <w:r w:rsidRPr="00AD668E">
        <w:rPr>
          <w:rFonts w:ascii="Times New Roman" w:eastAsia="Times New Roman" w:hAnsi="Times New Roman" w:cs="Times New Roman"/>
          <w:sz w:val="24"/>
          <w:szCs w:val="24"/>
          <w:lang w:eastAsia="en-US"/>
        </w:rPr>
        <w:t xml:space="preserve"> = 14, а число зубьев ведомой шестерни </w:t>
      </w:r>
      <w:r w:rsidRPr="00AD668E">
        <w:rPr>
          <w:rFonts w:ascii="Times New Roman" w:eastAsia="Times New Roman" w:hAnsi="Times New Roman" w:cs="Times New Roman"/>
          <w:sz w:val="24"/>
          <w:szCs w:val="24"/>
          <w:lang w:val="en-US" w:eastAsia="en-US"/>
        </w:rPr>
        <w:t>Z</w:t>
      </w:r>
      <w:r w:rsidRPr="00AD668E">
        <w:rPr>
          <w:rFonts w:ascii="Times New Roman" w:eastAsia="Times New Roman" w:hAnsi="Times New Roman" w:cs="Times New Roman"/>
          <w:sz w:val="24"/>
          <w:szCs w:val="24"/>
          <w:vertAlign w:val="subscript"/>
          <w:lang w:eastAsia="en-US"/>
        </w:rPr>
        <w:t>2</w:t>
      </w:r>
      <w:r w:rsidRPr="00AD668E">
        <w:rPr>
          <w:rFonts w:ascii="Times New Roman" w:eastAsia="Times New Roman" w:hAnsi="Times New Roman" w:cs="Times New Roman"/>
          <w:sz w:val="24"/>
          <w:szCs w:val="24"/>
          <w:lang w:eastAsia="en-US"/>
        </w:rPr>
        <w:t xml:space="preserve"> = 75. (</w:t>
      </w:r>
      <w:r w:rsidRPr="00AD668E">
        <w:rPr>
          <w:rFonts w:ascii="Times New Roman" w:eastAsia="Times New Roman" w:hAnsi="Times New Roman" w:cs="Times New Roman"/>
          <w:i/>
          <w:sz w:val="24"/>
          <w:szCs w:val="24"/>
          <w:lang w:eastAsia="en-US"/>
        </w:rPr>
        <w:t>Ответ дать до 2х знаков после запятой).</w:t>
      </w:r>
    </w:p>
    <w:p w14:paraId="1AAC64D2" w14:textId="77777777" w:rsidR="00AD668E" w:rsidRPr="00AD668E" w:rsidRDefault="00AD668E" w:rsidP="00AD668E">
      <w:pPr>
        <w:shd w:val="clear" w:color="auto" w:fill="FFFFFF"/>
        <w:autoSpaceDE w:val="0"/>
        <w:autoSpaceDN w:val="0"/>
        <w:adjustRightInd w:val="0"/>
        <w:spacing w:after="0" w:line="259" w:lineRule="auto"/>
        <w:ind w:right="300"/>
        <w:jc w:val="both"/>
        <w:rPr>
          <w:rFonts w:ascii="Times New Roman" w:eastAsia="Times New Roman" w:hAnsi="Times New Roman" w:cs="Times New Roman"/>
          <w:sz w:val="24"/>
          <w:szCs w:val="24"/>
          <w:lang w:eastAsia="en-US"/>
        </w:rPr>
      </w:pPr>
      <w:r w:rsidRPr="00AD668E">
        <w:rPr>
          <w:rFonts w:ascii="Times New Roman" w:eastAsia="Times New Roman" w:hAnsi="Times New Roman" w:cs="Times New Roman"/>
          <w:noProof/>
          <w:sz w:val="24"/>
          <w:szCs w:val="24"/>
        </w:rPr>
        <w:drawing>
          <wp:inline distT="0" distB="0" distL="0" distR="0" wp14:anchorId="7387D9A2" wp14:editId="3DB50131">
            <wp:extent cx="1430655" cy="839470"/>
            <wp:effectExtent l="0" t="0" r="0" b="0"/>
            <wp:docPr id="3267546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referRelativeResize="0">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30655" cy="839470"/>
                    </a:xfrm>
                    <a:prstGeom prst="rect">
                      <a:avLst/>
                    </a:prstGeom>
                    <a:solidFill>
                      <a:srgbClr val="FFFFFF"/>
                    </a:solidFill>
                    <a:ln>
                      <a:noFill/>
                    </a:ln>
                  </pic:spPr>
                </pic:pic>
              </a:graphicData>
            </a:graphic>
          </wp:inline>
        </w:drawing>
      </w:r>
      <w:r w:rsidRPr="00AD668E">
        <w:rPr>
          <w:rFonts w:ascii="Times New Roman" w:eastAsia="Times New Roman" w:hAnsi="Times New Roman" w:cs="Times New Roman"/>
          <w:sz w:val="24"/>
          <w:szCs w:val="24"/>
          <w:lang w:eastAsia="en-US"/>
        </w:rPr>
        <w:t>.</w:t>
      </w:r>
    </w:p>
    <w:p w14:paraId="62A495F1" w14:textId="77777777" w:rsidR="00AD668E" w:rsidRPr="00AD668E" w:rsidRDefault="00AD668E" w:rsidP="00AD668E">
      <w:pPr>
        <w:autoSpaceDE w:val="0"/>
        <w:autoSpaceDN w:val="0"/>
        <w:adjustRightInd w:val="0"/>
        <w:spacing w:after="16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_______________</w:t>
      </w:r>
    </w:p>
    <w:p w14:paraId="5F192D9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lastRenderedPageBreak/>
        <w:t>А19.</w:t>
      </w:r>
      <w:r w:rsidRPr="00AD668E">
        <w:rPr>
          <w:rFonts w:ascii="Times New Roman" w:eastAsia="Times New Roman" w:hAnsi="Times New Roman" w:cs="Times New Roman"/>
          <w:iCs/>
          <w:color w:val="000000"/>
          <w:sz w:val="24"/>
          <w:szCs w:val="24"/>
          <w:shd w:val="clear" w:color="auto" w:fill="FFFFFF"/>
          <w:lang w:eastAsia="en-US"/>
        </w:rPr>
        <w:t xml:space="preserve"> У экскаватора объём ковша — 1,6 м</w:t>
      </w:r>
      <w:r w:rsidRPr="00AD668E">
        <w:rPr>
          <w:rFonts w:ascii="Times New Roman" w:eastAsia="Times New Roman" w:hAnsi="Times New Roman" w:cs="Times New Roman"/>
          <w:iCs/>
          <w:color w:val="000000"/>
          <w:sz w:val="24"/>
          <w:szCs w:val="24"/>
          <w:shd w:val="clear" w:color="auto" w:fill="FFFFFF"/>
          <w:vertAlign w:val="superscript"/>
          <w:lang w:eastAsia="en-US"/>
        </w:rPr>
        <w:t>3</w:t>
      </w:r>
      <w:r w:rsidRPr="00AD668E">
        <w:rPr>
          <w:rFonts w:ascii="Times New Roman" w:eastAsia="Times New Roman" w:hAnsi="Times New Roman" w:cs="Times New Roman"/>
          <w:iCs/>
          <w:color w:val="000000"/>
          <w:sz w:val="24"/>
          <w:szCs w:val="24"/>
          <w:shd w:val="clear" w:color="auto" w:fill="FFFFFF"/>
          <w:lang w:eastAsia="en-US"/>
        </w:rPr>
        <w:t>. За минуту он совершает 4 цикла. Определите теоретическую производительность экскаватора.</w:t>
      </w:r>
      <w:r w:rsidRPr="00AD668E">
        <w:rPr>
          <w:rFonts w:ascii="Times New Roman" w:eastAsia="Times New Roman" w:hAnsi="Times New Roman" w:cs="Times New Roman"/>
          <w:sz w:val="24"/>
          <w:szCs w:val="24"/>
          <w:lang w:eastAsia="en-US"/>
        </w:rPr>
        <w:t xml:space="preserve"> (</w:t>
      </w:r>
      <w:r w:rsidRPr="00AD668E">
        <w:rPr>
          <w:rFonts w:ascii="Times New Roman" w:eastAsia="Times New Roman" w:hAnsi="Times New Roman" w:cs="Times New Roman"/>
          <w:i/>
          <w:sz w:val="24"/>
          <w:szCs w:val="24"/>
          <w:lang w:eastAsia="en-US"/>
        </w:rPr>
        <w:t>Ответ дать в м</w:t>
      </w:r>
      <w:r w:rsidRPr="00AD668E">
        <w:rPr>
          <w:rFonts w:ascii="Times New Roman" w:eastAsia="Times New Roman" w:hAnsi="Times New Roman" w:cs="Times New Roman"/>
          <w:i/>
          <w:sz w:val="24"/>
          <w:szCs w:val="24"/>
          <w:vertAlign w:val="superscript"/>
          <w:lang w:eastAsia="en-US"/>
        </w:rPr>
        <w:t>3</w:t>
      </w:r>
      <w:r w:rsidRPr="00AD668E">
        <w:rPr>
          <w:rFonts w:ascii="Times New Roman" w:eastAsia="Times New Roman" w:hAnsi="Times New Roman" w:cs="Times New Roman"/>
          <w:i/>
          <w:sz w:val="24"/>
          <w:szCs w:val="24"/>
          <w:lang w:eastAsia="en-US"/>
        </w:rPr>
        <w:t>/ч)</w:t>
      </w:r>
    </w:p>
    <w:p w14:paraId="63F70166"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15FD9673"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А20. Определить производительность кустореза, если время, необходимое для расчистки участка площадью 10000м</w:t>
      </w:r>
      <w:r w:rsidRPr="00AD668E">
        <w:rPr>
          <w:rFonts w:ascii="Times New Roman" w:eastAsia="Times New Roman" w:hAnsi="Times New Roman" w:cs="Times New Roman"/>
          <w:sz w:val="24"/>
          <w:szCs w:val="24"/>
          <w:vertAlign w:val="superscript"/>
          <w:lang w:eastAsia="en-US"/>
        </w:rPr>
        <w:t>2</w:t>
      </w:r>
      <w:r w:rsidRPr="00AD668E">
        <w:rPr>
          <w:rFonts w:ascii="Times New Roman" w:eastAsia="Times New Roman" w:hAnsi="Times New Roman" w:cs="Times New Roman"/>
          <w:sz w:val="24"/>
          <w:szCs w:val="24"/>
          <w:lang w:eastAsia="en-US"/>
        </w:rPr>
        <w:t xml:space="preserve"> равно 24 часа.</w:t>
      </w:r>
      <w:r w:rsidRPr="00AD668E">
        <w:rPr>
          <w:rFonts w:ascii="Times New Roman" w:eastAsia="Times New Roman" w:hAnsi="Times New Roman" w:cs="Times New Roman"/>
          <w:i/>
          <w:sz w:val="24"/>
          <w:szCs w:val="24"/>
          <w:lang w:eastAsia="en-US"/>
        </w:rPr>
        <w:t xml:space="preserve"> (Ответ дать в м</w:t>
      </w:r>
      <w:r w:rsidRPr="00AD668E">
        <w:rPr>
          <w:rFonts w:ascii="Times New Roman" w:eastAsia="Times New Roman" w:hAnsi="Times New Roman" w:cs="Times New Roman"/>
          <w:i/>
          <w:sz w:val="24"/>
          <w:szCs w:val="24"/>
          <w:vertAlign w:val="superscript"/>
          <w:lang w:eastAsia="en-US"/>
        </w:rPr>
        <w:t>2</w:t>
      </w:r>
      <w:r w:rsidRPr="00AD668E">
        <w:rPr>
          <w:rFonts w:ascii="Times New Roman" w:eastAsia="Times New Roman" w:hAnsi="Times New Roman" w:cs="Times New Roman"/>
          <w:i/>
          <w:sz w:val="24"/>
          <w:szCs w:val="24"/>
          <w:lang w:eastAsia="en-US"/>
        </w:rPr>
        <w:t>/ч. Погрешность 0,01)</w:t>
      </w:r>
    </w:p>
    <w:p w14:paraId="3C817EF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Ответ: ___________</w:t>
      </w:r>
    </w:p>
    <w:p w14:paraId="4EEF89C3"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p>
    <w:p w14:paraId="5684F01B" w14:textId="77777777" w:rsidR="00AD668E" w:rsidRPr="00AD668E" w:rsidRDefault="00AD668E" w:rsidP="00AD668E">
      <w:pPr>
        <w:autoSpaceDE w:val="0"/>
        <w:autoSpaceDN w:val="0"/>
        <w:adjustRightInd w:val="0"/>
        <w:spacing w:after="160" w:line="254" w:lineRule="auto"/>
        <w:jc w:val="center"/>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 КЛЮЧИ К ОЦЕНИВАНИЮ ТЕСТОВЫХ ЗАДАНИЙ КОМПЛЕКТА ОЦЕНОЧНЫХ МАТЕРИАЛОВ</w:t>
      </w:r>
    </w:p>
    <w:p w14:paraId="44FC15B9" w14:textId="77777777" w:rsidR="00AD668E" w:rsidRPr="00AD668E" w:rsidRDefault="00AD668E" w:rsidP="00AD668E">
      <w:pPr>
        <w:autoSpaceDE w:val="0"/>
        <w:autoSpaceDN w:val="0"/>
        <w:adjustRightInd w:val="0"/>
        <w:spacing w:after="160" w:line="252" w:lineRule="auto"/>
        <w:jc w:val="both"/>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ВАРИАНТ 1</w:t>
      </w:r>
    </w:p>
    <w:tbl>
      <w:tblPr>
        <w:tblStyle w:val="111"/>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000" w:firstRow="0" w:lastRow="0" w:firstColumn="0" w:lastColumn="0" w:noHBand="0" w:noVBand="0"/>
      </w:tblPr>
      <w:tblGrid>
        <w:gridCol w:w="1696"/>
        <w:gridCol w:w="3119"/>
        <w:gridCol w:w="4530"/>
      </w:tblGrid>
      <w:tr w:rsidR="00AD668E" w:rsidRPr="00AD668E" w14:paraId="7D389CA9" w14:textId="77777777" w:rsidTr="00A147C1">
        <w:tc>
          <w:tcPr>
            <w:tcW w:w="1696" w:type="dxa"/>
          </w:tcPr>
          <w:p w14:paraId="15DA32D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задания</w:t>
            </w:r>
          </w:p>
        </w:tc>
        <w:tc>
          <w:tcPr>
            <w:tcW w:w="3119" w:type="dxa"/>
          </w:tcPr>
          <w:p w14:paraId="6EDD8419"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Верный ответ </w:t>
            </w:r>
          </w:p>
        </w:tc>
        <w:tc>
          <w:tcPr>
            <w:tcW w:w="4530" w:type="dxa"/>
          </w:tcPr>
          <w:p w14:paraId="4321A80C"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Критерии </w:t>
            </w:r>
          </w:p>
        </w:tc>
      </w:tr>
      <w:tr w:rsidR="00AD668E" w:rsidRPr="00AD668E" w14:paraId="0539F002" w14:textId="77777777" w:rsidTr="00A147C1">
        <w:tc>
          <w:tcPr>
            <w:tcW w:w="1696" w:type="dxa"/>
          </w:tcPr>
          <w:p w14:paraId="7FDF0A7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w:t>
            </w:r>
          </w:p>
        </w:tc>
        <w:tc>
          <w:tcPr>
            <w:tcW w:w="3119" w:type="dxa"/>
          </w:tcPr>
          <w:p w14:paraId="2AA12F81"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04A82B3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428F0EDC"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FA5783D" w14:textId="77777777" w:rsidTr="00A147C1">
        <w:tc>
          <w:tcPr>
            <w:tcW w:w="1696" w:type="dxa"/>
          </w:tcPr>
          <w:p w14:paraId="1AB9274A"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А2</w:t>
            </w:r>
          </w:p>
        </w:tc>
        <w:tc>
          <w:tcPr>
            <w:tcW w:w="3119" w:type="dxa"/>
          </w:tcPr>
          <w:p w14:paraId="4C24FBF4"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41E290B7"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2BD6847D"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139B17E" w14:textId="77777777" w:rsidTr="00A147C1">
        <w:tc>
          <w:tcPr>
            <w:tcW w:w="1696" w:type="dxa"/>
          </w:tcPr>
          <w:p w14:paraId="6A02AB47"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А3</w:t>
            </w:r>
          </w:p>
        </w:tc>
        <w:tc>
          <w:tcPr>
            <w:tcW w:w="3119" w:type="dxa"/>
          </w:tcPr>
          <w:p w14:paraId="0371AAF3"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3AB7CBD3"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38132330"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344869B2" w14:textId="77777777" w:rsidTr="00A147C1">
        <w:tc>
          <w:tcPr>
            <w:tcW w:w="1696" w:type="dxa"/>
          </w:tcPr>
          <w:p w14:paraId="2D5B0C6F"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А4</w:t>
            </w:r>
          </w:p>
        </w:tc>
        <w:tc>
          <w:tcPr>
            <w:tcW w:w="3119" w:type="dxa"/>
          </w:tcPr>
          <w:p w14:paraId="18F8DA1D"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1, 4</w:t>
            </w:r>
          </w:p>
        </w:tc>
        <w:tc>
          <w:tcPr>
            <w:tcW w:w="4530" w:type="dxa"/>
          </w:tcPr>
          <w:p w14:paraId="1DD45192"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754A0901"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C392C52" w14:textId="77777777" w:rsidTr="00A147C1">
        <w:tc>
          <w:tcPr>
            <w:tcW w:w="1696" w:type="dxa"/>
          </w:tcPr>
          <w:p w14:paraId="590B8EBB"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А5</w:t>
            </w:r>
          </w:p>
        </w:tc>
        <w:tc>
          <w:tcPr>
            <w:tcW w:w="3119" w:type="dxa"/>
          </w:tcPr>
          <w:p w14:paraId="2B6F7733"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6E3C9C24"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263F0F42"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053DF41C" w14:textId="77777777" w:rsidTr="00A147C1">
        <w:tc>
          <w:tcPr>
            <w:tcW w:w="1696" w:type="dxa"/>
          </w:tcPr>
          <w:p w14:paraId="18661B5C"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А6</w:t>
            </w:r>
          </w:p>
        </w:tc>
        <w:tc>
          <w:tcPr>
            <w:tcW w:w="3119" w:type="dxa"/>
          </w:tcPr>
          <w:p w14:paraId="20345C89"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13CEAB8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7A96C62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39BF85EE" w14:textId="77777777" w:rsidTr="00A147C1">
        <w:tc>
          <w:tcPr>
            <w:tcW w:w="1696" w:type="dxa"/>
          </w:tcPr>
          <w:p w14:paraId="34CA938A"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А7</w:t>
            </w:r>
          </w:p>
        </w:tc>
        <w:tc>
          <w:tcPr>
            <w:tcW w:w="3119" w:type="dxa"/>
          </w:tcPr>
          <w:p w14:paraId="5A8AE5E7"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1DA2C7C8"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08D6F69C"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0B5897C" w14:textId="77777777" w:rsidTr="00A147C1">
        <w:tc>
          <w:tcPr>
            <w:tcW w:w="1696" w:type="dxa"/>
          </w:tcPr>
          <w:p w14:paraId="0381CB57"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А8</w:t>
            </w:r>
          </w:p>
        </w:tc>
        <w:tc>
          <w:tcPr>
            <w:tcW w:w="3119" w:type="dxa"/>
          </w:tcPr>
          <w:p w14:paraId="25626DD9"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4C1CDBD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0A2BE324"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2306F80C" w14:textId="77777777" w:rsidTr="00A147C1">
        <w:tc>
          <w:tcPr>
            <w:tcW w:w="1696" w:type="dxa"/>
          </w:tcPr>
          <w:p w14:paraId="5F6836BB"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А9</w:t>
            </w:r>
          </w:p>
        </w:tc>
        <w:tc>
          <w:tcPr>
            <w:tcW w:w="3119" w:type="dxa"/>
          </w:tcPr>
          <w:p w14:paraId="3C089839"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30C498F3"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012C7EBE"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16D518A7" w14:textId="77777777" w:rsidTr="00A147C1">
        <w:tc>
          <w:tcPr>
            <w:tcW w:w="1696" w:type="dxa"/>
          </w:tcPr>
          <w:p w14:paraId="5D66A09A"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А10</w:t>
            </w:r>
          </w:p>
        </w:tc>
        <w:tc>
          <w:tcPr>
            <w:tcW w:w="3119" w:type="dxa"/>
          </w:tcPr>
          <w:p w14:paraId="452C1AC9"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480C634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1E49F8A8"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24BF9C39" w14:textId="77777777" w:rsidTr="00A147C1">
        <w:tc>
          <w:tcPr>
            <w:tcW w:w="1696" w:type="dxa"/>
          </w:tcPr>
          <w:p w14:paraId="081F8D6C"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А11 </w:t>
            </w:r>
          </w:p>
        </w:tc>
        <w:tc>
          <w:tcPr>
            <w:tcW w:w="3119" w:type="dxa"/>
          </w:tcPr>
          <w:p w14:paraId="3D81180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000000"/>
                <w:lang w:eastAsia="en-US"/>
              </w:rPr>
              <w:t>Теоретическая</w:t>
            </w:r>
          </w:p>
        </w:tc>
        <w:tc>
          <w:tcPr>
            <w:tcW w:w="4530" w:type="dxa"/>
          </w:tcPr>
          <w:p w14:paraId="1C840D21"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 б - полное правильное соответствие</w:t>
            </w:r>
          </w:p>
          <w:p w14:paraId="10F86822"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00DFA91F" w14:textId="77777777" w:rsidTr="00A147C1">
        <w:tc>
          <w:tcPr>
            <w:tcW w:w="1696" w:type="dxa"/>
          </w:tcPr>
          <w:p w14:paraId="65D8EF33"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А12</w:t>
            </w:r>
          </w:p>
        </w:tc>
        <w:tc>
          <w:tcPr>
            <w:tcW w:w="3119" w:type="dxa"/>
          </w:tcPr>
          <w:p w14:paraId="4E5D761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А2, Б1</w:t>
            </w:r>
          </w:p>
        </w:tc>
        <w:tc>
          <w:tcPr>
            <w:tcW w:w="4530" w:type="dxa"/>
          </w:tcPr>
          <w:p w14:paraId="7287D573"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 б - полное правильное соответствие</w:t>
            </w:r>
          </w:p>
          <w:p w14:paraId="6014841A"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0E1CC5D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49F9A449" w14:textId="77777777" w:rsidTr="00A147C1">
        <w:tc>
          <w:tcPr>
            <w:tcW w:w="1696" w:type="dxa"/>
          </w:tcPr>
          <w:p w14:paraId="1F67CB14"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А13</w:t>
            </w:r>
          </w:p>
        </w:tc>
        <w:tc>
          <w:tcPr>
            <w:tcW w:w="3119" w:type="dxa"/>
          </w:tcPr>
          <w:p w14:paraId="6BE67650"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А2, Б3, В1</w:t>
            </w:r>
          </w:p>
        </w:tc>
        <w:tc>
          <w:tcPr>
            <w:tcW w:w="4530" w:type="dxa"/>
          </w:tcPr>
          <w:p w14:paraId="0355BB50"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4 б - полное правильное соответствие</w:t>
            </w:r>
          </w:p>
          <w:p w14:paraId="0AFF98A6"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0A8FCEB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7301F4CF" w14:textId="77777777" w:rsidTr="00A147C1">
        <w:tc>
          <w:tcPr>
            <w:tcW w:w="1696" w:type="dxa"/>
          </w:tcPr>
          <w:p w14:paraId="092056A5"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А14</w:t>
            </w:r>
          </w:p>
        </w:tc>
        <w:tc>
          <w:tcPr>
            <w:tcW w:w="3119" w:type="dxa"/>
          </w:tcPr>
          <w:p w14:paraId="38A8AE6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666666"/>
                <w:shd w:val="clear" w:color="auto" w:fill="FFFFFF"/>
                <w:lang w:eastAsia="en-US"/>
              </w:rPr>
              <w:t xml:space="preserve">1 А, 2Б, 3В  </w:t>
            </w:r>
          </w:p>
        </w:tc>
        <w:tc>
          <w:tcPr>
            <w:tcW w:w="4530" w:type="dxa"/>
          </w:tcPr>
          <w:p w14:paraId="3A37F45F"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4 б - полное правильное соответствие</w:t>
            </w:r>
          </w:p>
          <w:p w14:paraId="0FA6AE84"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0881B4CE"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600B2358" w14:textId="77777777" w:rsidTr="00A147C1">
        <w:tc>
          <w:tcPr>
            <w:tcW w:w="1696" w:type="dxa"/>
          </w:tcPr>
          <w:p w14:paraId="2D19AF53"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А15</w:t>
            </w:r>
          </w:p>
        </w:tc>
        <w:tc>
          <w:tcPr>
            <w:tcW w:w="3119" w:type="dxa"/>
          </w:tcPr>
          <w:p w14:paraId="4D67BC06"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474747"/>
                <w:shd w:val="clear" w:color="auto" w:fill="FFFFFF"/>
                <w:lang w:eastAsia="en-US"/>
              </w:rPr>
              <w:t>Ресайклер</w:t>
            </w:r>
          </w:p>
        </w:tc>
        <w:tc>
          <w:tcPr>
            <w:tcW w:w="4530" w:type="dxa"/>
          </w:tcPr>
          <w:p w14:paraId="1FA506D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 б – полное правильное соответствие</w:t>
            </w:r>
          </w:p>
          <w:p w14:paraId="1904966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4EAE9B85" w14:textId="77777777" w:rsidTr="00A147C1">
        <w:tc>
          <w:tcPr>
            <w:tcW w:w="1696" w:type="dxa"/>
          </w:tcPr>
          <w:p w14:paraId="2657C1B5"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А16</w:t>
            </w:r>
          </w:p>
        </w:tc>
        <w:tc>
          <w:tcPr>
            <w:tcW w:w="3119" w:type="dxa"/>
          </w:tcPr>
          <w:p w14:paraId="0FAF1553"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000000"/>
                <w:lang w:eastAsia="en-US"/>
              </w:rPr>
              <w:t>А2, Б4, В3, Г1</w:t>
            </w:r>
          </w:p>
        </w:tc>
        <w:tc>
          <w:tcPr>
            <w:tcW w:w="4530" w:type="dxa"/>
          </w:tcPr>
          <w:p w14:paraId="4AD1B917"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6AB67A13"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01 б – каждое правильное соответствие</w:t>
            </w:r>
          </w:p>
          <w:p w14:paraId="7576191E"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 б – остальные случаи</w:t>
            </w:r>
          </w:p>
        </w:tc>
      </w:tr>
      <w:tr w:rsidR="00AD668E" w:rsidRPr="00AD668E" w14:paraId="068973E5" w14:textId="77777777" w:rsidTr="00A147C1">
        <w:tc>
          <w:tcPr>
            <w:tcW w:w="1696" w:type="dxa"/>
          </w:tcPr>
          <w:p w14:paraId="1B910E77"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А17</w:t>
            </w:r>
          </w:p>
        </w:tc>
        <w:tc>
          <w:tcPr>
            <w:tcW w:w="3119" w:type="dxa"/>
          </w:tcPr>
          <w:p w14:paraId="26E4BA3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000000"/>
                <w:lang w:eastAsia="en-US"/>
              </w:rPr>
              <w:t>1Г, 2А,3В, 4Б</w:t>
            </w:r>
          </w:p>
        </w:tc>
        <w:tc>
          <w:tcPr>
            <w:tcW w:w="4530" w:type="dxa"/>
          </w:tcPr>
          <w:p w14:paraId="2FC847F7"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317D97DD"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3A37B78D"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789C6D87" w14:textId="77777777" w:rsidTr="00A147C1">
        <w:tc>
          <w:tcPr>
            <w:tcW w:w="1696" w:type="dxa"/>
          </w:tcPr>
          <w:p w14:paraId="622FB93C"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lastRenderedPageBreak/>
              <w:t>А18</w:t>
            </w:r>
          </w:p>
        </w:tc>
        <w:tc>
          <w:tcPr>
            <w:tcW w:w="3119" w:type="dxa"/>
          </w:tcPr>
          <w:p w14:paraId="5BE2109B"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u w:val="single"/>
                <w:lang w:eastAsia="en-US"/>
              </w:rPr>
              <w:t>4,06</w:t>
            </w:r>
          </w:p>
        </w:tc>
        <w:tc>
          <w:tcPr>
            <w:tcW w:w="4530" w:type="dxa"/>
          </w:tcPr>
          <w:p w14:paraId="0AA3F409"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4ED5BC0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1EC4D239" w14:textId="77777777" w:rsidTr="00A147C1">
        <w:tc>
          <w:tcPr>
            <w:tcW w:w="1696" w:type="dxa"/>
          </w:tcPr>
          <w:p w14:paraId="2422CB5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А19</w:t>
            </w:r>
          </w:p>
        </w:tc>
        <w:tc>
          <w:tcPr>
            <w:tcW w:w="3119" w:type="dxa"/>
          </w:tcPr>
          <w:p w14:paraId="65DF35F2"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288м</w:t>
            </w:r>
            <w:r w:rsidRPr="00AD668E">
              <w:rPr>
                <w:rFonts w:ascii="Times New Roman" w:eastAsia="Times New Roman" w:hAnsi="Times New Roman" w:cs="Times New Roman"/>
                <w:vertAlign w:val="superscript"/>
                <w:lang w:eastAsia="en-US"/>
              </w:rPr>
              <w:t>3</w:t>
            </w:r>
            <w:r w:rsidRPr="00AD668E">
              <w:rPr>
                <w:rFonts w:ascii="Times New Roman" w:eastAsia="Times New Roman" w:hAnsi="Times New Roman" w:cs="Times New Roman"/>
                <w:lang w:eastAsia="en-US"/>
              </w:rPr>
              <w:t>/ч</w:t>
            </w:r>
          </w:p>
        </w:tc>
        <w:tc>
          <w:tcPr>
            <w:tcW w:w="4530" w:type="dxa"/>
          </w:tcPr>
          <w:p w14:paraId="3F257C5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1C2050B4"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077B26A6" w14:textId="77777777" w:rsidTr="00A147C1">
        <w:tc>
          <w:tcPr>
            <w:tcW w:w="1696" w:type="dxa"/>
          </w:tcPr>
          <w:p w14:paraId="7FC19D7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А20</w:t>
            </w:r>
          </w:p>
        </w:tc>
        <w:tc>
          <w:tcPr>
            <w:tcW w:w="3119" w:type="dxa"/>
          </w:tcPr>
          <w:p w14:paraId="41C2A00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344,83 м</w:t>
            </w:r>
            <w:r w:rsidRPr="00AD668E">
              <w:rPr>
                <w:rFonts w:ascii="Times New Roman" w:eastAsia="Times New Roman" w:hAnsi="Times New Roman" w:cs="Times New Roman"/>
                <w:vertAlign w:val="superscript"/>
                <w:lang w:eastAsia="en-US"/>
              </w:rPr>
              <w:t>2</w:t>
            </w:r>
            <w:r w:rsidRPr="00AD668E">
              <w:rPr>
                <w:rFonts w:ascii="Times New Roman" w:eastAsia="Times New Roman" w:hAnsi="Times New Roman" w:cs="Times New Roman"/>
                <w:lang w:eastAsia="en-US"/>
              </w:rPr>
              <w:t>/ч погрешность 0,01</w:t>
            </w:r>
          </w:p>
        </w:tc>
        <w:tc>
          <w:tcPr>
            <w:tcW w:w="4530" w:type="dxa"/>
          </w:tcPr>
          <w:p w14:paraId="6281A5D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22C555D9"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183880E1" w14:textId="77777777" w:rsidTr="00A147C1">
        <w:tc>
          <w:tcPr>
            <w:tcW w:w="1696" w:type="dxa"/>
          </w:tcPr>
          <w:p w14:paraId="1A86665B" w14:textId="77777777" w:rsidR="00AD668E" w:rsidRPr="00AD668E" w:rsidRDefault="00AD668E" w:rsidP="00AD668E">
            <w:pPr>
              <w:spacing w:after="0" w:line="240" w:lineRule="auto"/>
              <w:jc w:val="both"/>
              <w:rPr>
                <w:rFonts w:ascii="Times New Roman" w:eastAsia="Times New Roman" w:hAnsi="Times New Roman" w:cs="Times New Roman"/>
                <w:lang w:eastAsia="en-US"/>
              </w:rPr>
            </w:pPr>
          </w:p>
        </w:tc>
        <w:tc>
          <w:tcPr>
            <w:tcW w:w="3119" w:type="dxa"/>
          </w:tcPr>
          <w:p w14:paraId="31115F71"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Всего </w:t>
            </w:r>
          </w:p>
        </w:tc>
        <w:tc>
          <w:tcPr>
            <w:tcW w:w="4530" w:type="dxa"/>
          </w:tcPr>
          <w:p w14:paraId="0287363D"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62 </w:t>
            </w:r>
          </w:p>
        </w:tc>
      </w:tr>
    </w:tbl>
    <w:p w14:paraId="4AB4EC7D" w14:textId="77777777" w:rsidR="00AD668E" w:rsidRPr="00AD668E" w:rsidRDefault="00AD668E" w:rsidP="00AD668E">
      <w:pPr>
        <w:autoSpaceDE w:val="0"/>
        <w:autoSpaceDN w:val="0"/>
        <w:adjustRightInd w:val="0"/>
        <w:spacing w:after="160" w:line="252" w:lineRule="auto"/>
        <w:jc w:val="both"/>
        <w:rPr>
          <w:rFonts w:ascii="Times New Roman" w:eastAsia="Times New Roman" w:hAnsi="Times New Roman" w:cs="Times New Roman"/>
          <w:sz w:val="24"/>
          <w:szCs w:val="24"/>
          <w:lang w:eastAsia="en-US"/>
        </w:rPr>
      </w:pPr>
    </w:p>
    <w:p w14:paraId="19E16376" w14:textId="77777777" w:rsidR="00AD668E" w:rsidRPr="00AD668E" w:rsidRDefault="00AD668E" w:rsidP="00AD668E">
      <w:pPr>
        <w:autoSpaceDE w:val="0"/>
        <w:autoSpaceDN w:val="0"/>
        <w:adjustRightInd w:val="0"/>
        <w:spacing w:after="160" w:line="256" w:lineRule="auto"/>
        <w:jc w:val="both"/>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ВАРИАНТ 2</w:t>
      </w:r>
    </w:p>
    <w:tbl>
      <w:tblPr>
        <w:tblStyle w:val="111"/>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000" w:firstRow="0" w:lastRow="0" w:firstColumn="0" w:lastColumn="0" w:noHBand="0" w:noVBand="0"/>
      </w:tblPr>
      <w:tblGrid>
        <w:gridCol w:w="1696"/>
        <w:gridCol w:w="3119"/>
        <w:gridCol w:w="4530"/>
      </w:tblGrid>
      <w:tr w:rsidR="00AD668E" w:rsidRPr="00AD668E" w14:paraId="7BA4D29C" w14:textId="77777777" w:rsidTr="00A147C1">
        <w:tc>
          <w:tcPr>
            <w:tcW w:w="1696" w:type="dxa"/>
          </w:tcPr>
          <w:p w14:paraId="76B1567E"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задания</w:t>
            </w:r>
          </w:p>
        </w:tc>
        <w:tc>
          <w:tcPr>
            <w:tcW w:w="3119" w:type="dxa"/>
          </w:tcPr>
          <w:p w14:paraId="0C501B8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Верный ответ </w:t>
            </w:r>
          </w:p>
        </w:tc>
        <w:tc>
          <w:tcPr>
            <w:tcW w:w="4530" w:type="dxa"/>
          </w:tcPr>
          <w:p w14:paraId="783DF31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Критерии </w:t>
            </w:r>
          </w:p>
        </w:tc>
      </w:tr>
      <w:tr w:rsidR="00AD668E" w:rsidRPr="00AD668E" w14:paraId="4F98816E" w14:textId="77777777" w:rsidTr="00A147C1">
        <w:tc>
          <w:tcPr>
            <w:tcW w:w="1696" w:type="dxa"/>
          </w:tcPr>
          <w:p w14:paraId="7D30AFAB"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w:t>
            </w:r>
          </w:p>
        </w:tc>
        <w:tc>
          <w:tcPr>
            <w:tcW w:w="3119" w:type="dxa"/>
          </w:tcPr>
          <w:p w14:paraId="4FD01CD8"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7DEF6FB2"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659CE8B6"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7F22FB02" w14:textId="77777777" w:rsidTr="00A147C1">
        <w:tc>
          <w:tcPr>
            <w:tcW w:w="1696" w:type="dxa"/>
          </w:tcPr>
          <w:p w14:paraId="28AA47B5"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А2</w:t>
            </w:r>
          </w:p>
        </w:tc>
        <w:tc>
          <w:tcPr>
            <w:tcW w:w="3119" w:type="dxa"/>
          </w:tcPr>
          <w:p w14:paraId="278DB010"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01A83054"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2C52CA2D"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4627B8C0" w14:textId="77777777" w:rsidTr="00A147C1">
        <w:tc>
          <w:tcPr>
            <w:tcW w:w="1696" w:type="dxa"/>
          </w:tcPr>
          <w:p w14:paraId="7C047F2F"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А3</w:t>
            </w:r>
          </w:p>
        </w:tc>
        <w:tc>
          <w:tcPr>
            <w:tcW w:w="3119" w:type="dxa"/>
          </w:tcPr>
          <w:p w14:paraId="5390359E"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5E65DEDD"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0523B6C8"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F58D613" w14:textId="77777777" w:rsidTr="00A147C1">
        <w:tc>
          <w:tcPr>
            <w:tcW w:w="1696" w:type="dxa"/>
          </w:tcPr>
          <w:p w14:paraId="7CE76A06"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А4</w:t>
            </w:r>
          </w:p>
        </w:tc>
        <w:tc>
          <w:tcPr>
            <w:tcW w:w="3119" w:type="dxa"/>
          </w:tcPr>
          <w:p w14:paraId="54DB64EF"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1, 2</w:t>
            </w:r>
          </w:p>
        </w:tc>
        <w:tc>
          <w:tcPr>
            <w:tcW w:w="4530" w:type="dxa"/>
          </w:tcPr>
          <w:p w14:paraId="7FBC0F4B"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6CA3B4B8"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61B8276E" w14:textId="77777777" w:rsidTr="00A147C1">
        <w:tc>
          <w:tcPr>
            <w:tcW w:w="1696" w:type="dxa"/>
          </w:tcPr>
          <w:p w14:paraId="6E199202"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А5</w:t>
            </w:r>
          </w:p>
        </w:tc>
        <w:tc>
          <w:tcPr>
            <w:tcW w:w="3119" w:type="dxa"/>
          </w:tcPr>
          <w:p w14:paraId="66034146"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3</w:t>
            </w:r>
          </w:p>
        </w:tc>
        <w:tc>
          <w:tcPr>
            <w:tcW w:w="4530" w:type="dxa"/>
          </w:tcPr>
          <w:p w14:paraId="25EBFFA9"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69BBB914"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75C19844" w14:textId="77777777" w:rsidTr="00A147C1">
        <w:tc>
          <w:tcPr>
            <w:tcW w:w="1696" w:type="dxa"/>
          </w:tcPr>
          <w:p w14:paraId="70CD87C4"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А6</w:t>
            </w:r>
          </w:p>
        </w:tc>
        <w:tc>
          <w:tcPr>
            <w:tcW w:w="3119" w:type="dxa"/>
          </w:tcPr>
          <w:p w14:paraId="17DE5E1F"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3</w:t>
            </w:r>
          </w:p>
        </w:tc>
        <w:tc>
          <w:tcPr>
            <w:tcW w:w="4530" w:type="dxa"/>
          </w:tcPr>
          <w:p w14:paraId="48CD7EBD"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0E83EA56"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6067E5E8" w14:textId="77777777" w:rsidTr="00A147C1">
        <w:tc>
          <w:tcPr>
            <w:tcW w:w="1696" w:type="dxa"/>
          </w:tcPr>
          <w:p w14:paraId="1EFB5D4B"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А7</w:t>
            </w:r>
          </w:p>
        </w:tc>
        <w:tc>
          <w:tcPr>
            <w:tcW w:w="3119" w:type="dxa"/>
          </w:tcPr>
          <w:p w14:paraId="2C36D200"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4</w:t>
            </w:r>
          </w:p>
        </w:tc>
        <w:tc>
          <w:tcPr>
            <w:tcW w:w="4530" w:type="dxa"/>
          </w:tcPr>
          <w:p w14:paraId="4E2315F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330EF8B4"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370D8045" w14:textId="77777777" w:rsidTr="00A147C1">
        <w:tc>
          <w:tcPr>
            <w:tcW w:w="1696" w:type="dxa"/>
          </w:tcPr>
          <w:p w14:paraId="0CEBF14A"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А8</w:t>
            </w:r>
          </w:p>
        </w:tc>
        <w:tc>
          <w:tcPr>
            <w:tcW w:w="3119" w:type="dxa"/>
          </w:tcPr>
          <w:p w14:paraId="52946EF6"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3</w:t>
            </w:r>
          </w:p>
        </w:tc>
        <w:tc>
          <w:tcPr>
            <w:tcW w:w="4530" w:type="dxa"/>
          </w:tcPr>
          <w:p w14:paraId="2371AD5C"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5B145BA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0456179B" w14:textId="77777777" w:rsidTr="00A147C1">
        <w:tc>
          <w:tcPr>
            <w:tcW w:w="1696" w:type="dxa"/>
          </w:tcPr>
          <w:p w14:paraId="1BFEA60B"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А9</w:t>
            </w:r>
          </w:p>
        </w:tc>
        <w:tc>
          <w:tcPr>
            <w:tcW w:w="3119" w:type="dxa"/>
          </w:tcPr>
          <w:p w14:paraId="1334B8B5"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2</w:t>
            </w:r>
          </w:p>
        </w:tc>
        <w:tc>
          <w:tcPr>
            <w:tcW w:w="4530" w:type="dxa"/>
          </w:tcPr>
          <w:p w14:paraId="689EC0E2"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2D5A82BB"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32FDA506" w14:textId="77777777" w:rsidTr="00A147C1">
        <w:tc>
          <w:tcPr>
            <w:tcW w:w="1696" w:type="dxa"/>
          </w:tcPr>
          <w:p w14:paraId="75D43659"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А10</w:t>
            </w:r>
          </w:p>
        </w:tc>
        <w:tc>
          <w:tcPr>
            <w:tcW w:w="3119" w:type="dxa"/>
          </w:tcPr>
          <w:p w14:paraId="6935F881"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3</w:t>
            </w:r>
          </w:p>
        </w:tc>
        <w:tc>
          <w:tcPr>
            <w:tcW w:w="4530" w:type="dxa"/>
          </w:tcPr>
          <w:p w14:paraId="568B5696"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3A859DA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4529B9F2" w14:textId="77777777" w:rsidTr="00A147C1">
        <w:tc>
          <w:tcPr>
            <w:tcW w:w="1696" w:type="dxa"/>
          </w:tcPr>
          <w:p w14:paraId="47B0A81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А11</w:t>
            </w:r>
          </w:p>
        </w:tc>
        <w:tc>
          <w:tcPr>
            <w:tcW w:w="3119" w:type="dxa"/>
          </w:tcPr>
          <w:p w14:paraId="5F2DCDE0"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000000"/>
                <w:lang w:eastAsia="en-US"/>
              </w:rPr>
              <w:t>Техническая</w:t>
            </w:r>
          </w:p>
        </w:tc>
        <w:tc>
          <w:tcPr>
            <w:tcW w:w="4530" w:type="dxa"/>
          </w:tcPr>
          <w:p w14:paraId="7B4001CF"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 б - полное правильное соответствие</w:t>
            </w:r>
          </w:p>
          <w:p w14:paraId="61925091"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6F9E5596" w14:textId="77777777" w:rsidTr="00A147C1">
        <w:tc>
          <w:tcPr>
            <w:tcW w:w="1696" w:type="dxa"/>
          </w:tcPr>
          <w:p w14:paraId="6CCF48A3"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А12</w:t>
            </w:r>
          </w:p>
        </w:tc>
        <w:tc>
          <w:tcPr>
            <w:tcW w:w="3119" w:type="dxa"/>
          </w:tcPr>
          <w:p w14:paraId="6722793E"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 Б2</w:t>
            </w:r>
          </w:p>
        </w:tc>
        <w:tc>
          <w:tcPr>
            <w:tcW w:w="4530" w:type="dxa"/>
          </w:tcPr>
          <w:p w14:paraId="30922C3F"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 б - полное правильное соответствие</w:t>
            </w:r>
          </w:p>
          <w:p w14:paraId="72B835DD"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1FF75C58"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3DB4F70B" w14:textId="77777777" w:rsidTr="00A147C1">
        <w:tc>
          <w:tcPr>
            <w:tcW w:w="1696" w:type="dxa"/>
          </w:tcPr>
          <w:p w14:paraId="28464F7C"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А13</w:t>
            </w:r>
          </w:p>
        </w:tc>
        <w:tc>
          <w:tcPr>
            <w:tcW w:w="3119" w:type="dxa"/>
          </w:tcPr>
          <w:p w14:paraId="2C64026B"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А2, Б3, В1</w:t>
            </w:r>
          </w:p>
        </w:tc>
        <w:tc>
          <w:tcPr>
            <w:tcW w:w="4530" w:type="dxa"/>
          </w:tcPr>
          <w:p w14:paraId="13BD8975"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4 б - полное правильное соответствие</w:t>
            </w:r>
          </w:p>
          <w:p w14:paraId="694F0506"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1780A7E0"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3169A35D" w14:textId="77777777" w:rsidTr="00A147C1">
        <w:tc>
          <w:tcPr>
            <w:tcW w:w="1696" w:type="dxa"/>
          </w:tcPr>
          <w:p w14:paraId="62764373"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А14</w:t>
            </w:r>
          </w:p>
        </w:tc>
        <w:tc>
          <w:tcPr>
            <w:tcW w:w="3119" w:type="dxa"/>
          </w:tcPr>
          <w:p w14:paraId="6E06868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666666"/>
                <w:shd w:val="clear" w:color="auto" w:fill="FFFFFF"/>
                <w:lang w:eastAsia="en-US"/>
              </w:rPr>
              <w:t>1 А, 2Б, 3В</w:t>
            </w:r>
          </w:p>
        </w:tc>
        <w:tc>
          <w:tcPr>
            <w:tcW w:w="4530" w:type="dxa"/>
          </w:tcPr>
          <w:p w14:paraId="0B644E54"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4 б - полное правильное соответствие</w:t>
            </w:r>
          </w:p>
          <w:p w14:paraId="221D991A"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648730D7"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7E1B8A63" w14:textId="77777777" w:rsidTr="00A147C1">
        <w:tc>
          <w:tcPr>
            <w:tcW w:w="1696" w:type="dxa"/>
          </w:tcPr>
          <w:p w14:paraId="3CACF8E8"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А15</w:t>
            </w:r>
          </w:p>
        </w:tc>
        <w:tc>
          <w:tcPr>
            <w:tcW w:w="3119" w:type="dxa"/>
          </w:tcPr>
          <w:p w14:paraId="52D5B91E"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b/>
                <w:bCs/>
                <w:color w:val="0A0A0A"/>
                <w:shd w:val="clear" w:color="auto" w:fill="FFFFFF"/>
                <w:lang w:eastAsia="en-US"/>
              </w:rPr>
              <w:t>Ремиксер</w:t>
            </w:r>
          </w:p>
        </w:tc>
        <w:tc>
          <w:tcPr>
            <w:tcW w:w="4530" w:type="dxa"/>
          </w:tcPr>
          <w:p w14:paraId="6C2B8FC2"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 б – полное правильное соответствие</w:t>
            </w:r>
          </w:p>
          <w:p w14:paraId="5E36F9D7"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3B765FF" w14:textId="77777777" w:rsidTr="00A147C1">
        <w:tc>
          <w:tcPr>
            <w:tcW w:w="1696" w:type="dxa"/>
          </w:tcPr>
          <w:p w14:paraId="0198FDA4"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А16</w:t>
            </w:r>
          </w:p>
        </w:tc>
        <w:tc>
          <w:tcPr>
            <w:tcW w:w="3119" w:type="dxa"/>
          </w:tcPr>
          <w:p w14:paraId="654731DA"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000000"/>
                <w:lang w:eastAsia="en-US"/>
              </w:rPr>
              <w:t>А3, Б1, В2, Г4</w:t>
            </w:r>
          </w:p>
        </w:tc>
        <w:tc>
          <w:tcPr>
            <w:tcW w:w="4530" w:type="dxa"/>
          </w:tcPr>
          <w:p w14:paraId="775057A7"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603F96B4"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01 б – каждое правильное соответствие</w:t>
            </w:r>
          </w:p>
          <w:p w14:paraId="02856D1B"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 б – остальные случаи</w:t>
            </w:r>
          </w:p>
        </w:tc>
      </w:tr>
      <w:tr w:rsidR="00AD668E" w:rsidRPr="00AD668E" w14:paraId="491A99EC" w14:textId="77777777" w:rsidTr="00A147C1">
        <w:tc>
          <w:tcPr>
            <w:tcW w:w="1696" w:type="dxa"/>
          </w:tcPr>
          <w:p w14:paraId="3DD0C287"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А17</w:t>
            </w:r>
          </w:p>
        </w:tc>
        <w:tc>
          <w:tcPr>
            <w:tcW w:w="3119" w:type="dxa"/>
          </w:tcPr>
          <w:p w14:paraId="0CC38C30"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000000"/>
                <w:lang w:eastAsia="en-US"/>
              </w:rPr>
              <w:t>1А, 2Б,3Г, 4В</w:t>
            </w:r>
          </w:p>
        </w:tc>
        <w:tc>
          <w:tcPr>
            <w:tcW w:w="4530" w:type="dxa"/>
          </w:tcPr>
          <w:p w14:paraId="44E5CA6E"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3E93B241"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432A4EB7"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1ABE87EA" w14:textId="77777777" w:rsidTr="00A147C1">
        <w:tc>
          <w:tcPr>
            <w:tcW w:w="1696" w:type="dxa"/>
          </w:tcPr>
          <w:p w14:paraId="1C8FCB9A"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А18</w:t>
            </w:r>
          </w:p>
        </w:tc>
        <w:tc>
          <w:tcPr>
            <w:tcW w:w="3119" w:type="dxa"/>
          </w:tcPr>
          <w:p w14:paraId="538296C1"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u w:val="single"/>
                <w:lang w:eastAsia="en-US"/>
              </w:rPr>
              <w:t>4,73</w:t>
            </w:r>
          </w:p>
        </w:tc>
        <w:tc>
          <w:tcPr>
            <w:tcW w:w="4530" w:type="dxa"/>
          </w:tcPr>
          <w:p w14:paraId="53DE52B6"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1317FFD7"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lastRenderedPageBreak/>
              <w:t>0 б – остальные случаи</w:t>
            </w:r>
          </w:p>
        </w:tc>
      </w:tr>
      <w:tr w:rsidR="00AD668E" w:rsidRPr="00AD668E" w14:paraId="2336FE25" w14:textId="77777777" w:rsidTr="00A147C1">
        <w:tc>
          <w:tcPr>
            <w:tcW w:w="1696" w:type="dxa"/>
          </w:tcPr>
          <w:p w14:paraId="1A70E750"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А19</w:t>
            </w:r>
          </w:p>
        </w:tc>
        <w:tc>
          <w:tcPr>
            <w:tcW w:w="3119" w:type="dxa"/>
          </w:tcPr>
          <w:p w14:paraId="7866B097"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360м</w:t>
            </w:r>
            <w:r w:rsidRPr="00AD668E">
              <w:rPr>
                <w:rFonts w:ascii="Times New Roman" w:eastAsia="Times New Roman" w:hAnsi="Times New Roman" w:cs="Times New Roman"/>
                <w:vertAlign w:val="superscript"/>
                <w:lang w:eastAsia="en-US"/>
              </w:rPr>
              <w:t>3</w:t>
            </w:r>
            <w:r w:rsidRPr="00AD668E">
              <w:rPr>
                <w:rFonts w:ascii="Times New Roman" w:eastAsia="Times New Roman" w:hAnsi="Times New Roman" w:cs="Times New Roman"/>
                <w:lang w:eastAsia="en-US"/>
              </w:rPr>
              <w:t>/ч</w:t>
            </w:r>
          </w:p>
        </w:tc>
        <w:tc>
          <w:tcPr>
            <w:tcW w:w="4530" w:type="dxa"/>
          </w:tcPr>
          <w:p w14:paraId="16918A78"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6879C993"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3BD8E36E" w14:textId="77777777" w:rsidTr="00A147C1">
        <w:tc>
          <w:tcPr>
            <w:tcW w:w="1696" w:type="dxa"/>
          </w:tcPr>
          <w:p w14:paraId="0FC0A0F2"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А20</w:t>
            </w:r>
          </w:p>
        </w:tc>
        <w:tc>
          <w:tcPr>
            <w:tcW w:w="3119" w:type="dxa"/>
          </w:tcPr>
          <w:p w14:paraId="6BEB0CAC"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476,19 м</w:t>
            </w:r>
            <w:r w:rsidRPr="00AD668E">
              <w:rPr>
                <w:rFonts w:ascii="Times New Roman" w:eastAsia="Times New Roman" w:hAnsi="Times New Roman" w:cs="Times New Roman"/>
                <w:vertAlign w:val="superscript"/>
                <w:lang w:eastAsia="en-US"/>
              </w:rPr>
              <w:t>2</w:t>
            </w:r>
            <w:r w:rsidRPr="00AD668E">
              <w:rPr>
                <w:rFonts w:ascii="Times New Roman" w:eastAsia="Times New Roman" w:hAnsi="Times New Roman" w:cs="Times New Roman"/>
                <w:lang w:eastAsia="en-US"/>
              </w:rPr>
              <w:t>/ч погрешность 0,01</w:t>
            </w:r>
          </w:p>
        </w:tc>
        <w:tc>
          <w:tcPr>
            <w:tcW w:w="4530" w:type="dxa"/>
          </w:tcPr>
          <w:p w14:paraId="33521B7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6FF59819"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7AE3FEB" w14:textId="77777777" w:rsidTr="00A147C1">
        <w:tc>
          <w:tcPr>
            <w:tcW w:w="1696" w:type="dxa"/>
          </w:tcPr>
          <w:p w14:paraId="0A99BF9E" w14:textId="77777777" w:rsidR="00AD668E" w:rsidRPr="00AD668E" w:rsidRDefault="00AD668E" w:rsidP="00AD668E">
            <w:pPr>
              <w:spacing w:after="0" w:line="240" w:lineRule="auto"/>
              <w:jc w:val="both"/>
              <w:rPr>
                <w:rFonts w:ascii="Times New Roman" w:eastAsia="Times New Roman" w:hAnsi="Times New Roman" w:cs="Times New Roman"/>
                <w:lang w:eastAsia="en-US"/>
              </w:rPr>
            </w:pPr>
          </w:p>
        </w:tc>
        <w:tc>
          <w:tcPr>
            <w:tcW w:w="3119" w:type="dxa"/>
          </w:tcPr>
          <w:p w14:paraId="4758BCE8"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всего</w:t>
            </w:r>
          </w:p>
        </w:tc>
        <w:tc>
          <w:tcPr>
            <w:tcW w:w="4530" w:type="dxa"/>
          </w:tcPr>
          <w:p w14:paraId="3253E613"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62</w:t>
            </w:r>
          </w:p>
        </w:tc>
      </w:tr>
    </w:tbl>
    <w:p w14:paraId="52D6EC1E" w14:textId="77777777" w:rsidR="00AD668E" w:rsidRPr="00AD668E" w:rsidRDefault="00AD668E" w:rsidP="00AD668E">
      <w:pPr>
        <w:autoSpaceDE w:val="0"/>
        <w:autoSpaceDN w:val="0"/>
        <w:adjustRightInd w:val="0"/>
        <w:spacing w:after="160" w:line="254" w:lineRule="auto"/>
        <w:jc w:val="center"/>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ВАРИАНТ 3</w:t>
      </w:r>
    </w:p>
    <w:tbl>
      <w:tblPr>
        <w:tblStyle w:val="111"/>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000" w:firstRow="0" w:lastRow="0" w:firstColumn="0" w:lastColumn="0" w:noHBand="0" w:noVBand="0"/>
      </w:tblPr>
      <w:tblGrid>
        <w:gridCol w:w="1696"/>
        <w:gridCol w:w="3119"/>
        <w:gridCol w:w="4530"/>
      </w:tblGrid>
      <w:tr w:rsidR="00AD668E" w:rsidRPr="00AD668E" w14:paraId="23F88CEF" w14:textId="77777777" w:rsidTr="00A147C1">
        <w:tc>
          <w:tcPr>
            <w:tcW w:w="1696" w:type="dxa"/>
          </w:tcPr>
          <w:p w14:paraId="1A2D1B42"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задания</w:t>
            </w:r>
          </w:p>
        </w:tc>
        <w:tc>
          <w:tcPr>
            <w:tcW w:w="3119" w:type="dxa"/>
          </w:tcPr>
          <w:p w14:paraId="4F7B7D14"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Верный ответ </w:t>
            </w:r>
          </w:p>
        </w:tc>
        <w:tc>
          <w:tcPr>
            <w:tcW w:w="4530" w:type="dxa"/>
          </w:tcPr>
          <w:p w14:paraId="4F7A5AC1"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Критерии </w:t>
            </w:r>
          </w:p>
        </w:tc>
      </w:tr>
      <w:tr w:rsidR="00AD668E" w:rsidRPr="00AD668E" w14:paraId="4E2B5FB3" w14:textId="77777777" w:rsidTr="00A147C1">
        <w:tc>
          <w:tcPr>
            <w:tcW w:w="1696" w:type="dxa"/>
          </w:tcPr>
          <w:p w14:paraId="1143791B"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w:t>
            </w:r>
          </w:p>
        </w:tc>
        <w:tc>
          <w:tcPr>
            <w:tcW w:w="3119" w:type="dxa"/>
          </w:tcPr>
          <w:p w14:paraId="6489B0D6"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1151EC2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0EDCF839"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7C7273A2" w14:textId="77777777" w:rsidTr="00A147C1">
        <w:tc>
          <w:tcPr>
            <w:tcW w:w="1696" w:type="dxa"/>
          </w:tcPr>
          <w:p w14:paraId="71032A52"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А2</w:t>
            </w:r>
          </w:p>
        </w:tc>
        <w:tc>
          <w:tcPr>
            <w:tcW w:w="3119" w:type="dxa"/>
          </w:tcPr>
          <w:p w14:paraId="217B72E5"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17F36C46"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708D6BEE"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0869077" w14:textId="77777777" w:rsidTr="00A147C1">
        <w:tc>
          <w:tcPr>
            <w:tcW w:w="1696" w:type="dxa"/>
          </w:tcPr>
          <w:p w14:paraId="4DCAF687"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А3</w:t>
            </w:r>
          </w:p>
        </w:tc>
        <w:tc>
          <w:tcPr>
            <w:tcW w:w="3119" w:type="dxa"/>
          </w:tcPr>
          <w:p w14:paraId="7E606970"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4</w:t>
            </w:r>
          </w:p>
        </w:tc>
        <w:tc>
          <w:tcPr>
            <w:tcW w:w="4530" w:type="dxa"/>
          </w:tcPr>
          <w:p w14:paraId="53B9EA11"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1E557C19"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1A7A9A09" w14:textId="77777777" w:rsidTr="00A147C1">
        <w:tc>
          <w:tcPr>
            <w:tcW w:w="1696" w:type="dxa"/>
          </w:tcPr>
          <w:p w14:paraId="556106B6"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А4</w:t>
            </w:r>
          </w:p>
        </w:tc>
        <w:tc>
          <w:tcPr>
            <w:tcW w:w="3119" w:type="dxa"/>
          </w:tcPr>
          <w:p w14:paraId="064B5A06"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1, 3</w:t>
            </w:r>
          </w:p>
        </w:tc>
        <w:tc>
          <w:tcPr>
            <w:tcW w:w="4530" w:type="dxa"/>
          </w:tcPr>
          <w:p w14:paraId="13C94CDB"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2C963BA3"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730D72D8" w14:textId="77777777" w:rsidTr="00A147C1">
        <w:tc>
          <w:tcPr>
            <w:tcW w:w="1696" w:type="dxa"/>
          </w:tcPr>
          <w:p w14:paraId="6C73F920"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А5</w:t>
            </w:r>
          </w:p>
        </w:tc>
        <w:tc>
          <w:tcPr>
            <w:tcW w:w="3119" w:type="dxa"/>
          </w:tcPr>
          <w:p w14:paraId="382920C2"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3</w:t>
            </w:r>
          </w:p>
        </w:tc>
        <w:tc>
          <w:tcPr>
            <w:tcW w:w="4530" w:type="dxa"/>
          </w:tcPr>
          <w:p w14:paraId="1CDA8E1E"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078ACDF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422E534" w14:textId="77777777" w:rsidTr="00A147C1">
        <w:tc>
          <w:tcPr>
            <w:tcW w:w="1696" w:type="dxa"/>
          </w:tcPr>
          <w:p w14:paraId="65FBC60C"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А6</w:t>
            </w:r>
          </w:p>
        </w:tc>
        <w:tc>
          <w:tcPr>
            <w:tcW w:w="3119" w:type="dxa"/>
          </w:tcPr>
          <w:p w14:paraId="06E9A4B0"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2</w:t>
            </w:r>
          </w:p>
        </w:tc>
        <w:tc>
          <w:tcPr>
            <w:tcW w:w="4530" w:type="dxa"/>
          </w:tcPr>
          <w:p w14:paraId="4C5F9DB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0B338FDE"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7E8C7C04" w14:textId="77777777" w:rsidTr="00A147C1">
        <w:tc>
          <w:tcPr>
            <w:tcW w:w="1696" w:type="dxa"/>
          </w:tcPr>
          <w:p w14:paraId="59BFE683"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А7</w:t>
            </w:r>
          </w:p>
        </w:tc>
        <w:tc>
          <w:tcPr>
            <w:tcW w:w="3119" w:type="dxa"/>
          </w:tcPr>
          <w:p w14:paraId="31FB1BA3"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4</w:t>
            </w:r>
          </w:p>
        </w:tc>
        <w:tc>
          <w:tcPr>
            <w:tcW w:w="4530" w:type="dxa"/>
          </w:tcPr>
          <w:p w14:paraId="09601336"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45CDADAC"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B2BADC5" w14:textId="77777777" w:rsidTr="00A147C1">
        <w:tc>
          <w:tcPr>
            <w:tcW w:w="1696" w:type="dxa"/>
          </w:tcPr>
          <w:p w14:paraId="6E7EB22A"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А8</w:t>
            </w:r>
          </w:p>
        </w:tc>
        <w:tc>
          <w:tcPr>
            <w:tcW w:w="3119" w:type="dxa"/>
          </w:tcPr>
          <w:p w14:paraId="0D85FA42"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1</w:t>
            </w:r>
          </w:p>
        </w:tc>
        <w:tc>
          <w:tcPr>
            <w:tcW w:w="4530" w:type="dxa"/>
          </w:tcPr>
          <w:p w14:paraId="67DE7956"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5CE1BD6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78B4D3B1" w14:textId="77777777" w:rsidTr="00A147C1">
        <w:tc>
          <w:tcPr>
            <w:tcW w:w="1696" w:type="dxa"/>
          </w:tcPr>
          <w:p w14:paraId="35B655DA"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А9</w:t>
            </w:r>
          </w:p>
        </w:tc>
        <w:tc>
          <w:tcPr>
            <w:tcW w:w="3119" w:type="dxa"/>
          </w:tcPr>
          <w:p w14:paraId="2F086CA1"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3</w:t>
            </w:r>
          </w:p>
        </w:tc>
        <w:tc>
          <w:tcPr>
            <w:tcW w:w="4530" w:type="dxa"/>
          </w:tcPr>
          <w:p w14:paraId="713C2D8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2CACB552"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0E0C933" w14:textId="77777777" w:rsidTr="00A147C1">
        <w:tc>
          <w:tcPr>
            <w:tcW w:w="1696" w:type="dxa"/>
          </w:tcPr>
          <w:p w14:paraId="4C2A2363"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А10</w:t>
            </w:r>
          </w:p>
        </w:tc>
        <w:tc>
          <w:tcPr>
            <w:tcW w:w="3119" w:type="dxa"/>
          </w:tcPr>
          <w:p w14:paraId="079C70FF" w14:textId="77777777" w:rsidR="00AD668E" w:rsidRPr="00AD668E" w:rsidRDefault="00AD668E" w:rsidP="00AD668E">
            <w:pPr>
              <w:spacing w:after="0" w:line="240" w:lineRule="auto"/>
              <w:jc w:val="both"/>
              <w:rPr>
                <w:rFonts w:ascii="Times New Roman" w:eastAsia="Times New Roman" w:hAnsi="Times New Roman" w:cs="Times New Roman"/>
                <w:b/>
                <w:lang w:eastAsia="en-US"/>
              </w:rPr>
            </w:pPr>
            <w:r w:rsidRPr="00AD668E">
              <w:rPr>
                <w:rFonts w:ascii="Times New Roman" w:eastAsia="Times New Roman" w:hAnsi="Times New Roman" w:cs="Times New Roman"/>
                <w:b/>
                <w:lang w:eastAsia="en-US"/>
              </w:rPr>
              <w:t>3</w:t>
            </w:r>
          </w:p>
        </w:tc>
        <w:tc>
          <w:tcPr>
            <w:tcW w:w="4530" w:type="dxa"/>
          </w:tcPr>
          <w:p w14:paraId="17A7ACEC"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2 б – полное правильное соответствие</w:t>
            </w:r>
          </w:p>
          <w:p w14:paraId="16A19BC0"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4F1D507C" w14:textId="77777777" w:rsidTr="00A147C1">
        <w:tc>
          <w:tcPr>
            <w:tcW w:w="1696" w:type="dxa"/>
          </w:tcPr>
          <w:p w14:paraId="5A93890F"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А11</w:t>
            </w:r>
          </w:p>
        </w:tc>
        <w:tc>
          <w:tcPr>
            <w:tcW w:w="3119" w:type="dxa"/>
          </w:tcPr>
          <w:p w14:paraId="68FDF4FD"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color w:val="000000"/>
                <w:lang w:eastAsia="en-US"/>
              </w:rPr>
              <w:t>Нормативная или эксплуатационная</w:t>
            </w:r>
          </w:p>
        </w:tc>
        <w:tc>
          <w:tcPr>
            <w:tcW w:w="4530" w:type="dxa"/>
          </w:tcPr>
          <w:p w14:paraId="71AC875E"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 б - полное правильное соответствие</w:t>
            </w:r>
          </w:p>
          <w:p w14:paraId="02D20BDA"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0C71924" w14:textId="77777777" w:rsidTr="00A147C1">
        <w:tc>
          <w:tcPr>
            <w:tcW w:w="1696" w:type="dxa"/>
          </w:tcPr>
          <w:p w14:paraId="32A577EC"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А12</w:t>
            </w:r>
          </w:p>
        </w:tc>
        <w:tc>
          <w:tcPr>
            <w:tcW w:w="3119" w:type="dxa"/>
          </w:tcPr>
          <w:p w14:paraId="10F65F2C"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А2, Б1</w:t>
            </w:r>
          </w:p>
        </w:tc>
        <w:tc>
          <w:tcPr>
            <w:tcW w:w="4530" w:type="dxa"/>
          </w:tcPr>
          <w:p w14:paraId="56ADC492"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 б - полное правильное соответствие</w:t>
            </w:r>
          </w:p>
          <w:p w14:paraId="635AE79C"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31742BF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30743C1" w14:textId="77777777" w:rsidTr="00A147C1">
        <w:tc>
          <w:tcPr>
            <w:tcW w:w="1696" w:type="dxa"/>
          </w:tcPr>
          <w:p w14:paraId="011C4A55"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А13</w:t>
            </w:r>
          </w:p>
        </w:tc>
        <w:tc>
          <w:tcPr>
            <w:tcW w:w="3119" w:type="dxa"/>
          </w:tcPr>
          <w:p w14:paraId="355C4099"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А2, Б3, В1</w:t>
            </w:r>
          </w:p>
        </w:tc>
        <w:tc>
          <w:tcPr>
            <w:tcW w:w="4530" w:type="dxa"/>
          </w:tcPr>
          <w:p w14:paraId="2F26FD62"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4 б - полное правильное соответствие</w:t>
            </w:r>
          </w:p>
          <w:p w14:paraId="05D368BE"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1A65EB79"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2930426F" w14:textId="77777777" w:rsidTr="00A147C1">
        <w:tc>
          <w:tcPr>
            <w:tcW w:w="1696" w:type="dxa"/>
          </w:tcPr>
          <w:p w14:paraId="58BF2D8C"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А14</w:t>
            </w:r>
          </w:p>
        </w:tc>
        <w:tc>
          <w:tcPr>
            <w:tcW w:w="3119" w:type="dxa"/>
          </w:tcPr>
          <w:p w14:paraId="394341B4"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666666"/>
                <w:shd w:val="clear" w:color="auto" w:fill="FFFFFF"/>
                <w:lang w:eastAsia="en-US"/>
              </w:rPr>
              <w:t>1 А, 2Б, 3В</w:t>
            </w:r>
          </w:p>
        </w:tc>
        <w:tc>
          <w:tcPr>
            <w:tcW w:w="4530" w:type="dxa"/>
          </w:tcPr>
          <w:p w14:paraId="643C7B2B"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4 б - полное правильное соответствие</w:t>
            </w:r>
          </w:p>
          <w:p w14:paraId="7F4E0638"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6F519E3B"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54444A4A" w14:textId="77777777" w:rsidTr="00A147C1">
        <w:tc>
          <w:tcPr>
            <w:tcW w:w="1696" w:type="dxa"/>
          </w:tcPr>
          <w:p w14:paraId="3B715FAF"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А15</w:t>
            </w:r>
          </w:p>
        </w:tc>
        <w:tc>
          <w:tcPr>
            <w:tcW w:w="3119" w:type="dxa"/>
          </w:tcPr>
          <w:p w14:paraId="0770A1BB"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Асфальтоукладчик</w:t>
            </w:r>
          </w:p>
        </w:tc>
        <w:tc>
          <w:tcPr>
            <w:tcW w:w="4530" w:type="dxa"/>
          </w:tcPr>
          <w:p w14:paraId="06F93EA8"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 б – полное правильное соответствие</w:t>
            </w:r>
          </w:p>
          <w:p w14:paraId="22E55D98"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301A5239" w14:textId="77777777" w:rsidTr="00A147C1">
        <w:tc>
          <w:tcPr>
            <w:tcW w:w="1696" w:type="dxa"/>
          </w:tcPr>
          <w:p w14:paraId="5AE2C9F4"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А16</w:t>
            </w:r>
          </w:p>
        </w:tc>
        <w:tc>
          <w:tcPr>
            <w:tcW w:w="3119" w:type="dxa"/>
          </w:tcPr>
          <w:p w14:paraId="496A8402"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000000"/>
                <w:lang w:eastAsia="en-US"/>
              </w:rPr>
              <w:t>А4, Б2, В1, Г3</w:t>
            </w:r>
          </w:p>
        </w:tc>
        <w:tc>
          <w:tcPr>
            <w:tcW w:w="4530" w:type="dxa"/>
          </w:tcPr>
          <w:p w14:paraId="16572FEC"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29D6397E"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01 б – каждое правильное соответствие</w:t>
            </w:r>
          </w:p>
          <w:p w14:paraId="1A685890"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 xml:space="preserve"> б – остальные случаи</w:t>
            </w:r>
          </w:p>
        </w:tc>
      </w:tr>
      <w:tr w:rsidR="00AD668E" w:rsidRPr="00AD668E" w14:paraId="05AFA2F0" w14:textId="77777777" w:rsidTr="00A147C1">
        <w:tc>
          <w:tcPr>
            <w:tcW w:w="1696" w:type="dxa"/>
          </w:tcPr>
          <w:p w14:paraId="7CD11A3D"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А17</w:t>
            </w:r>
          </w:p>
        </w:tc>
        <w:tc>
          <w:tcPr>
            <w:tcW w:w="3119" w:type="dxa"/>
          </w:tcPr>
          <w:p w14:paraId="7CE88593"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color w:val="000000"/>
                <w:lang w:eastAsia="en-US"/>
              </w:rPr>
              <w:t>1В, 2Г,3б, 4А</w:t>
            </w:r>
          </w:p>
        </w:tc>
        <w:tc>
          <w:tcPr>
            <w:tcW w:w="4530" w:type="dxa"/>
          </w:tcPr>
          <w:p w14:paraId="7F595C7F"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223E7D55"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1 б – каждое правильное соответствие</w:t>
            </w:r>
          </w:p>
          <w:p w14:paraId="525AEFD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33E46078" w14:textId="77777777" w:rsidTr="00A147C1">
        <w:tc>
          <w:tcPr>
            <w:tcW w:w="1696" w:type="dxa"/>
          </w:tcPr>
          <w:p w14:paraId="3E0A7B86"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А18</w:t>
            </w:r>
          </w:p>
        </w:tc>
        <w:tc>
          <w:tcPr>
            <w:tcW w:w="3119" w:type="dxa"/>
          </w:tcPr>
          <w:p w14:paraId="33318F35"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u w:val="single"/>
                <w:lang w:eastAsia="en-US"/>
              </w:rPr>
              <w:t>5,36</w:t>
            </w:r>
          </w:p>
        </w:tc>
        <w:tc>
          <w:tcPr>
            <w:tcW w:w="4530" w:type="dxa"/>
          </w:tcPr>
          <w:p w14:paraId="0F4FC1B1"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01C66A30"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2298DF03" w14:textId="77777777" w:rsidTr="00A147C1">
        <w:tc>
          <w:tcPr>
            <w:tcW w:w="1696" w:type="dxa"/>
          </w:tcPr>
          <w:p w14:paraId="5B55BBCD" w14:textId="77777777" w:rsidR="00AD668E" w:rsidRPr="00AD668E" w:rsidRDefault="00AD668E" w:rsidP="00AD668E">
            <w:pPr>
              <w:spacing w:after="0" w:line="240" w:lineRule="auto"/>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А19</w:t>
            </w:r>
          </w:p>
        </w:tc>
        <w:tc>
          <w:tcPr>
            <w:tcW w:w="3119" w:type="dxa"/>
          </w:tcPr>
          <w:p w14:paraId="0312A103"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384м</w:t>
            </w:r>
            <w:r w:rsidRPr="00AD668E">
              <w:rPr>
                <w:rFonts w:ascii="Times New Roman" w:eastAsia="Times New Roman" w:hAnsi="Times New Roman" w:cs="Times New Roman"/>
                <w:vertAlign w:val="superscript"/>
                <w:lang w:eastAsia="en-US"/>
              </w:rPr>
              <w:t>3</w:t>
            </w:r>
            <w:r w:rsidRPr="00AD668E">
              <w:rPr>
                <w:rFonts w:ascii="Times New Roman" w:eastAsia="Times New Roman" w:hAnsi="Times New Roman" w:cs="Times New Roman"/>
                <w:lang w:eastAsia="en-US"/>
              </w:rPr>
              <w:t>/ч</w:t>
            </w:r>
          </w:p>
        </w:tc>
        <w:tc>
          <w:tcPr>
            <w:tcW w:w="4530" w:type="dxa"/>
          </w:tcPr>
          <w:p w14:paraId="7CB79507"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29DD1C71"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lastRenderedPageBreak/>
              <w:t>0 б – остальные случаи</w:t>
            </w:r>
          </w:p>
        </w:tc>
      </w:tr>
      <w:tr w:rsidR="00AD668E" w:rsidRPr="00AD668E" w14:paraId="7B21CB66" w14:textId="77777777" w:rsidTr="00A147C1">
        <w:tc>
          <w:tcPr>
            <w:tcW w:w="1696" w:type="dxa"/>
          </w:tcPr>
          <w:p w14:paraId="5DB04643"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А20</w:t>
            </w:r>
          </w:p>
        </w:tc>
        <w:tc>
          <w:tcPr>
            <w:tcW w:w="3119" w:type="dxa"/>
          </w:tcPr>
          <w:p w14:paraId="4E845FD1"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416,67 м</w:t>
            </w:r>
            <w:r w:rsidRPr="00AD668E">
              <w:rPr>
                <w:rFonts w:ascii="Times New Roman" w:eastAsia="Times New Roman" w:hAnsi="Times New Roman" w:cs="Times New Roman"/>
                <w:vertAlign w:val="superscript"/>
                <w:lang w:eastAsia="en-US"/>
              </w:rPr>
              <w:t>2</w:t>
            </w:r>
            <w:r w:rsidRPr="00AD668E">
              <w:rPr>
                <w:rFonts w:ascii="Times New Roman" w:eastAsia="Times New Roman" w:hAnsi="Times New Roman" w:cs="Times New Roman"/>
                <w:lang w:eastAsia="en-US"/>
              </w:rPr>
              <w:t>/ч погрешность 0,01</w:t>
            </w:r>
          </w:p>
        </w:tc>
        <w:tc>
          <w:tcPr>
            <w:tcW w:w="4530" w:type="dxa"/>
          </w:tcPr>
          <w:p w14:paraId="475CA8D8"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5 б – полное правильное соответствие</w:t>
            </w:r>
          </w:p>
          <w:p w14:paraId="48C65117"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0 б – остальные случаи</w:t>
            </w:r>
          </w:p>
        </w:tc>
      </w:tr>
      <w:tr w:rsidR="00AD668E" w:rsidRPr="00AD668E" w14:paraId="60927713" w14:textId="77777777" w:rsidTr="00A147C1">
        <w:tc>
          <w:tcPr>
            <w:tcW w:w="1696" w:type="dxa"/>
          </w:tcPr>
          <w:p w14:paraId="5A850569" w14:textId="77777777" w:rsidR="00AD668E" w:rsidRPr="00AD668E" w:rsidRDefault="00AD668E" w:rsidP="00AD668E">
            <w:pPr>
              <w:spacing w:after="0" w:line="240" w:lineRule="auto"/>
              <w:jc w:val="both"/>
              <w:rPr>
                <w:rFonts w:ascii="Times New Roman" w:eastAsia="Times New Roman" w:hAnsi="Times New Roman" w:cs="Times New Roman"/>
                <w:lang w:eastAsia="en-US"/>
              </w:rPr>
            </w:pPr>
          </w:p>
        </w:tc>
        <w:tc>
          <w:tcPr>
            <w:tcW w:w="3119" w:type="dxa"/>
          </w:tcPr>
          <w:p w14:paraId="3C2D62A3"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всего</w:t>
            </w:r>
          </w:p>
        </w:tc>
        <w:tc>
          <w:tcPr>
            <w:tcW w:w="4530" w:type="dxa"/>
          </w:tcPr>
          <w:p w14:paraId="342DEAB8" w14:textId="77777777" w:rsidR="00AD668E" w:rsidRPr="00AD668E" w:rsidRDefault="00AD668E" w:rsidP="00AD668E">
            <w:pPr>
              <w:spacing w:after="0" w:line="240" w:lineRule="auto"/>
              <w:jc w:val="both"/>
              <w:rPr>
                <w:rFonts w:ascii="Times New Roman" w:eastAsia="Times New Roman" w:hAnsi="Times New Roman" w:cs="Times New Roman"/>
                <w:lang w:eastAsia="en-US"/>
              </w:rPr>
            </w:pPr>
            <w:r w:rsidRPr="00AD668E">
              <w:rPr>
                <w:rFonts w:ascii="Times New Roman" w:eastAsia="Times New Roman" w:hAnsi="Times New Roman" w:cs="Times New Roman"/>
                <w:lang w:eastAsia="en-US"/>
              </w:rPr>
              <w:t>62</w:t>
            </w:r>
          </w:p>
        </w:tc>
      </w:tr>
    </w:tbl>
    <w:p w14:paraId="6DEEF2C2" w14:textId="77777777" w:rsidR="00AD668E" w:rsidRPr="00AD668E" w:rsidRDefault="00AD668E" w:rsidP="00AD668E">
      <w:pPr>
        <w:autoSpaceDE w:val="0"/>
        <w:autoSpaceDN w:val="0"/>
        <w:adjustRightInd w:val="0"/>
        <w:spacing w:after="160" w:line="254" w:lineRule="auto"/>
        <w:jc w:val="both"/>
        <w:rPr>
          <w:rFonts w:ascii="Times New Roman" w:eastAsia="Times New Roman" w:hAnsi="Times New Roman" w:cs="Times New Roman"/>
          <w:sz w:val="24"/>
          <w:szCs w:val="24"/>
          <w:lang w:eastAsia="en-US"/>
        </w:rPr>
      </w:pPr>
    </w:p>
    <w:p w14:paraId="02E3FB09" w14:textId="77777777" w:rsidR="00AD668E" w:rsidRPr="00AD668E" w:rsidRDefault="00AD668E" w:rsidP="00AD668E">
      <w:pPr>
        <w:autoSpaceDE w:val="0"/>
        <w:autoSpaceDN w:val="0"/>
        <w:adjustRightInd w:val="0"/>
        <w:spacing w:after="0" w:line="240" w:lineRule="auto"/>
        <w:ind w:firstLine="709"/>
        <w:jc w:val="both"/>
        <w:rPr>
          <w:rFonts w:ascii="Times New Roman" w:eastAsia="Times New Roman" w:hAnsi="Times New Roman" w:cs="Times New Roman"/>
          <w:sz w:val="24"/>
          <w:szCs w:val="24"/>
        </w:rPr>
      </w:pPr>
    </w:p>
    <w:p w14:paraId="7F2233CD"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ПЕРЕЧЕНЬ ВОПРОСОВ К ЭКЗАМЕНУ </w:t>
      </w:r>
    </w:p>
    <w:p w14:paraId="5E2A2DC5"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p>
    <w:p w14:paraId="132AB782"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1.Система классификации дорожных машин. </w:t>
      </w:r>
    </w:p>
    <w:p w14:paraId="68CEC101"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2.Типаж дорожных машин. </w:t>
      </w:r>
    </w:p>
    <w:p w14:paraId="5ECF27D7"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3.Базы дорожных машин. Компоновка дорожных машин. </w:t>
      </w:r>
    </w:p>
    <w:p w14:paraId="4C385333"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4.Индексация дорожных машин. </w:t>
      </w:r>
    </w:p>
    <w:p w14:paraId="27DC9B2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5.Машины подготовительного производства.</w:t>
      </w:r>
    </w:p>
    <w:p w14:paraId="5539EA6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 6.Землеройные машины. Области рационального применения. </w:t>
      </w:r>
    </w:p>
    <w:p w14:paraId="29E2888D"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9 7.Бульдозеры; универсальные и с неповоротным отвалом.</w:t>
      </w:r>
    </w:p>
    <w:p w14:paraId="729D4ADB"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 8.Скрепер; устройство, классификация, области применения. </w:t>
      </w:r>
    </w:p>
    <w:p w14:paraId="174DB842"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9.Параметры отвала бульдозера с поворотным и неповоротным отвалом. </w:t>
      </w:r>
    </w:p>
    <w:p w14:paraId="1BA289D4"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10.Ковш, скрепера. Конструкция и параметры рабочего органа. </w:t>
      </w:r>
    </w:p>
    <w:p w14:paraId="458E594A"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11.Автогрейдер. Классификация и область применения. </w:t>
      </w:r>
    </w:p>
    <w:p w14:paraId="01044C7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12.Автогрейдер. Компоновка и особенности конструкции. </w:t>
      </w:r>
    </w:p>
    <w:p w14:paraId="1CF6503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13.Автогрейдер. Рабочие органы, устройство поворотного круга. </w:t>
      </w:r>
    </w:p>
    <w:p w14:paraId="30711A4A"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14.Сопротивления, возникающие при работе дорожных машин. 1</w:t>
      </w:r>
    </w:p>
    <w:p w14:paraId="7E0A5DF6"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5.Сопротивления, возникающие при работе бульдозера с поворотным отвалом, </w:t>
      </w:r>
    </w:p>
    <w:p w14:paraId="6EC39D17"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16.Расчет по тяговому усилию и по сцепному весу дорожных машин. </w:t>
      </w:r>
    </w:p>
    <w:p w14:paraId="616E612E"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17Способы уплотнения грунтов и виды катков. </w:t>
      </w:r>
    </w:p>
    <w:p w14:paraId="62931C3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18.Катки статического действия. Сравнительный анализ и классификация. </w:t>
      </w:r>
    </w:p>
    <w:p w14:paraId="40AE6982"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19.Катки вибрационного действия. </w:t>
      </w:r>
    </w:p>
    <w:p w14:paraId="7E127FE8"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20.Одноковшовые экскаваторы. Классификация. Область применения. </w:t>
      </w:r>
    </w:p>
    <w:p w14:paraId="26C1E5C3"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21.Рабочие органы одноковшовых экскаваторов. </w:t>
      </w:r>
    </w:p>
    <w:p w14:paraId="779834B1"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22.Дорожная фреза. Назначение и конструкция. </w:t>
      </w:r>
    </w:p>
    <w:p w14:paraId="252A55C0"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23.Цементовоз и цементораспределитель. Устройство основных узлов. </w:t>
      </w:r>
    </w:p>
    <w:p w14:paraId="64286C82"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24.Автобетоносмеситель и стационарные бетоносмесительные установки. </w:t>
      </w:r>
    </w:p>
    <w:p w14:paraId="7DD7952F"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25.Камнедробильные машины. Устройство и сравнительный анализ. </w:t>
      </w:r>
    </w:p>
    <w:p w14:paraId="528323BC"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26.Щековые дробилки. Кинематическая схема. </w:t>
      </w:r>
    </w:p>
    <w:p w14:paraId="0BFEC049"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27.Технологическая схема асфальтобетонного завода. </w:t>
      </w:r>
    </w:p>
    <w:p w14:paraId="472373F4"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28.Основные агрегаты асфальтобетонного завода. </w:t>
      </w:r>
    </w:p>
    <w:p w14:paraId="362443C3"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29.Сервис и техническое обслуживание дорожных машин </w:t>
      </w:r>
    </w:p>
    <w:p w14:paraId="28486DCD" w14:textId="77777777" w:rsidR="00AD668E" w:rsidRPr="00AD668E" w:rsidRDefault="00AD668E" w:rsidP="00AD668E">
      <w:pPr>
        <w:autoSpaceDE w:val="0"/>
        <w:autoSpaceDN w:val="0"/>
        <w:adjustRightInd w:val="0"/>
        <w:spacing w:after="0" w:line="240"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30.Производительность дорожных машин. Конструкционная, технологическая, эксплуатационная производительность. </w:t>
      </w:r>
    </w:p>
    <w:p w14:paraId="7DA922C4"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31.Производительность машин непрерывного действия. </w:t>
      </w:r>
    </w:p>
    <w:p w14:paraId="5CA7BC7A"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32.Производительность машин циклического действия. </w:t>
      </w:r>
    </w:p>
    <w:p w14:paraId="29F67727"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 xml:space="preserve">33.Производительность автогрейдера при возведении насыпи. </w:t>
      </w:r>
    </w:p>
    <w:p w14:paraId="6F45DD0B" w14:textId="77777777" w:rsidR="00AD668E" w:rsidRPr="00AD668E" w:rsidRDefault="00AD668E" w:rsidP="00AD668E">
      <w:pPr>
        <w:autoSpaceDE w:val="0"/>
        <w:autoSpaceDN w:val="0"/>
        <w:adjustRightInd w:val="0"/>
        <w:spacing w:after="0" w:line="259" w:lineRule="auto"/>
        <w:rPr>
          <w:rFonts w:ascii="Times New Roman" w:eastAsia="Times New Roman" w:hAnsi="Times New Roman" w:cs="Times New Roman"/>
          <w:sz w:val="24"/>
          <w:szCs w:val="24"/>
          <w:lang w:eastAsia="en-US"/>
        </w:rPr>
      </w:pPr>
      <w:r w:rsidRPr="00AD668E">
        <w:rPr>
          <w:rFonts w:ascii="Times New Roman" w:eastAsia="Times New Roman" w:hAnsi="Times New Roman" w:cs="Times New Roman"/>
          <w:sz w:val="24"/>
          <w:szCs w:val="24"/>
          <w:lang w:eastAsia="en-US"/>
        </w:rPr>
        <w:t>34.Производительность бульдозера на разравнивании грунта.</w:t>
      </w:r>
    </w:p>
    <w:p w14:paraId="663DF2F1" w14:textId="77777777" w:rsidR="00AD668E" w:rsidRPr="00AD668E" w:rsidRDefault="00AD668E" w:rsidP="00AD668E">
      <w:pPr>
        <w:shd w:val="clear" w:color="auto" w:fill="FFFFFF"/>
        <w:autoSpaceDE w:val="0"/>
        <w:autoSpaceDN w:val="0"/>
        <w:adjustRightInd w:val="0"/>
        <w:spacing w:after="150" w:line="240" w:lineRule="auto"/>
        <w:rPr>
          <w:rFonts w:ascii="Times New Roman" w:eastAsia="Times New Roman" w:hAnsi="Times New Roman" w:cs="Times New Roman"/>
          <w:color w:val="000000"/>
          <w:sz w:val="24"/>
          <w:szCs w:val="24"/>
        </w:rPr>
      </w:pPr>
    </w:p>
    <w:p w14:paraId="719E02CE" w14:textId="77777777" w:rsidR="00AD668E" w:rsidRPr="00AD668E" w:rsidRDefault="00AD668E" w:rsidP="00AD668E">
      <w:pPr>
        <w:autoSpaceDE w:val="0"/>
        <w:autoSpaceDN w:val="0"/>
        <w:adjustRightInd w:val="0"/>
        <w:spacing w:after="160" w:line="259" w:lineRule="auto"/>
        <w:rPr>
          <w:rFonts w:ascii="Times New Roman" w:eastAsia="Times New Roman" w:hAnsi="Times New Roman" w:cs="Times New Roman"/>
          <w:sz w:val="24"/>
          <w:szCs w:val="24"/>
          <w:lang w:eastAsia="en-US"/>
        </w:rPr>
      </w:pPr>
    </w:p>
    <w:p w14:paraId="55DE9152" w14:textId="77777777" w:rsidR="00AD668E" w:rsidRPr="00AD668E" w:rsidRDefault="00AD668E" w:rsidP="00AD668E">
      <w:pPr>
        <w:widowControl w:val="0"/>
        <w:spacing w:after="3" w:line="240" w:lineRule="auto"/>
        <w:ind w:left="286"/>
        <w:rPr>
          <w:rFonts w:ascii="Times New Roman" w:eastAsiaTheme="minorHAnsi" w:hAnsi="Times New Roman" w:cs="Times New Roman"/>
          <w:b/>
          <w:bCs/>
          <w:kern w:val="2"/>
          <w:lang w:eastAsia="en-US"/>
        </w:rPr>
      </w:pPr>
    </w:p>
    <w:p w14:paraId="5679D3A0" w14:textId="77777777" w:rsidR="00AD668E" w:rsidRPr="00AD668E" w:rsidRDefault="00AD668E" w:rsidP="00AD668E">
      <w:pPr>
        <w:spacing w:after="160" w:line="259" w:lineRule="auto"/>
        <w:rPr>
          <w:rFonts w:eastAsiaTheme="minorHAnsi"/>
          <w:kern w:val="2"/>
          <w:sz w:val="24"/>
          <w:szCs w:val="24"/>
          <w:lang w:eastAsia="en-US"/>
        </w:rPr>
      </w:pPr>
      <w:r w:rsidRPr="00AD668E">
        <w:rPr>
          <w:rFonts w:eastAsiaTheme="minorHAnsi"/>
          <w:kern w:val="2"/>
          <w:sz w:val="24"/>
          <w:szCs w:val="24"/>
          <w:lang w:eastAsia="en-US"/>
        </w:rPr>
        <w:br w:type="page"/>
      </w:r>
    </w:p>
    <w:p w14:paraId="1AB87CFD" w14:textId="77777777" w:rsidR="00AD668E" w:rsidRPr="00AD668E" w:rsidRDefault="00AD668E" w:rsidP="00AD668E">
      <w:pPr>
        <w:widowControl w:val="0"/>
        <w:spacing w:after="3" w:line="240" w:lineRule="auto"/>
        <w:ind w:left="286"/>
        <w:rPr>
          <w:rFonts w:ascii="Times New Roman" w:eastAsiaTheme="minorHAnsi" w:hAnsi="Times New Roman" w:cs="Times New Roman"/>
          <w:b/>
          <w:bCs/>
          <w:kern w:val="2"/>
          <w:sz w:val="24"/>
          <w:szCs w:val="24"/>
          <w:lang w:eastAsia="en-US"/>
        </w:rPr>
      </w:pPr>
      <w:r w:rsidRPr="00AD668E">
        <w:rPr>
          <w:rFonts w:ascii="Times New Roman" w:eastAsiaTheme="minorHAnsi" w:hAnsi="Times New Roman" w:cs="Times New Roman"/>
          <w:b/>
          <w:kern w:val="2"/>
          <w:sz w:val="24"/>
          <w:szCs w:val="24"/>
          <w:lang w:eastAsia="en-US"/>
        </w:rPr>
        <w:lastRenderedPageBreak/>
        <w:t>3. Оценочные материалы по МДК 03.02 «</w:t>
      </w:r>
      <w:r w:rsidRPr="00AD668E">
        <w:rPr>
          <w:rFonts w:ascii="Times New Roman" w:eastAsiaTheme="minorHAnsi" w:hAnsi="Times New Roman"/>
          <w:b/>
          <w:kern w:val="2"/>
          <w:sz w:val="24"/>
          <w:szCs w:val="24"/>
          <w:lang w:eastAsia="en-US"/>
        </w:rPr>
        <w:t xml:space="preserve"> Строительство автомобильных дорог и аэродромов»</w:t>
      </w:r>
    </w:p>
    <w:p w14:paraId="329FC3E9" w14:textId="77777777" w:rsidR="00AD668E" w:rsidRPr="00AD668E" w:rsidRDefault="00AD668E" w:rsidP="00AD668E">
      <w:pPr>
        <w:spacing w:after="0" w:line="240" w:lineRule="auto"/>
        <w:rPr>
          <w:rFonts w:ascii="Times New Roman" w:eastAsiaTheme="minorHAnsi" w:hAnsi="Times New Roman" w:cs="Times New Roman"/>
          <w:b/>
          <w:kern w:val="2"/>
          <w:sz w:val="24"/>
          <w:szCs w:val="24"/>
          <w:lang w:eastAsia="en-US"/>
        </w:rPr>
      </w:pPr>
      <w:r w:rsidRPr="00AD668E">
        <w:rPr>
          <w:rFonts w:ascii="Times New Roman" w:eastAsiaTheme="minorHAnsi" w:hAnsi="Times New Roman" w:cs="Times New Roman"/>
          <w:b/>
          <w:kern w:val="2"/>
          <w:sz w:val="24"/>
          <w:szCs w:val="24"/>
          <w:lang w:eastAsia="en-US"/>
        </w:rPr>
        <w:t>3.1. Текущий контроль</w:t>
      </w:r>
    </w:p>
    <w:p w14:paraId="362B9EDB" w14:textId="77777777" w:rsidR="00AD668E" w:rsidRPr="00AD668E" w:rsidRDefault="00AD668E" w:rsidP="00AD668E">
      <w:pPr>
        <w:spacing w:after="0" w:line="240" w:lineRule="auto"/>
        <w:rPr>
          <w:rFonts w:ascii="Times New Roman" w:eastAsiaTheme="minorHAnsi" w:hAnsi="Times New Roman" w:cs="Times New Roman"/>
          <w:b/>
          <w:kern w:val="2"/>
          <w:sz w:val="24"/>
          <w:szCs w:val="24"/>
          <w:lang w:eastAsia="en-US"/>
        </w:rPr>
      </w:pPr>
      <w:r w:rsidRPr="00AD668E">
        <w:rPr>
          <w:rFonts w:ascii="Times New Roman" w:eastAsiaTheme="minorHAnsi" w:hAnsi="Times New Roman" w:cs="Times New Roman"/>
          <w:b/>
          <w:kern w:val="2"/>
          <w:sz w:val="24"/>
          <w:szCs w:val="24"/>
          <w:lang w:eastAsia="en-US"/>
        </w:rPr>
        <w:t>3.1.1. Выполнение практических работ (оформление отчета и защита)</w:t>
      </w:r>
    </w:p>
    <w:p w14:paraId="427A0FE6" w14:textId="77777777" w:rsidR="00AD668E" w:rsidRPr="00AD668E" w:rsidRDefault="00AD668E" w:rsidP="00AD668E">
      <w:pPr>
        <w:spacing w:after="0" w:line="240" w:lineRule="auto"/>
        <w:rPr>
          <w:rFonts w:ascii="Times New Roman" w:eastAsiaTheme="minorHAnsi" w:hAnsi="Times New Roman" w:cs="Times New Roman"/>
          <w:kern w:val="2"/>
          <w:sz w:val="24"/>
          <w:szCs w:val="24"/>
          <w:lang w:eastAsia="en-US"/>
        </w:rPr>
      </w:pPr>
      <w:r w:rsidRPr="00AD668E">
        <w:rPr>
          <w:rFonts w:ascii="Times New Roman" w:eastAsiaTheme="minorHAnsi" w:hAnsi="Times New Roman" w:cs="Times New Roman"/>
          <w:b/>
          <w:kern w:val="2"/>
          <w:sz w:val="24"/>
          <w:szCs w:val="24"/>
          <w:lang w:eastAsia="en-US"/>
        </w:rPr>
        <w:t>Практическая работа №1.</w:t>
      </w:r>
      <w:r w:rsidRPr="00AD668E">
        <w:rPr>
          <w:rFonts w:ascii="Times New Roman" w:eastAsiaTheme="minorHAnsi" w:hAnsi="Times New Roman" w:cs="Times New Roman"/>
          <w:kern w:val="2"/>
          <w:sz w:val="24"/>
          <w:szCs w:val="24"/>
          <w:lang w:eastAsia="en-US"/>
        </w:rPr>
        <w:t xml:space="preserve"> На основании индивидуальных заданий разработать транспортную схему поставки материалов и изделий с определением границ зон обслуживания заводов, карьеров, притрассовых складов и т.п. Рассчитать среднюю дальность возки материалов.</w:t>
      </w:r>
    </w:p>
    <w:p w14:paraId="5FC0CA50" w14:textId="77777777" w:rsidR="00AD668E" w:rsidRPr="00AD668E" w:rsidRDefault="00AD668E" w:rsidP="00AD668E">
      <w:pPr>
        <w:spacing w:after="0" w:line="240" w:lineRule="auto"/>
        <w:ind w:firstLine="709"/>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b/>
          <w:bCs/>
          <w:kern w:val="2"/>
          <w:sz w:val="24"/>
          <w:szCs w:val="24"/>
          <w:lang w:eastAsia="en-US"/>
        </w:rPr>
        <w:t>Критерии оценивания практических работ:</w:t>
      </w:r>
    </w:p>
    <w:p w14:paraId="021E3E27" w14:textId="77777777" w:rsidR="00AD668E" w:rsidRPr="00AD668E" w:rsidRDefault="00AD668E" w:rsidP="00AD668E">
      <w:pPr>
        <w:spacing w:after="0" w:line="240" w:lineRule="auto"/>
        <w:ind w:firstLine="709"/>
        <w:jc w:val="both"/>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При подготовке к практической работе рекомендуется использовать конспекты лекций, учебно-методическое и информационное обеспечение дисциплины. Каждое задание практической работы оценивается по пяти бальной шкале:</w:t>
      </w:r>
    </w:p>
    <w:p w14:paraId="5D42FE89" w14:textId="77777777" w:rsidR="00AD668E" w:rsidRPr="00AD668E" w:rsidRDefault="00AD668E" w:rsidP="00AD668E">
      <w:pPr>
        <w:spacing w:after="0" w:line="240" w:lineRule="auto"/>
        <w:ind w:firstLine="709"/>
        <w:jc w:val="both"/>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Оценка «отлично» выставляется при соблюдении следующих условий: студент выполняет практические задачи в полном объёме, отвечает на все поставленные в практической задаче вопросы, выполняет все задания практической задачи.</w:t>
      </w:r>
    </w:p>
    <w:p w14:paraId="6E2BB997" w14:textId="77777777" w:rsidR="00AD668E" w:rsidRPr="00AD668E" w:rsidRDefault="00AD668E" w:rsidP="00AD668E">
      <w:pPr>
        <w:spacing w:after="0" w:line="240" w:lineRule="auto"/>
        <w:ind w:firstLine="709"/>
        <w:jc w:val="both"/>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Оценка «хорошо» выставляется по следующим критериям: студент допускает в решении практической задачи незначительные неточности; правильно применены теоретические знания.</w:t>
      </w:r>
    </w:p>
    <w:p w14:paraId="1E7BD550" w14:textId="77777777" w:rsidR="00AD668E" w:rsidRPr="00AD668E" w:rsidRDefault="00AD668E" w:rsidP="00AD668E">
      <w:pPr>
        <w:spacing w:after="0" w:line="240" w:lineRule="auto"/>
        <w:ind w:firstLine="709"/>
        <w:jc w:val="both"/>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Оценка «удовлетворительно» выставляется по следующим критериям: допускает в решении практической задачи значительные неточности, в том числе неточно применены теоретические знания.</w:t>
      </w:r>
    </w:p>
    <w:p w14:paraId="0FB3107E" w14:textId="77777777" w:rsidR="00AD668E" w:rsidRPr="00AD668E" w:rsidRDefault="00AD668E" w:rsidP="00AD668E">
      <w:pPr>
        <w:spacing w:after="0" w:line="240" w:lineRule="auto"/>
        <w:jc w:val="both"/>
        <w:rPr>
          <w:rFonts w:ascii="Times New Roman" w:eastAsia="Times New Roman" w:hAnsi="Times New Roman" w:cs="Times New Roman"/>
          <w:b/>
          <w:kern w:val="2"/>
          <w:sz w:val="24"/>
          <w:szCs w:val="24"/>
          <w:lang w:eastAsia="en-US"/>
        </w:rPr>
      </w:pPr>
      <w:r w:rsidRPr="00AD668E">
        <w:rPr>
          <w:rFonts w:ascii="Times New Roman" w:eastAsia="Times New Roman" w:hAnsi="Times New Roman" w:cs="Times New Roman"/>
          <w:kern w:val="2"/>
          <w:sz w:val="24"/>
          <w:szCs w:val="24"/>
          <w:lang w:eastAsia="en-US"/>
        </w:rPr>
        <w:t>Оценка «неудовлетворительно» выставляется по следующим критериям: студент не выполняет задания практической задачи, ответы содержат существенные ошибки.</w:t>
      </w:r>
    </w:p>
    <w:p w14:paraId="638C6E9D" w14:textId="77777777" w:rsidR="00AD668E" w:rsidRPr="00AD668E" w:rsidRDefault="00AD668E" w:rsidP="00AD668E">
      <w:pPr>
        <w:spacing w:after="0" w:line="360" w:lineRule="auto"/>
        <w:rPr>
          <w:rFonts w:ascii="Times New Roman" w:eastAsiaTheme="minorHAnsi" w:hAnsi="Times New Roman" w:cs="Times New Roman"/>
          <w:b/>
          <w:kern w:val="2"/>
          <w:sz w:val="24"/>
          <w:szCs w:val="24"/>
          <w:lang w:eastAsia="en-US"/>
        </w:rPr>
      </w:pPr>
      <w:r w:rsidRPr="00AD668E">
        <w:rPr>
          <w:rFonts w:ascii="Times New Roman" w:eastAsiaTheme="minorHAnsi" w:hAnsi="Times New Roman" w:cs="Times New Roman"/>
          <w:b/>
          <w:kern w:val="2"/>
          <w:sz w:val="24"/>
          <w:szCs w:val="24"/>
          <w:lang w:eastAsia="en-US"/>
        </w:rPr>
        <w:t>3.1.2. Задания для фронтального устного и письменного опроса</w:t>
      </w:r>
    </w:p>
    <w:p w14:paraId="1D7C69C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Текущий контроль ТК №1</w:t>
      </w:r>
    </w:p>
    <w:p w14:paraId="48F2007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Задания ТК№1 представлены в виде </w:t>
      </w:r>
      <w:r w:rsidRPr="00AD668E">
        <w:rPr>
          <w:rFonts w:ascii="Times New Roman" w:eastAsia="Times New Roman" w:hAnsi="Times New Roman" w:cs="Times New Roman"/>
          <w:color w:val="000000"/>
          <w:sz w:val="24"/>
          <w:szCs w:val="24"/>
        </w:rPr>
        <w:t>письменного опроса.</w:t>
      </w:r>
    </w:p>
    <w:p w14:paraId="07085F3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Количество вариантов </w:t>
      </w:r>
      <w:r w:rsidRPr="00AD668E">
        <w:rPr>
          <w:rFonts w:ascii="Times New Roman" w:eastAsia="Times New Roman" w:hAnsi="Times New Roman" w:cs="Times New Roman"/>
          <w:color w:val="000000"/>
          <w:sz w:val="24"/>
          <w:szCs w:val="24"/>
        </w:rPr>
        <w:t>(пакетов) заданий для обучающихся: 1</w:t>
      </w:r>
    </w:p>
    <w:p w14:paraId="6738E11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Условия выполнения: </w:t>
      </w:r>
      <w:r w:rsidRPr="00AD668E">
        <w:rPr>
          <w:rFonts w:ascii="Times New Roman" w:eastAsia="Times New Roman" w:hAnsi="Times New Roman" w:cs="Times New Roman"/>
          <w:color w:val="000000"/>
          <w:sz w:val="24"/>
          <w:szCs w:val="24"/>
        </w:rPr>
        <w:t>наличие раздаточного материала на каждого студента</w:t>
      </w:r>
    </w:p>
    <w:p w14:paraId="0C1F5C9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Инструкция по выполнению</w:t>
      </w:r>
    </w:p>
    <w:p w14:paraId="2A2EBEC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Внимательно прочитайте задание;</w:t>
      </w:r>
    </w:p>
    <w:p w14:paraId="5E5AAB0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Дайте письменный ответ на представленный вопрос;</w:t>
      </w:r>
    </w:p>
    <w:p w14:paraId="5760A66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Максимальное время выполнения задания - 45 мин.</w:t>
      </w:r>
    </w:p>
    <w:p w14:paraId="31DC9C5A" w14:textId="77777777" w:rsidR="00AD668E" w:rsidRPr="00AD668E" w:rsidRDefault="00AD668E" w:rsidP="00AD668E">
      <w:pPr>
        <w:shd w:val="clear" w:color="auto" w:fill="FFFFFF"/>
        <w:spacing w:after="0" w:line="240" w:lineRule="auto"/>
        <w:jc w:val="center"/>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w:t>
      </w:r>
    </w:p>
    <w:p w14:paraId="776707D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1. Все дорожные работы по характеру производства делят на:</w:t>
      </w:r>
    </w:p>
    <w:p w14:paraId="46A52A4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1. ________________________________________________________</w:t>
      </w:r>
    </w:p>
    <w:p w14:paraId="49530DC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2. ________________________________________________________</w:t>
      </w:r>
    </w:p>
    <w:p w14:paraId="12436E8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3. ________________________________________________________</w:t>
      </w:r>
    </w:p>
    <w:p w14:paraId="3FF4A4A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2. Проект организации строительства (ПОС) является составной частью ______________________________________ (документ) и разрабатывается ____________________________________________</w:t>
      </w:r>
    </w:p>
    <w:p w14:paraId="275CC86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Указать название разработчика )</w:t>
      </w:r>
    </w:p>
    <w:p w14:paraId="2D80B9F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3. Проект производства работ (ППР) разрабатывается, как правило, ___________________________________________________________</w:t>
      </w:r>
    </w:p>
    <w:p w14:paraId="3E6AE21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Указать разработчика)</w:t>
      </w:r>
    </w:p>
    <w:p w14:paraId="2570706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4. Технологические карты, разработанные на какие-то усредненные условия, называют _________________________ , а привязанные к конкретным условиям ______________________________________</w:t>
      </w:r>
    </w:p>
    <w:p w14:paraId="65944C3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(Заполните пропуски).</w:t>
      </w:r>
    </w:p>
    <w:p w14:paraId="053DF54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xml:space="preserve">5. Сущность поточного метода заключается в том, что все работы выполняются ______________________ отрядами, которые работают в определенной __________________ последовательности, с определенной ______________,с </w:t>
      </w:r>
      <w:r w:rsidRPr="00AD668E">
        <w:rPr>
          <w:rFonts w:ascii="Times New Roman" w:eastAsia="Times New Roman" w:hAnsi="Times New Roman" w:cs="Times New Roman"/>
          <w:color w:val="000000"/>
          <w:sz w:val="24"/>
          <w:szCs w:val="24"/>
        </w:rPr>
        <w:lastRenderedPageBreak/>
        <w:t>определенными технологическими__________________________ и после прохода последнего отряда __________________________________________</w:t>
      </w:r>
    </w:p>
    <w:p w14:paraId="34F6E62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(Заполните пропуски).</w:t>
      </w:r>
    </w:p>
    <w:p w14:paraId="7EE845B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6. Геодезические и разбивочные работы при строительстве автомобильных дорог включают:</w:t>
      </w:r>
    </w:p>
    <w:p w14:paraId="2FC6D49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1. Подготовительные работы.</w:t>
      </w:r>
    </w:p>
    <w:p w14:paraId="79D5B84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2. ______________________________________________________</w:t>
      </w:r>
    </w:p>
    <w:p w14:paraId="170B9AC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3. Создание опорных сетей строительства.</w:t>
      </w:r>
    </w:p>
    <w:p w14:paraId="333E224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4. ______________________________________________________</w:t>
      </w:r>
    </w:p>
    <w:p w14:paraId="71B6EBE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5. Геодезическое управление работой строительных машин.</w:t>
      </w:r>
    </w:p>
    <w:p w14:paraId="118476B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6. ______________________________________________________</w:t>
      </w:r>
    </w:p>
    <w:p w14:paraId="21CA880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7. Исполнительные съемки и приемка работ.</w:t>
      </w:r>
    </w:p>
    <w:p w14:paraId="71D0FD3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(Вставить пропущенные работы)</w:t>
      </w:r>
    </w:p>
    <w:p w14:paraId="798FC35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7. Растительный грунт снимают с целью его сохранения и использования после строительства зем. полотна для _____________________________</w:t>
      </w:r>
    </w:p>
    <w:p w14:paraId="1B457A4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______________________________ (Заполните пропуски).</w:t>
      </w:r>
    </w:p>
    <w:p w14:paraId="5371E7D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ПАКЕТ ПРЕПОДАВАТЕЛЯ</w:t>
      </w:r>
    </w:p>
    <w:p w14:paraId="53D8E7D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Количество вариантов </w:t>
      </w:r>
      <w:r w:rsidRPr="00AD668E">
        <w:rPr>
          <w:rFonts w:ascii="Times New Roman" w:eastAsia="Times New Roman" w:hAnsi="Times New Roman" w:cs="Times New Roman"/>
          <w:color w:val="000000"/>
          <w:sz w:val="24"/>
          <w:szCs w:val="24"/>
        </w:rPr>
        <w:t>(пакетов) заданий для обучающихся: 1</w:t>
      </w:r>
    </w:p>
    <w:p w14:paraId="43432C2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Время выполнения</w:t>
      </w:r>
      <w:r w:rsidRPr="00AD668E">
        <w:rPr>
          <w:rFonts w:ascii="Times New Roman" w:eastAsia="Times New Roman" w:hAnsi="Times New Roman" w:cs="Times New Roman"/>
          <w:color w:val="000000"/>
          <w:sz w:val="24"/>
          <w:szCs w:val="24"/>
        </w:rPr>
        <w:t> каждого задания и максимальное время на текущий контроль: 45 мин.</w:t>
      </w:r>
    </w:p>
    <w:p w14:paraId="0301901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Всего на контрольную работу 1 академический час</w:t>
      </w:r>
    </w:p>
    <w:p w14:paraId="6E0267F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Условия выполнения заданий</w:t>
      </w:r>
    </w:p>
    <w:p w14:paraId="6D5C9C1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Требования охраны труда: </w:t>
      </w:r>
      <w:r w:rsidRPr="00AD668E">
        <w:rPr>
          <w:rFonts w:ascii="Times New Roman" w:eastAsia="Times New Roman" w:hAnsi="Times New Roman" w:cs="Times New Roman"/>
          <w:i/>
          <w:iCs/>
          <w:color w:val="000000"/>
          <w:sz w:val="24"/>
          <w:szCs w:val="24"/>
        </w:rPr>
        <w:t>особых требований не предусмотрено.</w:t>
      </w:r>
    </w:p>
    <w:p w14:paraId="14DC47D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Оборудование: </w:t>
      </w:r>
      <w:r w:rsidRPr="00AD668E">
        <w:rPr>
          <w:rFonts w:ascii="Times New Roman" w:eastAsia="Times New Roman" w:hAnsi="Times New Roman" w:cs="Times New Roman"/>
          <w:i/>
          <w:iCs/>
          <w:color w:val="000000"/>
          <w:sz w:val="24"/>
          <w:szCs w:val="24"/>
        </w:rPr>
        <w:t>нет.</w:t>
      </w:r>
    </w:p>
    <w:p w14:paraId="61BBD85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Литература для обучающихся (справочная, методическая и др.) </w:t>
      </w:r>
      <w:r w:rsidRPr="00AD668E">
        <w:rPr>
          <w:rFonts w:ascii="Times New Roman" w:eastAsia="Times New Roman" w:hAnsi="Times New Roman" w:cs="Times New Roman"/>
          <w:i/>
          <w:iCs/>
          <w:color w:val="000000"/>
          <w:sz w:val="24"/>
          <w:szCs w:val="24"/>
        </w:rPr>
        <w:t>не требуется</w:t>
      </w:r>
    </w:p>
    <w:p w14:paraId="7E67836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Инструкция по проведению контрольной работы</w:t>
      </w:r>
    </w:p>
    <w:p w14:paraId="6428112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i/>
          <w:iCs/>
          <w:color w:val="000000"/>
          <w:sz w:val="24"/>
          <w:szCs w:val="24"/>
        </w:rPr>
        <w:t>Необходимо подготовить раздаточный материал для каждого студента.</w:t>
      </w:r>
    </w:p>
    <w:p w14:paraId="7026FB2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Текущий контроль №2</w:t>
      </w:r>
    </w:p>
    <w:p w14:paraId="227EF0C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Задания ТК№2 представлены в виде </w:t>
      </w:r>
      <w:r w:rsidRPr="00AD668E">
        <w:rPr>
          <w:rFonts w:ascii="Times New Roman" w:eastAsia="Times New Roman" w:hAnsi="Times New Roman" w:cs="Times New Roman"/>
          <w:color w:val="000000"/>
          <w:sz w:val="24"/>
          <w:szCs w:val="24"/>
        </w:rPr>
        <w:t>устного и (или) письменного опроса.</w:t>
      </w:r>
    </w:p>
    <w:p w14:paraId="7AE7A67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Количество вариантов </w:t>
      </w:r>
      <w:r w:rsidRPr="00AD668E">
        <w:rPr>
          <w:rFonts w:ascii="Times New Roman" w:eastAsia="Times New Roman" w:hAnsi="Times New Roman" w:cs="Times New Roman"/>
          <w:color w:val="000000"/>
          <w:sz w:val="24"/>
          <w:szCs w:val="24"/>
        </w:rPr>
        <w:t>(пакетов) заданий для обучающихся: 15</w:t>
      </w:r>
    </w:p>
    <w:p w14:paraId="23EAB29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Условия выполнения: </w:t>
      </w:r>
      <w:r w:rsidRPr="00AD668E">
        <w:rPr>
          <w:rFonts w:ascii="Times New Roman" w:eastAsia="Times New Roman" w:hAnsi="Times New Roman" w:cs="Times New Roman"/>
          <w:color w:val="000000"/>
          <w:sz w:val="24"/>
          <w:szCs w:val="24"/>
        </w:rPr>
        <w:t>наличие раздаточного материала на каждого студента</w:t>
      </w:r>
    </w:p>
    <w:p w14:paraId="7DD3540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Инструкция по выполнению</w:t>
      </w:r>
    </w:p>
    <w:p w14:paraId="2F4A86D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Внимательно прочитайте задание;</w:t>
      </w:r>
    </w:p>
    <w:p w14:paraId="59232C2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Дайте письменный и (или) устный ответ на теоретический вопрос;</w:t>
      </w:r>
    </w:p>
    <w:p w14:paraId="3562F79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Выполните практическое задание.</w:t>
      </w:r>
    </w:p>
    <w:p w14:paraId="30C23B7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Максимальное время выполнения задания - 30 мин.</w:t>
      </w:r>
    </w:p>
    <w:p w14:paraId="26713B7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w:t>
      </w:r>
    </w:p>
    <w:p w14:paraId="61035D9B" w14:textId="77777777" w:rsidR="00AD668E" w:rsidRPr="00AD668E" w:rsidRDefault="00AD668E" w:rsidP="00AD668E">
      <w:pPr>
        <w:numPr>
          <w:ilvl w:val="0"/>
          <w:numId w:val="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Рассказать основы организации дорожного и аэродромного строительства.</w:t>
      </w:r>
    </w:p>
    <w:p w14:paraId="592AFC8B" w14:textId="77777777" w:rsidR="00AD668E" w:rsidRPr="00AD668E" w:rsidRDefault="00AD668E" w:rsidP="00AD668E">
      <w:pPr>
        <w:numPr>
          <w:ilvl w:val="0"/>
          <w:numId w:val="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Выполнение разбивочного чертежа земляного полотна.</w:t>
      </w:r>
    </w:p>
    <w:p w14:paraId="6127364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№2</w:t>
      </w:r>
    </w:p>
    <w:p w14:paraId="385A8DE6" w14:textId="77777777" w:rsidR="00AD668E" w:rsidRPr="00AD668E" w:rsidRDefault="00AD668E" w:rsidP="00AD668E">
      <w:pPr>
        <w:numPr>
          <w:ilvl w:val="0"/>
          <w:numId w:val="5"/>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Рассказать основы технологии дорожного и аэродромного строительства.</w:t>
      </w:r>
    </w:p>
    <w:p w14:paraId="0502824E" w14:textId="77777777" w:rsidR="00AD668E" w:rsidRPr="00AD668E" w:rsidRDefault="00AD668E" w:rsidP="00AD668E">
      <w:pPr>
        <w:numPr>
          <w:ilvl w:val="0"/>
          <w:numId w:val="5"/>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Выполнение разбивочного чертежа земляного полотна</w:t>
      </w:r>
    </w:p>
    <w:p w14:paraId="4C4DA45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№3</w:t>
      </w:r>
    </w:p>
    <w:p w14:paraId="59A61AFB" w14:textId="77777777" w:rsidR="00AD668E" w:rsidRPr="00AD668E" w:rsidRDefault="00AD668E" w:rsidP="00AD668E">
      <w:pPr>
        <w:numPr>
          <w:ilvl w:val="0"/>
          <w:numId w:val="6"/>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материально-техническое обеспечение строительства.</w:t>
      </w:r>
    </w:p>
    <w:p w14:paraId="546601AC" w14:textId="77777777" w:rsidR="00AD668E" w:rsidRPr="00AD668E" w:rsidRDefault="00AD668E" w:rsidP="00AD668E">
      <w:pPr>
        <w:numPr>
          <w:ilvl w:val="0"/>
          <w:numId w:val="6"/>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Выполнение разбивочного чертежа земляного полотна</w:t>
      </w:r>
    </w:p>
    <w:p w14:paraId="685B124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№4</w:t>
      </w:r>
    </w:p>
    <w:p w14:paraId="08DA069E" w14:textId="77777777" w:rsidR="00AD668E" w:rsidRPr="00AD668E" w:rsidRDefault="00AD668E" w:rsidP="00AD668E">
      <w:pPr>
        <w:numPr>
          <w:ilvl w:val="0"/>
          <w:numId w:val="7"/>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документация по организации строительства и производства работ.</w:t>
      </w:r>
    </w:p>
    <w:p w14:paraId="2F3C8B6E" w14:textId="77777777" w:rsidR="00AD668E" w:rsidRPr="00AD668E" w:rsidRDefault="00AD668E" w:rsidP="00AD668E">
      <w:pPr>
        <w:numPr>
          <w:ilvl w:val="0"/>
          <w:numId w:val="7"/>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Выполнение разбивочного чертежа земляного полотна</w:t>
      </w:r>
    </w:p>
    <w:p w14:paraId="40BDBEF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№5</w:t>
      </w:r>
    </w:p>
    <w:p w14:paraId="4A5513C7" w14:textId="77777777" w:rsidR="00AD668E" w:rsidRPr="00AD668E" w:rsidRDefault="00AD668E" w:rsidP="00AD668E">
      <w:pPr>
        <w:numPr>
          <w:ilvl w:val="0"/>
          <w:numId w:val="8"/>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подготовительные работы.</w:t>
      </w:r>
    </w:p>
    <w:p w14:paraId="3CE49CA6" w14:textId="77777777" w:rsidR="00AD668E" w:rsidRPr="00AD668E" w:rsidRDefault="00AD668E" w:rsidP="00AD668E">
      <w:pPr>
        <w:numPr>
          <w:ilvl w:val="0"/>
          <w:numId w:val="8"/>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Выполнение разбивочного чертежа земляного полотна</w:t>
      </w:r>
    </w:p>
    <w:p w14:paraId="295A609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lastRenderedPageBreak/>
        <w:t>Задание №6</w:t>
      </w:r>
    </w:p>
    <w:p w14:paraId="0B38B4B0" w14:textId="77777777" w:rsidR="00AD668E" w:rsidRPr="00AD668E" w:rsidRDefault="00AD668E" w:rsidP="00AD668E">
      <w:pPr>
        <w:numPr>
          <w:ilvl w:val="0"/>
          <w:numId w:val="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строительство сооружений дорожного водоотвода.</w:t>
      </w:r>
    </w:p>
    <w:p w14:paraId="19787505" w14:textId="77777777" w:rsidR="00AD668E" w:rsidRPr="00AD668E" w:rsidRDefault="00AD668E" w:rsidP="00AD668E">
      <w:pPr>
        <w:numPr>
          <w:ilvl w:val="0"/>
          <w:numId w:val="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Расчет средней дальности возки материалов</w:t>
      </w:r>
    </w:p>
    <w:p w14:paraId="3D2DF35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№7</w:t>
      </w:r>
    </w:p>
    <w:p w14:paraId="26DC549A" w14:textId="77777777" w:rsidR="00AD668E" w:rsidRPr="00AD668E" w:rsidRDefault="00AD668E" w:rsidP="00AD668E">
      <w:pPr>
        <w:numPr>
          <w:ilvl w:val="0"/>
          <w:numId w:val="10"/>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строительство водосточно-дренажных систем аэродромов.</w:t>
      </w:r>
    </w:p>
    <w:p w14:paraId="6DA65A2E" w14:textId="77777777" w:rsidR="00AD668E" w:rsidRPr="00AD668E" w:rsidRDefault="00AD668E" w:rsidP="00AD668E">
      <w:pPr>
        <w:numPr>
          <w:ilvl w:val="0"/>
          <w:numId w:val="10"/>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Расчет средней дальности возки материалов</w:t>
      </w:r>
    </w:p>
    <w:p w14:paraId="21DE866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№8</w:t>
      </w:r>
    </w:p>
    <w:p w14:paraId="70D7FD34" w14:textId="77777777" w:rsidR="00AD668E" w:rsidRPr="00AD668E" w:rsidRDefault="00AD668E" w:rsidP="00AD668E">
      <w:pPr>
        <w:numPr>
          <w:ilvl w:val="0"/>
          <w:numId w:val="11"/>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разбивочные работы.</w:t>
      </w:r>
    </w:p>
    <w:p w14:paraId="2919AC87" w14:textId="77777777" w:rsidR="00AD668E" w:rsidRPr="00AD668E" w:rsidRDefault="00AD668E" w:rsidP="00AD668E">
      <w:pPr>
        <w:numPr>
          <w:ilvl w:val="0"/>
          <w:numId w:val="11"/>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Расчет средней дальности возки материалов</w:t>
      </w:r>
    </w:p>
    <w:p w14:paraId="58FC7B9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№9</w:t>
      </w:r>
    </w:p>
    <w:p w14:paraId="691EA480" w14:textId="77777777" w:rsidR="00AD668E" w:rsidRPr="00AD668E" w:rsidRDefault="00AD668E" w:rsidP="00AD668E">
      <w:pPr>
        <w:numPr>
          <w:ilvl w:val="0"/>
          <w:numId w:val="12"/>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Рассказать основы организации дорожного и аэродромного строительства.</w:t>
      </w:r>
    </w:p>
    <w:p w14:paraId="5799AF5F" w14:textId="77777777" w:rsidR="00AD668E" w:rsidRPr="00AD668E" w:rsidRDefault="00AD668E" w:rsidP="00AD668E">
      <w:pPr>
        <w:numPr>
          <w:ilvl w:val="0"/>
          <w:numId w:val="12"/>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Расчет средней дальности возки материалов</w:t>
      </w:r>
    </w:p>
    <w:p w14:paraId="3DE9A66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№10</w:t>
      </w:r>
    </w:p>
    <w:p w14:paraId="47A29869" w14:textId="77777777" w:rsidR="00AD668E" w:rsidRPr="00AD668E" w:rsidRDefault="00AD668E" w:rsidP="00AD668E">
      <w:pPr>
        <w:numPr>
          <w:ilvl w:val="0"/>
          <w:numId w:val="13"/>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Рассказать основы технологии дорожного и аэродромного строительства.</w:t>
      </w:r>
    </w:p>
    <w:p w14:paraId="43BDD4CD" w14:textId="77777777" w:rsidR="00AD668E" w:rsidRPr="00AD668E" w:rsidRDefault="00AD668E" w:rsidP="00AD668E">
      <w:pPr>
        <w:numPr>
          <w:ilvl w:val="0"/>
          <w:numId w:val="13"/>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Расчет средней дальности возки материалов</w:t>
      </w:r>
    </w:p>
    <w:p w14:paraId="6499A27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№11</w:t>
      </w:r>
    </w:p>
    <w:p w14:paraId="74F9F7C8" w14:textId="77777777" w:rsidR="00AD668E" w:rsidRPr="00AD668E" w:rsidRDefault="00AD668E" w:rsidP="00AD668E">
      <w:pPr>
        <w:numPr>
          <w:ilvl w:val="0"/>
          <w:numId w:val="1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материально-техническое обеспечение строительства.</w:t>
      </w:r>
    </w:p>
    <w:p w14:paraId="34A3A3FA" w14:textId="77777777" w:rsidR="00AD668E" w:rsidRPr="00AD668E" w:rsidRDefault="00AD668E" w:rsidP="00AD668E">
      <w:pPr>
        <w:numPr>
          <w:ilvl w:val="0"/>
          <w:numId w:val="1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транспортной схемы поставки материалов и изделий.</w:t>
      </w:r>
    </w:p>
    <w:p w14:paraId="04D66C1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№12</w:t>
      </w:r>
    </w:p>
    <w:p w14:paraId="30FD5FA9" w14:textId="77777777" w:rsidR="00AD668E" w:rsidRPr="00AD668E" w:rsidRDefault="00AD668E" w:rsidP="00AD668E">
      <w:pPr>
        <w:numPr>
          <w:ilvl w:val="0"/>
          <w:numId w:val="15"/>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документация по организации строительства и производства работ.</w:t>
      </w:r>
    </w:p>
    <w:p w14:paraId="034B9DCE" w14:textId="77777777" w:rsidR="00AD668E" w:rsidRPr="00AD668E" w:rsidRDefault="00AD668E" w:rsidP="00AD668E">
      <w:pPr>
        <w:numPr>
          <w:ilvl w:val="0"/>
          <w:numId w:val="15"/>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транспортной схемы поставки материалов и изделий.</w:t>
      </w:r>
    </w:p>
    <w:p w14:paraId="06F19F4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№13</w:t>
      </w:r>
    </w:p>
    <w:p w14:paraId="7E7876E1" w14:textId="77777777" w:rsidR="00AD668E" w:rsidRPr="00AD668E" w:rsidRDefault="00AD668E" w:rsidP="00AD668E">
      <w:pPr>
        <w:numPr>
          <w:ilvl w:val="0"/>
          <w:numId w:val="16"/>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подготовительные работы.</w:t>
      </w:r>
    </w:p>
    <w:p w14:paraId="6E7591E2" w14:textId="77777777" w:rsidR="00AD668E" w:rsidRPr="00AD668E" w:rsidRDefault="00AD668E" w:rsidP="00AD668E">
      <w:pPr>
        <w:numPr>
          <w:ilvl w:val="0"/>
          <w:numId w:val="16"/>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транспортной схемы поставки материалов и изделий.</w:t>
      </w:r>
    </w:p>
    <w:p w14:paraId="2F6A7B4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№14</w:t>
      </w:r>
    </w:p>
    <w:p w14:paraId="2307DCC3" w14:textId="77777777" w:rsidR="00AD668E" w:rsidRPr="00AD668E" w:rsidRDefault="00AD668E" w:rsidP="00AD668E">
      <w:pPr>
        <w:numPr>
          <w:ilvl w:val="0"/>
          <w:numId w:val="17"/>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подготовительные работы.</w:t>
      </w:r>
    </w:p>
    <w:p w14:paraId="7FACDE62" w14:textId="77777777" w:rsidR="00AD668E" w:rsidRPr="00AD668E" w:rsidRDefault="00AD668E" w:rsidP="00AD668E">
      <w:pPr>
        <w:numPr>
          <w:ilvl w:val="0"/>
          <w:numId w:val="17"/>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транспортной схемы поставки материалов и изделий.</w:t>
      </w:r>
    </w:p>
    <w:p w14:paraId="25DC42A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№15</w:t>
      </w:r>
    </w:p>
    <w:p w14:paraId="0DF4B2B2" w14:textId="77777777" w:rsidR="00AD668E" w:rsidRPr="00AD668E" w:rsidRDefault="00AD668E" w:rsidP="00AD668E">
      <w:pPr>
        <w:numPr>
          <w:ilvl w:val="0"/>
          <w:numId w:val="18"/>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строительство сооружений дорожного водоотвода.</w:t>
      </w:r>
    </w:p>
    <w:p w14:paraId="7F77FD79" w14:textId="77777777" w:rsidR="00AD668E" w:rsidRPr="00AD668E" w:rsidRDefault="00AD668E" w:rsidP="00AD668E">
      <w:pPr>
        <w:numPr>
          <w:ilvl w:val="0"/>
          <w:numId w:val="18"/>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транспортной схемы поставки материалов и изделий.</w:t>
      </w:r>
    </w:p>
    <w:p w14:paraId="39440E9B" w14:textId="77777777" w:rsidR="00AD668E" w:rsidRPr="00AD668E" w:rsidRDefault="00AD668E" w:rsidP="00AD668E">
      <w:pPr>
        <w:shd w:val="clear" w:color="auto" w:fill="FFFFFF"/>
        <w:spacing w:after="0" w:line="240" w:lineRule="auto"/>
        <w:jc w:val="center"/>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ПАКЕТ ПРЕПОДАВАТЕЛЯ</w:t>
      </w:r>
    </w:p>
    <w:p w14:paraId="02F12FB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Количество вариантов </w:t>
      </w:r>
      <w:r w:rsidRPr="00AD668E">
        <w:rPr>
          <w:rFonts w:ascii="Times New Roman" w:eastAsia="Times New Roman" w:hAnsi="Times New Roman" w:cs="Times New Roman"/>
          <w:color w:val="000000"/>
          <w:sz w:val="24"/>
          <w:szCs w:val="24"/>
        </w:rPr>
        <w:t>(пакетов) заданий для обучающихся: 15</w:t>
      </w:r>
    </w:p>
    <w:p w14:paraId="79BF7BE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Время выполнения</w:t>
      </w:r>
      <w:r w:rsidRPr="00AD668E">
        <w:rPr>
          <w:rFonts w:ascii="Times New Roman" w:eastAsia="Times New Roman" w:hAnsi="Times New Roman" w:cs="Times New Roman"/>
          <w:color w:val="000000"/>
          <w:sz w:val="24"/>
          <w:szCs w:val="24"/>
        </w:rPr>
        <w:t> каждого задания и максимальное время на текущий контроль: 30 мин.</w:t>
      </w:r>
    </w:p>
    <w:p w14:paraId="42014E9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Всего на контрольную работу 1 академический час</w:t>
      </w:r>
    </w:p>
    <w:p w14:paraId="4732045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Условия выполнения заданий</w:t>
      </w:r>
    </w:p>
    <w:p w14:paraId="64DDBB5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Требования охраны труда: </w:t>
      </w:r>
      <w:r w:rsidRPr="00AD668E">
        <w:rPr>
          <w:rFonts w:ascii="Times New Roman" w:eastAsia="Times New Roman" w:hAnsi="Times New Roman" w:cs="Times New Roman"/>
          <w:i/>
          <w:iCs/>
          <w:color w:val="000000"/>
          <w:sz w:val="24"/>
          <w:szCs w:val="24"/>
        </w:rPr>
        <w:t>особых требований не предусмотрено.</w:t>
      </w:r>
    </w:p>
    <w:p w14:paraId="296835B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Оборудование: </w:t>
      </w:r>
      <w:r w:rsidRPr="00AD668E">
        <w:rPr>
          <w:rFonts w:ascii="Times New Roman" w:eastAsia="Times New Roman" w:hAnsi="Times New Roman" w:cs="Times New Roman"/>
          <w:i/>
          <w:iCs/>
          <w:color w:val="000000"/>
          <w:sz w:val="24"/>
          <w:szCs w:val="24"/>
        </w:rPr>
        <w:t>нет.</w:t>
      </w:r>
    </w:p>
    <w:p w14:paraId="1DE0BFA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Литература для обучающихся (справочная, методическая и др.) </w:t>
      </w:r>
      <w:r w:rsidRPr="00AD668E">
        <w:rPr>
          <w:rFonts w:ascii="Times New Roman" w:eastAsia="Times New Roman" w:hAnsi="Times New Roman" w:cs="Times New Roman"/>
          <w:i/>
          <w:iCs/>
          <w:color w:val="000000"/>
          <w:sz w:val="24"/>
          <w:szCs w:val="24"/>
        </w:rPr>
        <w:t>не требуется</w:t>
      </w:r>
    </w:p>
    <w:p w14:paraId="52249F1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Инструкция по проведению контрольной работы</w:t>
      </w:r>
    </w:p>
    <w:p w14:paraId="61F8FFA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i/>
          <w:iCs/>
          <w:color w:val="000000"/>
          <w:sz w:val="24"/>
          <w:szCs w:val="24"/>
        </w:rPr>
        <w:t>Необходимо подготовить раздаточный материал для каждого студента.</w:t>
      </w:r>
    </w:p>
    <w:p w14:paraId="287403D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Текущий контроль №3</w:t>
      </w:r>
    </w:p>
    <w:p w14:paraId="05C3C04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Задания текущего контроля представлены в виде </w:t>
      </w:r>
      <w:r w:rsidRPr="00AD668E">
        <w:rPr>
          <w:rFonts w:ascii="Times New Roman" w:eastAsia="Times New Roman" w:hAnsi="Times New Roman" w:cs="Times New Roman"/>
          <w:color w:val="000000"/>
          <w:sz w:val="24"/>
          <w:szCs w:val="24"/>
        </w:rPr>
        <w:t>устного и (или) письменного опроса.</w:t>
      </w:r>
    </w:p>
    <w:p w14:paraId="41B3F24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Количество вариантов </w:t>
      </w:r>
      <w:r w:rsidRPr="00AD668E">
        <w:rPr>
          <w:rFonts w:ascii="Times New Roman" w:eastAsia="Times New Roman" w:hAnsi="Times New Roman" w:cs="Times New Roman"/>
          <w:color w:val="000000"/>
          <w:sz w:val="24"/>
          <w:szCs w:val="24"/>
        </w:rPr>
        <w:t>(пакетов) заданий для обучающихся: 15</w:t>
      </w:r>
    </w:p>
    <w:p w14:paraId="2F6183A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Условия выполнения: </w:t>
      </w:r>
      <w:r w:rsidRPr="00AD668E">
        <w:rPr>
          <w:rFonts w:ascii="Times New Roman" w:eastAsia="Times New Roman" w:hAnsi="Times New Roman" w:cs="Times New Roman"/>
          <w:color w:val="000000"/>
          <w:sz w:val="24"/>
          <w:szCs w:val="24"/>
        </w:rPr>
        <w:t>наличие раздаточного материала на каждого студента</w:t>
      </w:r>
    </w:p>
    <w:p w14:paraId="4B036D1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Инструкция по выполнению</w:t>
      </w:r>
    </w:p>
    <w:p w14:paraId="5D7BD3C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Внимательно прочитайте задание;</w:t>
      </w:r>
    </w:p>
    <w:p w14:paraId="727878B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Дайте письменный и (или) устный ответ на теоретический вопрос;</w:t>
      </w:r>
    </w:p>
    <w:p w14:paraId="12BD101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Выполните практическое задание.</w:t>
      </w:r>
    </w:p>
    <w:p w14:paraId="7A1F91A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Максимальное время выполнения задания - 30 мин./час</w:t>
      </w:r>
    </w:p>
    <w:p w14:paraId="2824B10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lastRenderedPageBreak/>
        <w:t>Задание №1</w:t>
      </w:r>
    </w:p>
    <w:p w14:paraId="22A92ED8" w14:textId="77777777" w:rsidR="00AD668E" w:rsidRPr="00AD668E" w:rsidRDefault="00AD668E" w:rsidP="00AD668E">
      <w:pPr>
        <w:numPr>
          <w:ilvl w:val="0"/>
          <w:numId w:val="1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Рассказать основы разработки грунтов</w:t>
      </w:r>
    </w:p>
    <w:p w14:paraId="4F76D641" w14:textId="77777777" w:rsidR="00AD668E" w:rsidRPr="00AD668E" w:rsidRDefault="00AD668E" w:rsidP="00AD668E">
      <w:pPr>
        <w:numPr>
          <w:ilvl w:val="0"/>
          <w:numId w:val="1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и потребных ресурсов для сооружения земляного полотна в насыпи.</w:t>
      </w:r>
    </w:p>
    <w:p w14:paraId="1D0667E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№2</w:t>
      </w:r>
    </w:p>
    <w:p w14:paraId="19CC3500" w14:textId="77777777" w:rsidR="00AD668E" w:rsidRPr="00AD668E" w:rsidRDefault="00AD668E" w:rsidP="00AD668E">
      <w:pPr>
        <w:numPr>
          <w:ilvl w:val="0"/>
          <w:numId w:val="20"/>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Рассказать основы перемещения грунтов.</w:t>
      </w:r>
    </w:p>
    <w:p w14:paraId="4A1A0A0E" w14:textId="77777777" w:rsidR="00AD668E" w:rsidRPr="00AD668E" w:rsidRDefault="00AD668E" w:rsidP="00AD668E">
      <w:pPr>
        <w:numPr>
          <w:ilvl w:val="0"/>
          <w:numId w:val="20"/>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Разработка технологической последовательности процессов с расчетом объемов и потребных ресурсов для сооружения земляного полотна в насыпи.</w:t>
      </w:r>
    </w:p>
    <w:p w14:paraId="640098B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№3</w:t>
      </w:r>
    </w:p>
    <w:p w14:paraId="05F0B32E" w14:textId="77777777" w:rsidR="00AD668E" w:rsidRPr="00AD668E" w:rsidRDefault="00AD668E" w:rsidP="00AD668E">
      <w:pPr>
        <w:numPr>
          <w:ilvl w:val="0"/>
          <w:numId w:val="21"/>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Рассказать основы уплотнения грунтов.</w:t>
      </w:r>
    </w:p>
    <w:p w14:paraId="7E168C60" w14:textId="77777777" w:rsidR="00AD668E" w:rsidRPr="00AD668E" w:rsidRDefault="00AD668E" w:rsidP="00AD668E">
      <w:pPr>
        <w:numPr>
          <w:ilvl w:val="0"/>
          <w:numId w:val="21"/>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Разработка технологической последовательности процессов с расчетом объемов и потребных ресурсов для сооружения земляного полотна в насыпи.</w:t>
      </w:r>
    </w:p>
    <w:p w14:paraId="4214469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№4</w:t>
      </w:r>
    </w:p>
    <w:p w14:paraId="1EE42715" w14:textId="77777777" w:rsidR="00AD668E" w:rsidRPr="00AD668E" w:rsidRDefault="00AD668E" w:rsidP="00AD668E">
      <w:pPr>
        <w:numPr>
          <w:ilvl w:val="0"/>
          <w:numId w:val="22"/>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Рассказать основы отделочных работ.</w:t>
      </w:r>
    </w:p>
    <w:p w14:paraId="31BC1484" w14:textId="77777777" w:rsidR="00AD668E" w:rsidRPr="00AD668E" w:rsidRDefault="00AD668E" w:rsidP="00AD668E">
      <w:pPr>
        <w:numPr>
          <w:ilvl w:val="0"/>
          <w:numId w:val="22"/>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и потребных ресурсов для сооружения земляного полотна в насыпи.</w:t>
      </w:r>
    </w:p>
    <w:p w14:paraId="176BD52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№5</w:t>
      </w:r>
    </w:p>
    <w:p w14:paraId="1EDD4B21" w14:textId="77777777" w:rsidR="00AD668E" w:rsidRPr="00AD668E" w:rsidRDefault="00AD668E" w:rsidP="00AD668E">
      <w:pPr>
        <w:numPr>
          <w:ilvl w:val="0"/>
          <w:numId w:val="23"/>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Рассказать основы планировочных работ.</w:t>
      </w:r>
    </w:p>
    <w:p w14:paraId="2A980489" w14:textId="77777777" w:rsidR="00AD668E" w:rsidRPr="00AD668E" w:rsidRDefault="00AD668E" w:rsidP="00AD668E">
      <w:pPr>
        <w:numPr>
          <w:ilvl w:val="0"/>
          <w:numId w:val="23"/>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и потребных ресурсов для сооружения земляного полотна в насыпи.</w:t>
      </w:r>
    </w:p>
    <w:p w14:paraId="24F2C38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№6</w:t>
      </w:r>
    </w:p>
    <w:p w14:paraId="1044D284" w14:textId="77777777" w:rsidR="00AD668E" w:rsidRPr="00AD668E" w:rsidRDefault="00AD668E" w:rsidP="00AD668E">
      <w:pPr>
        <w:numPr>
          <w:ilvl w:val="0"/>
          <w:numId w:val="2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производство земляных работ на болотах.</w:t>
      </w:r>
    </w:p>
    <w:p w14:paraId="3B4CC0B6" w14:textId="77777777" w:rsidR="00AD668E" w:rsidRPr="00AD668E" w:rsidRDefault="00AD668E" w:rsidP="00AD668E">
      <w:pPr>
        <w:numPr>
          <w:ilvl w:val="0"/>
          <w:numId w:val="2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работ и потребных ресурсов для строительства основания из связного грунта, укрепленного цементом.</w:t>
      </w:r>
    </w:p>
    <w:p w14:paraId="0A89C6C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№7</w:t>
      </w:r>
    </w:p>
    <w:p w14:paraId="629BB721" w14:textId="77777777" w:rsidR="00AD668E" w:rsidRPr="00AD668E" w:rsidRDefault="00AD668E" w:rsidP="00AD668E">
      <w:pPr>
        <w:numPr>
          <w:ilvl w:val="0"/>
          <w:numId w:val="25"/>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производство земляных работ в зимний период.</w:t>
      </w:r>
    </w:p>
    <w:p w14:paraId="0ACD49FA" w14:textId="77777777" w:rsidR="00AD668E" w:rsidRPr="00AD668E" w:rsidRDefault="00AD668E" w:rsidP="00AD668E">
      <w:pPr>
        <w:numPr>
          <w:ilvl w:val="0"/>
          <w:numId w:val="25"/>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работ и потребных ресурсов для строительства основания из связного грунта, укрепленного цементом.</w:t>
      </w:r>
    </w:p>
    <w:p w14:paraId="009BBF4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№8</w:t>
      </w:r>
    </w:p>
    <w:p w14:paraId="72050CBB" w14:textId="77777777" w:rsidR="00AD668E" w:rsidRPr="00AD668E" w:rsidRDefault="00AD668E" w:rsidP="00AD668E">
      <w:pPr>
        <w:numPr>
          <w:ilvl w:val="0"/>
          <w:numId w:val="26"/>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производство земляных работ на вечномерзлых грунтах.</w:t>
      </w:r>
    </w:p>
    <w:p w14:paraId="46C66642" w14:textId="77777777" w:rsidR="00AD668E" w:rsidRPr="00AD668E" w:rsidRDefault="00AD668E" w:rsidP="00AD668E">
      <w:pPr>
        <w:numPr>
          <w:ilvl w:val="0"/>
          <w:numId w:val="26"/>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работ и потребных ресурсов для строительства основания из связного грунта, укрепленного цементом.</w:t>
      </w:r>
    </w:p>
    <w:p w14:paraId="444DCED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№9</w:t>
      </w:r>
    </w:p>
    <w:p w14:paraId="7803DD6C" w14:textId="77777777" w:rsidR="00AD668E" w:rsidRPr="00AD668E" w:rsidRDefault="00AD668E" w:rsidP="00AD668E">
      <w:pPr>
        <w:numPr>
          <w:ilvl w:val="0"/>
          <w:numId w:val="27"/>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подготовки земляного полотна.</w:t>
      </w:r>
    </w:p>
    <w:p w14:paraId="47526C99" w14:textId="77777777" w:rsidR="00AD668E" w:rsidRPr="00AD668E" w:rsidRDefault="00AD668E" w:rsidP="00AD668E">
      <w:pPr>
        <w:numPr>
          <w:ilvl w:val="0"/>
          <w:numId w:val="27"/>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работ и потребных ресурсов для строительства основания из связного грунта, укрепленного цементом.</w:t>
      </w:r>
    </w:p>
    <w:p w14:paraId="401D06D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№10</w:t>
      </w:r>
    </w:p>
    <w:p w14:paraId="349D51F5" w14:textId="77777777" w:rsidR="00AD668E" w:rsidRPr="00AD668E" w:rsidRDefault="00AD668E" w:rsidP="00AD668E">
      <w:pPr>
        <w:numPr>
          <w:ilvl w:val="0"/>
          <w:numId w:val="28"/>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технология подготовки и строительства, дополнительных слоев оснований.</w:t>
      </w:r>
    </w:p>
    <w:p w14:paraId="125DFFA5" w14:textId="77777777" w:rsidR="00AD668E" w:rsidRPr="00AD668E" w:rsidRDefault="00AD668E" w:rsidP="00AD668E">
      <w:pPr>
        <w:numPr>
          <w:ilvl w:val="0"/>
          <w:numId w:val="28"/>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работ и потребных ресурсов для строительства основания из связного грунта, укрепленного цементом.</w:t>
      </w:r>
    </w:p>
    <w:p w14:paraId="3B25160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№11</w:t>
      </w:r>
    </w:p>
    <w:p w14:paraId="18CB40D9" w14:textId="77777777" w:rsidR="00AD668E" w:rsidRPr="00AD668E" w:rsidRDefault="00AD668E" w:rsidP="00AD668E">
      <w:pPr>
        <w:numPr>
          <w:ilvl w:val="0"/>
          <w:numId w:val="2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строительства оснований и покрытий из каменных материалов.</w:t>
      </w:r>
    </w:p>
    <w:p w14:paraId="488375AF" w14:textId="77777777" w:rsidR="00AD668E" w:rsidRPr="00AD668E" w:rsidRDefault="00AD668E" w:rsidP="00AD668E">
      <w:pPr>
        <w:numPr>
          <w:ilvl w:val="0"/>
          <w:numId w:val="2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lastRenderedPageBreak/>
        <w:t>.Разработка технологической последовательности процессов с расчетом объемов работ и потребных ресурсов для строительства основания из щебня способом заклинки.</w:t>
      </w:r>
    </w:p>
    <w:p w14:paraId="7646A4E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№12</w:t>
      </w:r>
    </w:p>
    <w:p w14:paraId="0F30DBBB" w14:textId="77777777" w:rsidR="00AD668E" w:rsidRPr="00AD668E" w:rsidRDefault="00AD668E" w:rsidP="00AD668E">
      <w:pPr>
        <w:numPr>
          <w:ilvl w:val="0"/>
          <w:numId w:val="30"/>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строительства асфальтобетонных покрытий.</w:t>
      </w:r>
    </w:p>
    <w:p w14:paraId="606A5632" w14:textId="77777777" w:rsidR="00AD668E" w:rsidRPr="00AD668E" w:rsidRDefault="00AD668E" w:rsidP="00AD668E">
      <w:pPr>
        <w:numPr>
          <w:ilvl w:val="0"/>
          <w:numId w:val="30"/>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работ и потребных ресурсов для строительства основания из щебня способом заклинки.</w:t>
      </w:r>
    </w:p>
    <w:p w14:paraId="6A799E0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№13</w:t>
      </w:r>
    </w:p>
    <w:p w14:paraId="56B00832" w14:textId="77777777" w:rsidR="00AD668E" w:rsidRPr="00AD668E" w:rsidRDefault="00AD668E" w:rsidP="00AD668E">
      <w:pPr>
        <w:numPr>
          <w:ilvl w:val="0"/>
          <w:numId w:val="31"/>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строительства поверхностной обработки покрытий.</w:t>
      </w:r>
    </w:p>
    <w:p w14:paraId="3A3752F6" w14:textId="77777777" w:rsidR="00AD668E" w:rsidRPr="00AD668E" w:rsidRDefault="00AD668E" w:rsidP="00AD668E">
      <w:pPr>
        <w:numPr>
          <w:ilvl w:val="0"/>
          <w:numId w:val="31"/>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работ и потребных ресурсов для строительства основания из щебня способом заклинки.</w:t>
      </w:r>
    </w:p>
    <w:p w14:paraId="7776775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№14</w:t>
      </w:r>
    </w:p>
    <w:p w14:paraId="16CC3100" w14:textId="77777777" w:rsidR="00AD668E" w:rsidRPr="00AD668E" w:rsidRDefault="00AD668E" w:rsidP="00AD668E">
      <w:pPr>
        <w:numPr>
          <w:ilvl w:val="0"/>
          <w:numId w:val="32"/>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строительства монолитных цементобетонных покрытий.</w:t>
      </w:r>
    </w:p>
    <w:p w14:paraId="32808712" w14:textId="77777777" w:rsidR="00AD668E" w:rsidRPr="00AD668E" w:rsidRDefault="00AD668E" w:rsidP="00AD668E">
      <w:pPr>
        <w:numPr>
          <w:ilvl w:val="0"/>
          <w:numId w:val="32"/>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работ и потребных ресурсов для строительства основания из щебня способом заклинки.</w:t>
      </w:r>
    </w:p>
    <w:p w14:paraId="07CA8E9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№15</w:t>
      </w:r>
    </w:p>
    <w:p w14:paraId="00CDE50C" w14:textId="77777777" w:rsidR="00AD668E" w:rsidRPr="00AD668E" w:rsidRDefault="00AD668E" w:rsidP="00AD668E">
      <w:pPr>
        <w:numPr>
          <w:ilvl w:val="0"/>
          <w:numId w:val="33"/>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строительства сборных покрытий.</w:t>
      </w:r>
    </w:p>
    <w:p w14:paraId="75D89FD3" w14:textId="77777777" w:rsidR="00AD668E" w:rsidRPr="00AD668E" w:rsidRDefault="00AD668E" w:rsidP="00AD668E">
      <w:pPr>
        <w:numPr>
          <w:ilvl w:val="0"/>
          <w:numId w:val="33"/>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.Разработка технологической последовательности процессов с расчетом объемов работ и потребных ресурсов для строительства основания из щебня способом заклинки.</w:t>
      </w:r>
    </w:p>
    <w:p w14:paraId="127850C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ПАКЕТ ПРЕПОДАВАТЕЛЯ</w:t>
      </w:r>
    </w:p>
    <w:p w14:paraId="2CBF895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Количество вариантов </w:t>
      </w:r>
      <w:r w:rsidRPr="00AD668E">
        <w:rPr>
          <w:rFonts w:ascii="Times New Roman" w:eastAsia="Times New Roman" w:hAnsi="Times New Roman" w:cs="Times New Roman"/>
          <w:color w:val="000000"/>
          <w:sz w:val="24"/>
          <w:szCs w:val="24"/>
        </w:rPr>
        <w:t>(пакетов) заданий для обучающихся: 15</w:t>
      </w:r>
    </w:p>
    <w:p w14:paraId="4B044DB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Время выполнения</w:t>
      </w:r>
      <w:r w:rsidRPr="00AD668E">
        <w:rPr>
          <w:rFonts w:ascii="Times New Roman" w:eastAsia="Times New Roman" w:hAnsi="Times New Roman" w:cs="Times New Roman"/>
          <w:color w:val="000000"/>
          <w:sz w:val="24"/>
          <w:szCs w:val="24"/>
        </w:rPr>
        <w:t> каждого задания и максимальное время на текущий контроль: 30 мин</w:t>
      </w:r>
    </w:p>
    <w:p w14:paraId="7F25EBB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Всего на контрольную работу 1 академический час</w:t>
      </w:r>
    </w:p>
    <w:p w14:paraId="6CD00EC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Условия выполнения заданий</w:t>
      </w:r>
    </w:p>
    <w:p w14:paraId="04D4306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Требования охраны труда: </w:t>
      </w:r>
      <w:r w:rsidRPr="00AD668E">
        <w:rPr>
          <w:rFonts w:ascii="Times New Roman" w:eastAsia="Times New Roman" w:hAnsi="Times New Roman" w:cs="Times New Roman"/>
          <w:i/>
          <w:iCs/>
          <w:color w:val="000000"/>
          <w:sz w:val="24"/>
          <w:szCs w:val="24"/>
        </w:rPr>
        <w:t>особых требований не предусмотрено.</w:t>
      </w:r>
    </w:p>
    <w:p w14:paraId="5B52A5B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Оборудование: </w:t>
      </w:r>
      <w:r w:rsidRPr="00AD668E">
        <w:rPr>
          <w:rFonts w:ascii="Times New Roman" w:eastAsia="Times New Roman" w:hAnsi="Times New Roman" w:cs="Times New Roman"/>
          <w:i/>
          <w:iCs/>
          <w:color w:val="000000"/>
          <w:sz w:val="24"/>
          <w:szCs w:val="24"/>
        </w:rPr>
        <w:t>нет.</w:t>
      </w:r>
    </w:p>
    <w:p w14:paraId="0CACD28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Литература для обучающихся (справочная, методическая и др.) </w:t>
      </w:r>
      <w:r w:rsidRPr="00AD668E">
        <w:rPr>
          <w:rFonts w:ascii="Times New Roman" w:eastAsia="Times New Roman" w:hAnsi="Times New Roman" w:cs="Times New Roman"/>
          <w:i/>
          <w:iCs/>
          <w:color w:val="000000"/>
          <w:sz w:val="24"/>
          <w:szCs w:val="24"/>
        </w:rPr>
        <w:t>не требуется</w:t>
      </w:r>
    </w:p>
    <w:p w14:paraId="5D142AA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Инструкция по проведению контрольной работы</w:t>
      </w:r>
    </w:p>
    <w:p w14:paraId="69B429D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i/>
          <w:iCs/>
          <w:color w:val="000000"/>
          <w:sz w:val="24"/>
          <w:szCs w:val="24"/>
        </w:rPr>
        <w:t>Необходимо подготовить раздаточный материал для каждого студента.</w:t>
      </w:r>
    </w:p>
    <w:p w14:paraId="3FB53422" w14:textId="77777777" w:rsidR="00AD668E" w:rsidRPr="00AD668E" w:rsidRDefault="00AD668E" w:rsidP="00AD668E">
      <w:pPr>
        <w:shd w:val="clear" w:color="auto" w:fill="FFFFFF"/>
        <w:spacing w:after="0" w:line="240" w:lineRule="auto"/>
        <w:jc w:val="center"/>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Контрольно-оценочные материалы для промежуточного контроля</w:t>
      </w:r>
    </w:p>
    <w:p w14:paraId="259DC3D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Назначение:</w:t>
      </w:r>
    </w:p>
    <w:p w14:paraId="306EA72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Экзамен промежуточного контроля представлен в виде </w:t>
      </w:r>
      <w:r w:rsidRPr="00AD668E">
        <w:rPr>
          <w:rFonts w:ascii="Times New Roman" w:eastAsia="Times New Roman" w:hAnsi="Times New Roman" w:cs="Times New Roman"/>
          <w:color w:val="000000"/>
          <w:sz w:val="24"/>
          <w:szCs w:val="24"/>
        </w:rPr>
        <w:t>письменного и (или) устного ответа на вопрос и выполнение практического задания.</w:t>
      </w:r>
    </w:p>
    <w:p w14:paraId="200F8F2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Количество вариантов </w:t>
      </w:r>
      <w:r w:rsidRPr="00AD668E">
        <w:rPr>
          <w:rFonts w:ascii="Times New Roman" w:eastAsia="Times New Roman" w:hAnsi="Times New Roman" w:cs="Times New Roman"/>
          <w:color w:val="000000"/>
          <w:sz w:val="24"/>
          <w:szCs w:val="24"/>
        </w:rPr>
        <w:t>(пакетов) заданий для обучающихся: 15</w:t>
      </w:r>
    </w:p>
    <w:p w14:paraId="0FF2F0E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Условия выполнения: </w:t>
      </w:r>
      <w:r w:rsidRPr="00AD668E">
        <w:rPr>
          <w:rFonts w:ascii="Times New Roman" w:eastAsia="Times New Roman" w:hAnsi="Times New Roman" w:cs="Times New Roman"/>
          <w:color w:val="000000"/>
          <w:sz w:val="24"/>
          <w:szCs w:val="24"/>
        </w:rPr>
        <w:t>наличие раздаточного материала на каждого студента</w:t>
      </w:r>
    </w:p>
    <w:p w14:paraId="760FC64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Критерии оценок:</w:t>
      </w:r>
    </w:p>
    <w:p w14:paraId="5637344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«5»:</w:t>
      </w:r>
    </w:p>
    <w:p w14:paraId="1EDDDD4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предусмотренные задания выполнены полностью, теоретические аспекты освоены полностью, необходимые практические навыки сформированы, качество расчетно-графических работ оценено близким к максимальному числу баллам;</w:t>
      </w:r>
    </w:p>
    <w:p w14:paraId="407E402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«4»:</w:t>
      </w:r>
    </w:p>
    <w:p w14:paraId="466F4EA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все учебные задания выполнены полностью, но имеются некоторые незначительные ошибки, теоретические аспекты освоены полностью, некоторые практические навыки работы сформированы недостаточно, качество ни одной из выполненных работ не оценено минимальным числом баллов;</w:t>
      </w:r>
    </w:p>
    <w:p w14:paraId="3729A25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«3»:</w:t>
      </w:r>
    </w:p>
    <w:p w14:paraId="534550C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lastRenderedPageBreak/>
        <w:t>- основные учебные задания выполнены, но имеются некоторые ошибки, теоретические  аспекты освоены частично, но без существенных пробелов, большинство практических навыков работы сформировано.</w:t>
      </w:r>
    </w:p>
    <w:p w14:paraId="25398B9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-недочеты и отступления от технических требований в пределах нормы;</w:t>
      </w:r>
    </w:p>
    <w:p w14:paraId="2BADAFE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«2»:</w:t>
      </w:r>
    </w:p>
    <w:p w14:paraId="4142B8D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-грубые нарушения в выполнении заданий;</w:t>
      </w:r>
    </w:p>
    <w:p w14:paraId="37B8F9B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-несоответствие задания с выполненной работой обучающегося.</w:t>
      </w:r>
    </w:p>
    <w:p w14:paraId="4E51193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p>
    <w:p w14:paraId="1840C86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Инструкция по выполнению</w:t>
      </w:r>
    </w:p>
    <w:p w14:paraId="0855734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Внимательно прочитайте задание;</w:t>
      </w:r>
    </w:p>
    <w:p w14:paraId="5133824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Дайте письменный и (или) устный ответ на теоретический вопрос;</w:t>
      </w:r>
    </w:p>
    <w:p w14:paraId="40195BF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Выполните практическое задание.</w:t>
      </w:r>
    </w:p>
    <w:p w14:paraId="27EB11B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Максимальное время выполнения задания - 45 мин./час</w:t>
      </w:r>
    </w:p>
    <w:p w14:paraId="001274C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Перечень теоретических вопросов:</w:t>
      </w:r>
    </w:p>
    <w:p w14:paraId="5F1739C8"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организация дорожного и аэродромного строительства.</w:t>
      </w:r>
    </w:p>
    <w:p w14:paraId="191083AE"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понятие определению материально-техническое обеспечение дорожного строительства.</w:t>
      </w:r>
    </w:p>
    <w:p w14:paraId="2998590B"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подготовительные работы.</w:t>
      </w:r>
    </w:p>
    <w:p w14:paraId="549CC2A0"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понятие определению разработка грунта.</w:t>
      </w:r>
    </w:p>
    <w:p w14:paraId="1CE366D8"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производство земляных работ.</w:t>
      </w:r>
    </w:p>
    <w:p w14:paraId="5AED2377"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производство земляных работ на болотах.</w:t>
      </w:r>
    </w:p>
    <w:p w14:paraId="56767282"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производство земляных работ на вечномерзлых грунтах.</w:t>
      </w:r>
    </w:p>
    <w:p w14:paraId="1913BCBF"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строительство оснований из каменных материалов.</w:t>
      </w:r>
    </w:p>
    <w:p w14:paraId="253CA4DC"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асфальтобетонное покрытие.</w:t>
      </w:r>
    </w:p>
    <w:p w14:paraId="228D4B9D"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цементобетонное покрытие.</w:t>
      </w:r>
    </w:p>
    <w:p w14:paraId="219A88A6"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основания и фундаменты.</w:t>
      </w:r>
    </w:p>
    <w:p w14:paraId="40790E23"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благоустройство, контроль.</w:t>
      </w:r>
    </w:p>
    <w:p w14:paraId="7F2039A4"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техника безопасности при строительстве автомобильных дорог.</w:t>
      </w:r>
    </w:p>
    <w:p w14:paraId="12503C1F" w14:textId="77777777" w:rsidR="00AD668E" w:rsidRPr="00AD668E" w:rsidRDefault="00AD668E" w:rsidP="00AD668E">
      <w:pPr>
        <w:numPr>
          <w:ilvl w:val="0"/>
          <w:numId w:val="3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охрана окружающей среды при строительстве дорог и аэродромов.</w:t>
      </w:r>
    </w:p>
    <w:p w14:paraId="2B1F2856" w14:textId="77777777" w:rsidR="00AD668E" w:rsidRPr="00AD668E" w:rsidRDefault="00AD668E" w:rsidP="00AD668E">
      <w:pPr>
        <w:shd w:val="clear" w:color="auto" w:fill="FFFFFF"/>
        <w:spacing w:after="0" w:line="240" w:lineRule="auto"/>
        <w:rPr>
          <w:rFonts w:ascii="Times New Roman" w:eastAsia="Times New Roman" w:hAnsi="Times New Roman" w:cs="Times New Roman"/>
          <w:b/>
          <w:bCs/>
          <w:color w:val="000000"/>
          <w:sz w:val="24"/>
          <w:szCs w:val="24"/>
        </w:rPr>
      </w:pPr>
      <w:r w:rsidRPr="00AD668E">
        <w:rPr>
          <w:rFonts w:ascii="Times New Roman" w:eastAsia="Times New Roman" w:hAnsi="Times New Roman" w:cs="Times New Roman"/>
          <w:b/>
          <w:bCs/>
          <w:color w:val="000000"/>
          <w:sz w:val="24"/>
          <w:szCs w:val="24"/>
        </w:rPr>
        <w:t>Перечень практических заданий:</w:t>
      </w:r>
    </w:p>
    <w:p w14:paraId="655B321F" w14:textId="77777777" w:rsidR="00AD668E" w:rsidRPr="00AD668E" w:rsidRDefault="00AD668E" w:rsidP="00AD668E">
      <w:pPr>
        <w:shd w:val="clear" w:color="auto" w:fill="FFFFFF"/>
        <w:spacing w:after="0" w:line="240" w:lineRule="auto"/>
        <w:rPr>
          <w:rFonts w:ascii="Times New Roman" w:eastAsiaTheme="minorHAnsi" w:hAnsi="Times New Roman" w:cs="Times New Roman"/>
          <w:kern w:val="2"/>
          <w:sz w:val="24"/>
          <w:szCs w:val="24"/>
          <w:lang w:eastAsia="en-US"/>
        </w:rPr>
      </w:pPr>
      <w:r w:rsidRPr="00AD668E">
        <w:rPr>
          <w:rFonts w:ascii="Times New Roman" w:eastAsiaTheme="minorHAnsi" w:hAnsi="Times New Roman" w:cs="Times New Roman"/>
          <w:b/>
          <w:kern w:val="2"/>
          <w:sz w:val="24"/>
          <w:szCs w:val="24"/>
          <w:lang w:eastAsia="en-US"/>
        </w:rPr>
        <w:t>Практическая работа №1.</w:t>
      </w:r>
      <w:r w:rsidRPr="00AD668E">
        <w:rPr>
          <w:rFonts w:ascii="Times New Roman" w:eastAsiaTheme="minorHAnsi" w:hAnsi="Times New Roman" w:cs="Times New Roman"/>
          <w:kern w:val="2"/>
          <w:sz w:val="24"/>
          <w:szCs w:val="24"/>
          <w:lang w:eastAsia="en-US"/>
        </w:rPr>
        <w:t xml:space="preserve"> На основании индивидуальных заданий разработать транспортную схему поставки материалов и изделий с определением границ зон обслуживания заводов, карьеров, притрассовых складов и т.п. Рассчитать среднюю дальность возки материалов.</w:t>
      </w:r>
    </w:p>
    <w:p w14:paraId="769EC904"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b/>
          <w:sz w:val="24"/>
          <w:szCs w:val="24"/>
        </w:rPr>
        <w:t>Практическая работа№2.</w:t>
      </w:r>
      <w:r w:rsidRPr="00AD668E">
        <w:rPr>
          <w:rFonts w:ascii="Times New Roman" w:hAnsi="Times New Roman" w:cs="Times New Roman"/>
          <w:sz w:val="24"/>
          <w:szCs w:val="24"/>
        </w:rPr>
        <w:t xml:space="preserve"> На основании индивидуальных заданий рассчитать разбивочные размеры элементов поперечного профиля земляного полотна с последующим исполнением разбивочного чертежа.</w:t>
      </w:r>
    </w:p>
    <w:p w14:paraId="4492A506"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b/>
          <w:sz w:val="24"/>
          <w:szCs w:val="24"/>
        </w:rPr>
        <w:t>Практическая работа №3.</w:t>
      </w:r>
      <w:r w:rsidRPr="00AD668E">
        <w:rPr>
          <w:rFonts w:ascii="Times New Roman" w:hAnsi="Times New Roman" w:cs="Times New Roman"/>
          <w:sz w:val="24"/>
          <w:szCs w:val="24"/>
        </w:rPr>
        <w:t xml:space="preserve">  Разработать “Технологическую последовательность процессов с расчетом объемов работ и потребных ресурсов” для сооружения земляного полотна в насыпи.</w:t>
      </w:r>
    </w:p>
    <w:p w14:paraId="48D1B9B6"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sz w:val="24"/>
          <w:szCs w:val="24"/>
        </w:rPr>
        <w:t xml:space="preserve">Исполнить “Схему работы потока и размещение ресурсов по захваткам” </w:t>
      </w:r>
    </w:p>
    <w:p w14:paraId="30CE4F7D"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b/>
          <w:sz w:val="24"/>
          <w:szCs w:val="24"/>
        </w:rPr>
        <w:t>Практическая работа №4</w:t>
      </w:r>
      <w:r w:rsidRPr="00AD668E">
        <w:rPr>
          <w:rFonts w:ascii="Times New Roman" w:hAnsi="Times New Roman" w:cs="Times New Roman"/>
          <w:sz w:val="24"/>
          <w:szCs w:val="24"/>
        </w:rPr>
        <w:t>. На основании транспортной схемы поставки материалов и изделий рассчитать сменную потребность в автосамосвалах для вывозки материалов, необходимых для строительства дополнительного слоя основания дорожной одежды автомобильной дороги с составлением графика или эпюры потребности в автосамосвалах.</w:t>
      </w:r>
    </w:p>
    <w:p w14:paraId="75CC361D"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sz w:val="24"/>
          <w:szCs w:val="24"/>
        </w:rPr>
        <w:t>Рассчитать интервалы между точками разгрузки доставляемого материала.</w:t>
      </w:r>
    </w:p>
    <w:p w14:paraId="3644F038"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b/>
          <w:sz w:val="24"/>
          <w:szCs w:val="24"/>
        </w:rPr>
        <w:t>Практическая работа №5</w:t>
      </w:r>
      <w:r w:rsidRPr="00AD668E">
        <w:rPr>
          <w:rFonts w:ascii="Times New Roman" w:hAnsi="Times New Roman" w:cs="Times New Roman"/>
          <w:sz w:val="24"/>
          <w:szCs w:val="24"/>
        </w:rPr>
        <w:t>. Разработать “Технологическую последовательность процессов с расчетом объемов работ и потребных ресурсов”   для строительства основания из связного грунта, укрепленного цементом.</w:t>
      </w:r>
    </w:p>
    <w:p w14:paraId="0DC06D96"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b/>
          <w:sz w:val="24"/>
          <w:szCs w:val="24"/>
        </w:rPr>
        <w:lastRenderedPageBreak/>
        <w:t>Практическая работа №6</w:t>
      </w:r>
      <w:r w:rsidRPr="00AD668E">
        <w:rPr>
          <w:rFonts w:ascii="Times New Roman" w:hAnsi="Times New Roman" w:cs="Times New Roman"/>
          <w:sz w:val="24"/>
          <w:szCs w:val="24"/>
        </w:rPr>
        <w:t>. Разработать “Технологическую последовательность процессов с расчетом объемов работ и потребных ресурсов”  для строительства основания из щебня способом заклинки.</w:t>
      </w:r>
    </w:p>
    <w:p w14:paraId="2A38D3C8"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b/>
          <w:sz w:val="24"/>
          <w:szCs w:val="24"/>
        </w:rPr>
        <w:t>Практическая работа №7</w:t>
      </w:r>
      <w:r w:rsidRPr="00AD668E">
        <w:rPr>
          <w:rFonts w:ascii="Times New Roman" w:hAnsi="Times New Roman" w:cs="Times New Roman"/>
          <w:sz w:val="24"/>
          <w:szCs w:val="24"/>
        </w:rPr>
        <w:t xml:space="preserve">. Разработать “Технологическую последовательность процессов с расчетом  объемов  работ  и  потребных ресурсов”   для строительства  основания  из  щебня ( гравия), обработанного битумом одним из способов  ( смешение на дороге, пропитка, смешение в установке ).   </w:t>
      </w:r>
    </w:p>
    <w:p w14:paraId="612173A6"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b/>
          <w:sz w:val="24"/>
          <w:szCs w:val="24"/>
        </w:rPr>
        <w:t>Практическая работа №8</w:t>
      </w:r>
      <w:r w:rsidRPr="00AD668E">
        <w:rPr>
          <w:rFonts w:ascii="Times New Roman" w:hAnsi="Times New Roman" w:cs="Times New Roman"/>
          <w:sz w:val="24"/>
          <w:szCs w:val="24"/>
        </w:rPr>
        <w:t>. Разработать “Технологическую последовательность процессов с расчетом объемов работ и потребных ресурсов”    для строительства асфальтобетонного покрытия.</w:t>
      </w:r>
    </w:p>
    <w:p w14:paraId="5B5E98E5"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b/>
          <w:sz w:val="24"/>
          <w:szCs w:val="24"/>
        </w:rPr>
        <w:t>Практическая работа №9</w:t>
      </w:r>
      <w:r w:rsidRPr="00AD668E">
        <w:rPr>
          <w:rFonts w:ascii="Times New Roman" w:hAnsi="Times New Roman" w:cs="Times New Roman"/>
          <w:sz w:val="24"/>
          <w:szCs w:val="24"/>
        </w:rPr>
        <w:t>. Разработать “Технологическую последовательность процессов с расчетом объемов работ и потребных ресурсов”   для строительства поверхностной обработки.</w:t>
      </w:r>
    </w:p>
    <w:p w14:paraId="571C711E"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b/>
          <w:sz w:val="24"/>
          <w:szCs w:val="24"/>
        </w:rPr>
        <w:t>Практическая работа №10</w:t>
      </w:r>
      <w:r w:rsidRPr="00AD668E">
        <w:rPr>
          <w:rFonts w:ascii="Times New Roman" w:hAnsi="Times New Roman" w:cs="Times New Roman"/>
          <w:sz w:val="24"/>
          <w:szCs w:val="24"/>
        </w:rPr>
        <w:t>. Разработать “Технологическую последовательность процессов с расчетом объемов работ и потребных ресурсов”   для строительства монолитного цементобетонного покрытия комплектом машин ( ДС - 100 ДС-110. )</w:t>
      </w:r>
    </w:p>
    <w:p w14:paraId="792C6343" w14:textId="77777777" w:rsidR="00AD668E" w:rsidRPr="00AD668E" w:rsidRDefault="00AD668E" w:rsidP="00AD668E">
      <w:pPr>
        <w:shd w:val="clear" w:color="auto" w:fill="FFFFFF"/>
        <w:spacing w:after="0" w:line="240" w:lineRule="auto"/>
        <w:rPr>
          <w:rFonts w:ascii="Times New Roman" w:eastAsiaTheme="minorHAnsi" w:hAnsi="Times New Roman" w:cs="Times New Roman"/>
          <w:kern w:val="2"/>
          <w:sz w:val="24"/>
          <w:szCs w:val="24"/>
          <w:lang w:eastAsia="en-US"/>
        </w:rPr>
      </w:pPr>
    </w:p>
    <w:p w14:paraId="36E8F99A" w14:textId="77777777" w:rsidR="00AD668E" w:rsidRPr="00AD668E" w:rsidRDefault="00AD668E" w:rsidP="00AD668E">
      <w:pPr>
        <w:spacing w:after="0" w:line="240" w:lineRule="auto"/>
        <w:rPr>
          <w:rFonts w:ascii="Times New Roman" w:eastAsiaTheme="minorHAnsi" w:hAnsi="Times New Roman" w:cs="Times New Roman"/>
          <w:b/>
          <w:kern w:val="2"/>
          <w:sz w:val="24"/>
          <w:szCs w:val="24"/>
          <w:lang w:eastAsia="en-US"/>
        </w:rPr>
      </w:pPr>
      <w:r w:rsidRPr="00AD668E">
        <w:rPr>
          <w:rFonts w:ascii="Times New Roman" w:eastAsiaTheme="minorHAnsi" w:hAnsi="Times New Roman" w:cs="Times New Roman"/>
          <w:b/>
          <w:bCs/>
          <w:kern w:val="2"/>
          <w:sz w:val="24"/>
          <w:szCs w:val="24"/>
          <w:lang w:eastAsia="en-US"/>
        </w:rPr>
        <w:t>3.1.3</w:t>
      </w:r>
      <w:r w:rsidRPr="00AD668E">
        <w:rPr>
          <w:rFonts w:ascii="Times New Roman" w:eastAsiaTheme="minorHAnsi" w:hAnsi="Times New Roman" w:cs="Times New Roman"/>
          <w:kern w:val="2"/>
          <w:sz w:val="24"/>
          <w:szCs w:val="24"/>
          <w:lang w:eastAsia="en-US"/>
        </w:rPr>
        <w:t xml:space="preserve">. </w:t>
      </w:r>
      <w:r w:rsidRPr="00AD668E">
        <w:rPr>
          <w:rFonts w:ascii="Times New Roman" w:eastAsiaTheme="minorHAnsi" w:hAnsi="Times New Roman" w:cs="Times New Roman"/>
          <w:b/>
          <w:kern w:val="2"/>
          <w:sz w:val="24"/>
          <w:szCs w:val="24"/>
          <w:lang w:eastAsia="en-US"/>
        </w:rPr>
        <w:t>Примерная тематика самостоятельной учебной работы</w:t>
      </w:r>
    </w:p>
    <w:p w14:paraId="22BC50F4" w14:textId="77777777" w:rsidR="00AD668E" w:rsidRPr="00AD668E" w:rsidRDefault="00AD668E" w:rsidP="00AD668E">
      <w:pPr>
        <w:contextualSpacing/>
        <w:rPr>
          <w:rFonts w:ascii="Times New Roman" w:hAnsi="Times New Roman" w:cs="Times New Roman"/>
          <w:sz w:val="24"/>
          <w:szCs w:val="24"/>
        </w:rPr>
      </w:pPr>
      <w:r w:rsidRPr="00AD668E">
        <w:rPr>
          <w:rFonts w:ascii="Times New Roman" w:hAnsi="Times New Roman" w:cs="Times New Roman"/>
          <w:sz w:val="24"/>
          <w:szCs w:val="24"/>
        </w:rPr>
        <w:t>1. Составить ведомости объемов работ.</w:t>
      </w:r>
    </w:p>
    <w:p w14:paraId="2D7A6979" w14:textId="77777777" w:rsidR="00AD668E" w:rsidRPr="00AD668E" w:rsidRDefault="00AD668E" w:rsidP="00AD668E">
      <w:pPr>
        <w:contextualSpacing/>
        <w:rPr>
          <w:rFonts w:ascii="Times New Roman" w:hAnsi="Times New Roman" w:cs="Times New Roman"/>
          <w:sz w:val="24"/>
          <w:szCs w:val="24"/>
        </w:rPr>
      </w:pPr>
      <w:r w:rsidRPr="00AD668E">
        <w:rPr>
          <w:rFonts w:ascii="Times New Roman" w:hAnsi="Times New Roman" w:cs="Times New Roman"/>
          <w:sz w:val="24"/>
          <w:szCs w:val="24"/>
        </w:rPr>
        <w:t>2. Рассчитать скорость потока.</w:t>
      </w:r>
    </w:p>
    <w:p w14:paraId="4C2D0FB6" w14:textId="77777777" w:rsidR="00AD668E" w:rsidRPr="00AD668E" w:rsidRDefault="00AD668E" w:rsidP="00AD668E">
      <w:pPr>
        <w:contextualSpacing/>
        <w:rPr>
          <w:rFonts w:ascii="Times New Roman" w:hAnsi="Times New Roman" w:cs="Times New Roman"/>
          <w:sz w:val="24"/>
          <w:szCs w:val="24"/>
        </w:rPr>
      </w:pPr>
      <w:r w:rsidRPr="00AD668E">
        <w:rPr>
          <w:rFonts w:ascii="Times New Roman" w:hAnsi="Times New Roman" w:cs="Times New Roman"/>
          <w:sz w:val="24"/>
          <w:szCs w:val="24"/>
        </w:rPr>
        <w:t>4. Рассчитать составы отрядов для выполнения линейных и сосредоточенных земляных работ.</w:t>
      </w:r>
    </w:p>
    <w:p w14:paraId="77C0A144" w14:textId="77777777" w:rsidR="00AD668E" w:rsidRPr="00AD668E" w:rsidRDefault="00AD668E" w:rsidP="00AD668E">
      <w:pPr>
        <w:shd w:val="clear" w:color="auto" w:fill="FFFFFF"/>
        <w:spacing w:after="0" w:line="240" w:lineRule="auto"/>
        <w:rPr>
          <w:rFonts w:ascii="Times New Roman" w:eastAsiaTheme="minorHAnsi" w:hAnsi="Times New Roman" w:cs="Times New Roman"/>
          <w:kern w:val="2"/>
          <w:sz w:val="24"/>
          <w:szCs w:val="24"/>
          <w:lang w:eastAsia="en-US"/>
        </w:rPr>
      </w:pPr>
      <w:r w:rsidRPr="00AD668E">
        <w:rPr>
          <w:rFonts w:ascii="Times New Roman" w:hAnsi="Times New Roman" w:cs="Times New Roman"/>
          <w:sz w:val="24"/>
          <w:szCs w:val="24"/>
        </w:rPr>
        <w:t>5. Разработать технологическую последовательность процессов с расчетом объемов работ и потребных ресурсов и схему работы потока, и размещение ресурсов по захваткам на строительство одного из конструктивных слоев дорожной одежды и (или) на сооружение земляного полотна</w:t>
      </w:r>
    </w:p>
    <w:p w14:paraId="33F799F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heme="minorHAnsi" w:hAnsi="Times New Roman" w:cs="Times New Roman"/>
          <w:kern w:val="2"/>
          <w:sz w:val="24"/>
          <w:szCs w:val="24"/>
          <w:lang w:eastAsia="en-US"/>
        </w:rPr>
        <w:t>6. Запроектировать линейный календарный график организации строительства.</w:t>
      </w:r>
    </w:p>
    <w:p w14:paraId="3CDAD16E" w14:textId="77777777" w:rsidR="00AD668E" w:rsidRPr="00AD668E" w:rsidRDefault="00AD668E" w:rsidP="00AD668E">
      <w:pPr>
        <w:spacing w:after="0" w:line="240" w:lineRule="auto"/>
        <w:rPr>
          <w:rFonts w:ascii="Times New Roman" w:eastAsiaTheme="minorHAnsi" w:hAnsi="Times New Roman" w:cs="Times New Roman"/>
          <w:b/>
          <w:kern w:val="2"/>
          <w:sz w:val="24"/>
          <w:szCs w:val="24"/>
          <w:lang w:eastAsia="en-US"/>
        </w:rPr>
      </w:pPr>
      <w:r w:rsidRPr="00AD668E">
        <w:rPr>
          <w:rFonts w:ascii="Times New Roman" w:eastAsiaTheme="minorHAnsi" w:hAnsi="Times New Roman" w:cs="Times New Roman"/>
          <w:b/>
          <w:kern w:val="2"/>
          <w:sz w:val="24"/>
          <w:szCs w:val="24"/>
          <w:lang w:eastAsia="en-US"/>
        </w:rPr>
        <w:t>3.2. Рубежный контроль</w:t>
      </w:r>
    </w:p>
    <w:p w14:paraId="31A138FC" w14:textId="77777777" w:rsidR="00AD668E" w:rsidRPr="00AD668E" w:rsidRDefault="00AD668E" w:rsidP="00AD668E">
      <w:pPr>
        <w:widowControl w:val="0"/>
        <w:spacing w:after="0" w:line="240" w:lineRule="auto"/>
        <w:ind w:firstLine="709"/>
        <w:jc w:val="both"/>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Знания студентов оцениваются по пятибалльной системе. Количество правильных ответов:</w:t>
      </w:r>
    </w:p>
    <w:p w14:paraId="1113F517"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85-100% - отлично,</w:t>
      </w:r>
    </w:p>
    <w:p w14:paraId="45AE2927"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70-84% - хорошо,</w:t>
      </w:r>
    </w:p>
    <w:p w14:paraId="456DA70B"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50-69% - удовлетворительно,</w:t>
      </w:r>
    </w:p>
    <w:p w14:paraId="1AAE1DBA"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0-49% - неудовлетворительно.</w:t>
      </w:r>
    </w:p>
    <w:p w14:paraId="24B71C0C" w14:textId="77777777" w:rsidR="00AD668E" w:rsidRPr="00AD668E" w:rsidRDefault="00AD668E" w:rsidP="00AD668E">
      <w:pPr>
        <w:spacing w:after="0" w:line="240" w:lineRule="auto"/>
        <w:jc w:val="center"/>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Вариант 1</w:t>
      </w:r>
    </w:p>
    <w:p w14:paraId="1FBBCA0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w:t>
      </w:r>
    </w:p>
    <w:p w14:paraId="02426E4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Какова оптимальная толщина отсыпаемого слоя при устройстве насыпи скрепером?</w:t>
      </w:r>
    </w:p>
    <w:p w14:paraId="498E27D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0,20 – 0,30 м</w:t>
      </w:r>
    </w:p>
    <w:p w14:paraId="6D9B087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0,40 – 0,45 м</w:t>
      </w:r>
    </w:p>
    <w:p w14:paraId="6FA1D31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0,50 – 0,55 м</w:t>
      </w:r>
    </w:p>
    <w:p w14:paraId="2E2CFDC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0,30 – 0,35 м</w:t>
      </w:r>
    </w:p>
    <w:p w14:paraId="0F110AC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w:t>
      </w:r>
    </w:p>
    <w:p w14:paraId="1BD6FFF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Через сколько суток после устройства слоя основания из грунта укрепленного неорганическими вяжущим разрешается движение построечного транспорта для материала первого класса прочности при толщине слоя не менее 15 см?</w:t>
      </w:r>
    </w:p>
    <w:p w14:paraId="222726E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Через 7 суток</w:t>
      </w:r>
    </w:p>
    <w:p w14:paraId="530C939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Через 5 суток</w:t>
      </w:r>
    </w:p>
    <w:p w14:paraId="24878EC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Через 14 суток</w:t>
      </w:r>
    </w:p>
    <w:p w14:paraId="7F7D509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№3</w:t>
      </w:r>
    </w:p>
    <w:p w14:paraId="0589AB1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Какого цвета не применяются разметочные материалы для дорожной разметки?</w:t>
      </w:r>
    </w:p>
    <w:p w14:paraId="0D74688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Белого</w:t>
      </w:r>
    </w:p>
    <w:p w14:paraId="45DB6D4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Голубого</w:t>
      </w:r>
    </w:p>
    <w:p w14:paraId="0DFBC29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Желтого</w:t>
      </w:r>
    </w:p>
    <w:p w14:paraId="0E63E7A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lastRenderedPageBreak/>
        <w:t>4) Черный</w:t>
      </w:r>
    </w:p>
    <w:p w14:paraId="29B9D2B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№4</w:t>
      </w:r>
    </w:p>
    <w:p w14:paraId="58D6B94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Общее количество измерений просветов под рейкой при измерении неровностей должно быть: не менее</w:t>
      </w:r>
    </w:p>
    <w:p w14:paraId="408E0AF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180</w:t>
      </w:r>
    </w:p>
    <w:p w14:paraId="2446A3F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60</w:t>
      </w:r>
    </w:p>
    <w:p w14:paraId="450CB0C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120</w:t>
      </w:r>
    </w:p>
    <w:p w14:paraId="12E622F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№5</w:t>
      </w:r>
    </w:p>
    <w:p w14:paraId="21D8872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Какой расход воды назначается при уплотнении щебня в сухую жаркую погоду?</w:t>
      </w:r>
    </w:p>
    <w:p w14:paraId="0AC5645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10-15л на 1м²</w:t>
      </w:r>
    </w:p>
    <w:p w14:paraId="51A8406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15-25 л на 1м²</w:t>
      </w:r>
    </w:p>
    <w:p w14:paraId="3EBB18C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20-35л на 1м²</w:t>
      </w:r>
    </w:p>
    <w:p w14:paraId="2AB2DCC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5-10л на 1м²</w:t>
      </w:r>
    </w:p>
    <w:p w14:paraId="2ACC2DC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№6</w:t>
      </w:r>
    </w:p>
    <w:p w14:paraId="7606398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Какую ширину должна иметь насыпь на подходе к мосту?</w:t>
      </w:r>
    </w:p>
    <w:p w14:paraId="67DA26B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Шире на 1,0 м.</w:t>
      </w:r>
    </w:p>
    <w:p w14:paraId="370C34B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Шире на 0,5 м</w:t>
      </w:r>
    </w:p>
    <w:p w14:paraId="6A4E279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Шире на 2,0 м.</w:t>
      </w:r>
    </w:p>
    <w:p w14:paraId="5351BC0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№7</w:t>
      </w:r>
    </w:p>
    <w:p w14:paraId="01A708C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При какой температуре воздуха допускается производить разработку траншеи выторфовывания на болотах второго типа в зимнее время?</w:t>
      </w:r>
    </w:p>
    <w:p w14:paraId="0009530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Не выше 0°С</w:t>
      </w:r>
    </w:p>
    <w:p w14:paraId="00C3E48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Не выше минус 10 °С</w:t>
      </w:r>
    </w:p>
    <w:p w14:paraId="7621F27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№8</w:t>
      </w:r>
    </w:p>
    <w:p w14:paraId="0F601C3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Допускается ли зажигать форсунку автогудронатора факелом с ручкой длиной менее 1,5 – 2 м</w:t>
      </w:r>
    </w:p>
    <w:p w14:paraId="752790B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Да</w:t>
      </w:r>
    </w:p>
    <w:p w14:paraId="09E6DC4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Нет</w:t>
      </w:r>
    </w:p>
    <w:p w14:paraId="789D3A9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№9</w:t>
      </w:r>
    </w:p>
    <w:p w14:paraId="42DD0EB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На сколько должно увеличено или уменьшено количество воды при комплексном укреплении грунтов цементом с добавкой органического вяжущего, соответствующей оптимальной влажности?</w:t>
      </w:r>
    </w:p>
    <w:p w14:paraId="358B53E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Оставлено без изменения</w:t>
      </w:r>
    </w:p>
    <w:p w14:paraId="3D1DDC2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Должно быть увеличено на 2 %</w:t>
      </w:r>
    </w:p>
    <w:p w14:paraId="3D943A0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Должно быть уменьшено на количество вводимой добавки</w:t>
      </w:r>
    </w:p>
    <w:p w14:paraId="7A82372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Должно быть увеличено на количество вводимой добавки</w:t>
      </w:r>
    </w:p>
    <w:p w14:paraId="708A46C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№10</w:t>
      </w:r>
    </w:p>
    <w:p w14:paraId="03CB27E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Какой коэффициент запаса на уплотнении (К уз) принимается для гравийно-песчаных смесей?</w:t>
      </w:r>
    </w:p>
    <w:p w14:paraId="23C58A8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1,3-1,45</w:t>
      </w:r>
    </w:p>
    <w:p w14:paraId="6C6021D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1,1-1,2</w:t>
      </w:r>
    </w:p>
    <w:p w14:paraId="3EFE921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1,45-1,5</w:t>
      </w:r>
    </w:p>
    <w:p w14:paraId="4738431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1,25-1,30</w:t>
      </w:r>
    </w:p>
    <w:p w14:paraId="5473B4E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№11</w:t>
      </w:r>
    </w:p>
    <w:p w14:paraId="75F00E6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Когда следует производить окончательную планировку поверхности земляного полотна с приданием ему установленных поперечных уклонов</w:t>
      </w:r>
    </w:p>
    <w:p w14:paraId="15659BB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Перед устройством основания дорожной одежды</w:t>
      </w:r>
    </w:p>
    <w:p w14:paraId="7613F06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Сразу после окончания возведения земляного полотна</w:t>
      </w:r>
    </w:p>
    <w:p w14:paraId="75FB9F3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№12</w:t>
      </w:r>
    </w:p>
    <w:p w14:paraId="51174F7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Пригодны ли бульдозеры и экскаваторы с удельным давлением около 0,05 м МПа для работы на поверхности слабого грунта?</w:t>
      </w:r>
    </w:p>
    <w:p w14:paraId="064FEC9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Не пригодны</w:t>
      </w:r>
    </w:p>
    <w:p w14:paraId="4333E8F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Пригодны</w:t>
      </w:r>
    </w:p>
    <w:p w14:paraId="397E427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№13</w:t>
      </w:r>
    </w:p>
    <w:p w14:paraId="3BC7F80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На каком минимальном расстоянии от кромок аэродромных покрытий следует располагать коллекторы?</w:t>
      </w:r>
    </w:p>
    <w:p w14:paraId="01827AD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От 20 до 25 м</w:t>
      </w:r>
    </w:p>
    <w:p w14:paraId="05AE2A6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От 15 до 20 м</w:t>
      </w:r>
    </w:p>
    <w:p w14:paraId="059C49D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От 10 до 15 м</w:t>
      </w:r>
    </w:p>
    <w:p w14:paraId="57C8AAF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lastRenderedPageBreak/>
        <w:t>4) От 5 до 10 м</w:t>
      </w:r>
    </w:p>
    <w:p w14:paraId="48532CE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№14</w:t>
      </w:r>
    </w:p>
    <w:p w14:paraId="39EE95A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Какое допустимое максимальное время транспортирования смеси из тощего бетона при устройстве основания дорожной одежды при температуре воздуха до 20°С?</w:t>
      </w:r>
    </w:p>
    <w:p w14:paraId="10EEF0B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1,5 час</w:t>
      </w:r>
    </w:p>
    <w:p w14:paraId="3994A0C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2 час</w:t>
      </w:r>
    </w:p>
    <w:p w14:paraId="15E8AA0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0.5 час</w:t>
      </w:r>
    </w:p>
    <w:p w14:paraId="19D020D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1 час</w:t>
      </w:r>
    </w:p>
    <w:p w14:paraId="6089B95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№15</w:t>
      </w:r>
    </w:p>
    <w:p w14:paraId="1E973C0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 сколько этапов производится устройство оснований из щебеночных материалов методом заклинки?</w:t>
      </w:r>
    </w:p>
    <w:p w14:paraId="2AE5DB9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Один этап</w:t>
      </w:r>
    </w:p>
    <w:p w14:paraId="4F24FE0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Два этапа</w:t>
      </w:r>
    </w:p>
    <w:p w14:paraId="5933114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№16</w:t>
      </w:r>
    </w:p>
    <w:p w14:paraId="172B123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Какова максимальная продолжительность отверждения разметки при нанесении?</w:t>
      </w:r>
    </w:p>
    <w:p w14:paraId="6A6567C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30 мин</w:t>
      </w:r>
    </w:p>
    <w:p w14:paraId="4F4BC4F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60 мин</w:t>
      </w:r>
    </w:p>
    <w:p w14:paraId="28D018F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20 мин</w:t>
      </w:r>
    </w:p>
    <w:p w14:paraId="525B72E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№17</w:t>
      </w:r>
    </w:p>
    <w:p w14:paraId="195415A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На каком расстоянии от бровки земляного полотна следует устанавливать сигнальные столбики?</w:t>
      </w:r>
    </w:p>
    <w:p w14:paraId="49D0A78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0,5 м</w:t>
      </w:r>
    </w:p>
    <w:p w14:paraId="64B7AE6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0,35 м</w:t>
      </w:r>
    </w:p>
    <w:p w14:paraId="75AB50E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0,2 м</w:t>
      </w:r>
    </w:p>
    <w:p w14:paraId="484BAEC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№18</w:t>
      </w:r>
    </w:p>
    <w:p w14:paraId="1A7D8BC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Какую марку асфальтобетонной смеси следует применять под нагрузки III нормативной категории и выше в верхних слоях нежестких аэродромных покрытиях?</w:t>
      </w:r>
    </w:p>
    <w:p w14:paraId="5D67DF3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Вторую марку</w:t>
      </w:r>
    </w:p>
    <w:p w14:paraId="74EBAC0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Первую марку</w:t>
      </w:r>
    </w:p>
    <w:p w14:paraId="1033815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Третью марку</w:t>
      </w:r>
    </w:p>
    <w:p w14:paraId="22F545D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№19</w:t>
      </w:r>
    </w:p>
    <w:p w14:paraId="3685FAA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Можно ли применять в малощебеночных дорожных бетонах отсевы дробления изверженных горных пород?</w:t>
      </w:r>
    </w:p>
    <w:p w14:paraId="4CEE1B4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Да</w:t>
      </w:r>
    </w:p>
    <w:p w14:paraId="6598821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Нет</w:t>
      </w:r>
    </w:p>
    <w:p w14:paraId="26C3F21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№20</w:t>
      </w:r>
    </w:p>
    <w:p w14:paraId="462B439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Через какое время следует смешивать грунт с цементом при комплексном укреплении с применение молотой негашеной извести?</w:t>
      </w:r>
    </w:p>
    <w:p w14:paraId="04CD76B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Через 2 суток после введения и перемешивания</w:t>
      </w:r>
    </w:p>
    <w:p w14:paraId="594F0E8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Сразу после введения и перемешивания грунта с известью</w:t>
      </w:r>
    </w:p>
    <w:p w14:paraId="48EE6ED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Через 6 часов после введения и перемешивания грунта с известью</w:t>
      </w:r>
    </w:p>
    <w:p w14:paraId="7E20429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Через сутки после введения и перемешивания</w:t>
      </w:r>
    </w:p>
    <w:p w14:paraId="36A6A18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№21</w:t>
      </w:r>
    </w:p>
    <w:p w14:paraId="31904ED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 часто проверяют температуру поступающей асфальтобетонной смеси при строительстве покрытия?</w:t>
      </w:r>
    </w:p>
    <w:p w14:paraId="082DD69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В кузове каждого автомобиля</w:t>
      </w:r>
    </w:p>
    <w:p w14:paraId="618F219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Пять раз в смену</w:t>
      </w:r>
    </w:p>
    <w:p w14:paraId="4B07C46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Три раза в смену</w:t>
      </w:r>
    </w:p>
    <w:p w14:paraId="04060ED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Два раза в смену</w:t>
      </w:r>
    </w:p>
    <w:p w14:paraId="77731D4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№22</w:t>
      </w:r>
    </w:p>
    <w:p w14:paraId="1636ECD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Какова максимальная продолжительность работ по распределению, профилированию и уплотнению каменного материала с влажностью до 3 % при температуре воздуха от 0 до -5 градусов С?</w:t>
      </w:r>
    </w:p>
    <w:p w14:paraId="5429731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Менее 4 часов</w:t>
      </w:r>
    </w:p>
    <w:p w14:paraId="5530F18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Менее 5 часов</w:t>
      </w:r>
    </w:p>
    <w:p w14:paraId="51AF90E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Менее 2 часов</w:t>
      </w:r>
    </w:p>
    <w:p w14:paraId="5756D03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Менее 3 часов</w:t>
      </w:r>
    </w:p>
    <w:p w14:paraId="387F008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№23</w:t>
      </w:r>
    </w:p>
    <w:p w14:paraId="7B445BD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lastRenderedPageBreak/>
        <w:t>В каких случаях в III дорожно-климатической зоне не следует назначать дренирующие слои при основаниях дорожных одежд из зернистых материалов?</w:t>
      </w:r>
    </w:p>
    <w:p w14:paraId="0884194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При первой схеме увлажнения рабочего слоя земляного полотна</w:t>
      </w:r>
    </w:p>
    <w:p w14:paraId="4ECB82D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При 2-й схеме увлажнения рабочего слоя земляного полотна</w:t>
      </w:r>
    </w:p>
    <w:p w14:paraId="7067C3E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При 3-й схеме увлажнения рабочего слоя земляного полотна</w:t>
      </w:r>
    </w:p>
    <w:p w14:paraId="57D3658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№24</w:t>
      </w:r>
    </w:p>
    <w:p w14:paraId="63EB12E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Обязательно ли на ограждениях устанавливать световозвращатели?</w:t>
      </w:r>
    </w:p>
    <w:p w14:paraId="4C413BD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Не обязательно</w:t>
      </w:r>
    </w:p>
    <w:p w14:paraId="7DA0FCE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Обязательно</w:t>
      </w:r>
    </w:p>
    <w:p w14:paraId="2413B97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По решению проектировщика</w:t>
      </w:r>
    </w:p>
    <w:p w14:paraId="23BEA18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№25</w:t>
      </w:r>
    </w:p>
    <w:p w14:paraId="6347CB0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Разрешается ли оставлять отходы расчистки на границе полосы отвода</w:t>
      </w:r>
    </w:p>
    <w:p w14:paraId="54459A1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Да</w:t>
      </w:r>
    </w:p>
    <w:p w14:paraId="0D358BE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 xml:space="preserve">2) Нет </w:t>
      </w:r>
    </w:p>
    <w:p w14:paraId="5A44AFB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№26</w:t>
      </w:r>
    </w:p>
    <w:p w14:paraId="18163CC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Какой минимальный коэффициент уплотнения должен быть при уплотнении основания из тощего бетона?</w:t>
      </w:r>
    </w:p>
    <w:p w14:paraId="282564D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1)0,99</w:t>
      </w:r>
    </w:p>
    <w:p w14:paraId="3D9A9D2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0,98</w:t>
      </w:r>
    </w:p>
    <w:p w14:paraId="6F8C474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1,0</w:t>
      </w:r>
    </w:p>
    <w:p w14:paraId="73971B4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0,97</w:t>
      </w:r>
    </w:p>
    <w:p w14:paraId="06FF2EE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5) 0,96</w:t>
      </w:r>
    </w:p>
    <w:p w14:paraId="06B7AE0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№27</w:t>
      </w:r>
    </w:p>
    <w:p w14:paraId="4F9C5FB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С какой целью в состав битумной эмульсии вводят алюминиевую пудру?</w:t>
      </w:r>
    </w:p>
    <w:p w14:paraId="3D11D90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Повысить прочность битумной эмульсии</w:t>
      </w:r>
    </w:p>
    <w:p w14:paraId="70BF0B8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Заменить пленкообразующие материалы</w:t>
      </w:r>
    </w:p>
    <w:p w14:paraId="6C29FFC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Улучшить внешний вид</w:t>
      </w:r>
    </w:p>
    <w:p w14:paraId="2247398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 xml:space="preserve">Вопрос №28 </w:t>
      </w:r>
    </w:p>
    <w:p w14:paraId="2176089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Укажите последовательную схему совместной работы толкача со скреперами</w:t>
      </w:r>
      <w:r w:rsidRPr="00AD668E">
        <w:rPr>
          <w:rFonts w:ascii="Times New Roman" w:eastAsiaTheme="minorHAnsi" w:hAnsi="Times New Roman" w:cs="Times New Roman"/>
          <w:kern w:val="2"/>
          <w:lang w:eastAsia="en-US"/>
        </w:rPr>
        <w:br/>
      </w:r>
      <w:r w:rsidRPr="00AD668E">
        <w:rPr>
          <w:rFonts w:ascii="Times New Roman" w:eastAsiaTheme="minorHAnsi" w:hAnsi="Times New Roman" w:cs="Times New Roman"/>
          <w:kern w:val="2"/>
          <w:lang w:eastAsia="en-US"/>
        </w:rPr>
        <w:drawing>
          <wp:inline distT="0" distB="0" distL="0" distR="0" wp14:anchorId="63FB953B" wp14:editId="4598EFDF">
            <wp:extent cx="3741070" cy="2030620"/>
            <wp:effectExtent l="0" t="0" r="0" b="8255"/>
            <wp:docPr id="6" name="Рисунок 1" descr="https://testserver.pro/img/big/i18OP.pn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1" descr="https://testserver.pro/img/big/i18OP.png">
                      <a:hlinkClick r:id="rId21"/>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79865" cy="2051677"/>
                    </a:xfrm>
                    <a:prstGeom prst="rect">
                      <a:avLst/>
                    </a:prstGeom>
                    <a:noFill/>
                    <a:ln>
                      <a:noFill/>
                    </a:ln>
                  </pic:spPr>
                </pic:pic>
              </a:graphicData>
            </a:graphic>
          </wp:inline>
        </w:drawing>
      </w:r>
    </w:p>
    <w:p w14:paraId="4833826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Схема а</w:t>
      </w:r>
    </w:p>
    <w:p w14:paraId="7B1FBB6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Схема а и б</w:t>
      </w:r>
    </w:p>
    <w:p w14:paraId="0B6571E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Схема б</w:t>
      </w:r>
    </w:p>
    <w:p w14:paraId="4DCE8A3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№29</w:t>
      </w:r>
    </w:p>
    <w:p w14:paraId="0798889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Какой период времени полиэтиленовая пленка может находиться под воздействием солнечной радиации?</w:t>
      </w:r>
    </w:p>
    <w:p w14:paraId="01BDD0D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Менее 4 – 5 часов</w:t>
      </w:r>
    </w:p>
    <w:p w14:paraId="6A00BD5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Менее 2 – 3 часов</w:t>
      </w:r>
    </w:p>
    <w:p w14:paraId="396C7D2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Менее 3 – 4 часов</w:t>
      </w:r>
    </w:p>
    <w:p w14:paraId="120A747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Менее 1 – 2 часов</w:t>
      </w:r>
    </w:p>
    <w:p w14:paraId="362312F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№30</w:t>
      </w:r>
    </w:p>
    <w:p w14:paraId="7A9C1CE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Допускается ли вывоз торфа и завоз минерального грунта автосамосвалами при толщине промерзшего слоя грунта менее 10 – 15 см?</w:t>
      </w:r>
    </w:p>
    <w:p w14:paraId="520D64B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Нет</w:t>
      </w:r>
    </w:p>
    <w:p w14:paraId="66DEA80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Да</w:t>
      </w:r>
    </w:p>
    <w:p w14:paraId="06E23BE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lastRenderedPageBreak/>
        <w:t xml:space="preserve">Тесты </w:t>
      </w:r>
    </w:p>
    <w:p w14:paraId="302057A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ПМ 03 «Участие в организации работ по  строительству автомобильных дорог и аэродромов»</w:t>
      </w:r>
    </w:p>
    <w:p w14:paraId="63CF292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 xml:space="preserve">МДК 03.01 «Строительство автомобильных дорог и аэродромов» </w:t>
      </w:r>
    </w:p>
    <w:p w14:paraId="1D6AEA08" w14:textId="77777777" w:rsidR="00AD668E" w:rsidRPr="00AD668E" w:rsidRDefault="00AD668E" w:rsidP="00AD668E">
      <w:pPr>
        <w:spacing w:after="0" w:line="240" w:lineRule="auto"/>
        <w:jc w:val="center"/>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Вариант-2</w:t>
      </w:r>
    </w:p>
    <w:p w14:paraId="29A0EA1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w:t>
      </w:r>
    </w:p>
    <w:p w14:paraId="1D41E64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 каких случаях во II дорожно-климатической зоне в дорожных конструкциях назначают дренирующие слои?</w:t>
      </w:r>
    </w:p>
    <w:p w14:paraId="042CDF4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При 3-й схеме увлажнения рабочего слоя земляного полотна</w:t>
      </w:r>
    </w:p>
    <w:p w14:paraId="487F8A2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При всех схемах увлажнения рабочего слоя земляного полотна</w:t>
      </w:r>
    </w:p>
    <w:p w14:paraId="5FE4CE3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При 2-й схеме увлажнения рабочего слоя земляного полотна</w:t>
      </w:r>
    </w:p>
    <w:p w14:paraId="67C7129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w:t>
      </w:r>
    </w:p>
    <w:p w14:paraId="5B209D5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На каком расстоянии от кромки проезжей части следует располагать ограждающие тумбы и столбики на пересечениях с железными дорогами?</w:t>
      </w:r>
    </w:p>
    <w:p w14:paraId="0D4204A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0,5 м</w:t>
      </w:r>
    </w:p>
    <w:p w14:paraId="38BA3F6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2 м</w:t>
      </w:r>
    </w:p>
    <w:p w14:paraId="5C1F5B7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1,0 м</w:t>
      </w:r>
    </w:p>
    <w:p w14:paraId="3A04A02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4)0,75 м</w:t>
      </w:r>
    </w:p>
    <w:p w14:paraId="5E819DC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№3</w:t>
      </w:r>
    </w:p>
    <w:p w14:paraId="2D9008A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 каком количестве следует распределять битумную эмульсию для ухода за свежеуложенным слоем из грунта, укрепленного неорганическим вяжущим?</w:t>
      </w:r>
    </w:p>
    <w:p w14:paraId="09A8010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0,5 – 08 л/м2</w:t>
      </w:r>
    </w:p>
    <w:p w14:paraId="0D3D0D2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0,3 – 0,5 л/м2</w:t>
      </w:r>
    </w:p>
    <w:p w14:paraId="7A2EDBF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0,8 – 1,0 л,м2</w:t>
      </w:r>
    </w:p>
    <w:p w14:paraId="72BABA5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№4</w:t>
      </w:r>
    </w:p>
    <w:p w14:paraId="008CCEB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На сколько следует увеличить высоту возводимой насыпи по отношению к проектной при использовании мерзлых грунтов?</w:t>
      </w:r>
    </w:p>
    <w:p w14:paraId="34E3143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3 %</w:t>
      </w:r>
    </w:p>
    <w:p w14:paraId="068BD56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1 %</w:t>
      </w:r>
    </w:p>
    <w:p w14:paraId="3D87B29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5 %</w:t>
      </w:r>
    </w:p>
    <w:p w14:paraId="19DA3F7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№5</w:t>
      </w:r>
    </w:p>
    <w:p w14:paraId="64C10DF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Допускается ли прокладка коллекторов под аэродромными покрытиями?</w:t>
      </w:r>
    </w:p>
    <w:p w14:paraId="5D41D23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Не допускается</w:t>
      </w:r>
    </w:p>
    <w:p w14:paraId="412A49C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Допускается</w:t>
      </w:r>
    </w:p>
    <w:p w14:paraId="0E5CD07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В виде исключения</w:t>
      </w:r>
    </w:p>
    <w:p w14:paraId="19B69DD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№6</w:t>
      </w:r>
    </w:p>
    <w:p w14:paraId="0DD2A39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Чем определяется выбор разметочного материала?</w:t>
      </w:r>
    </w:p>
    <w:p w14:paraId="64DB9BB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Цветом</w:t>
      </w:r>
    </w:p>
    <w:p w14:paraId="57F0D77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Интенсивностью движения</w:t>
      </w:r>
    </w:p>
    <w:p w14:paraId="4D86442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Эксплуатационной нагрузки на участке</w:t>
      </w:r>
    </w:p>
    <w:p w14:paraId="32F22D5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№7</w:t>
      </w:r>
    </w:p>
    <w:p w14:paraId="0FC1546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Укажите ступенчатую схему совместной работы толкача со скреперами</w:t>
      </w:r>
      <w:r w:rsidRPr="00AD668E">
        <w:rPr>
          <w:rFonts w:ascii="Times New Roman" w:eastAsiaTheme="minorHAnsi" w:hAnsi="Times New Roman" w:cs="Times New Roman"/>
          <w:kern w:val="2"/>
          <w:lang w:eastAsia="en-US"/>
        </w:rPr>
        <w:br/>
      </w:r>
      <w:r w:rsidRPr="00AD668E">
        <w:rPr>
          <w:rFonts w:ascii="Times New Roman" w:eastAsiaTheme="minorHAnsi" w:hAnsi="Times New Roman" w:cs="Times New Roman"/>
          <w:kern w:val="2"/>
          <w:lang w:eastAsia="en-US"/>
        </w:rPr>
        <w:drawing>
          <wp:inline distT="0" distB="0" distL="0" distR="0" wp14:anchorId="17370605" wp14:editId="34EEB6A6">
            <wp:extent cx="3605516" cy="1605280"/>
            <wp:effectExtent l="0" t="0" r="0" b="0"/>
            <wp:docPr id="2" name="Рисунок 2" descr="https://testserver.pro/img/big/i18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estserver.pro/img/big/i18OP.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34367" cy="1618125"/>
                    </a:xfrm>
                    <a:prstGeom prst="rect">
                      <a:avLst/>
                    </a:prstGeom>
                    <a:noFill/>
                    <a:ln>
                      <a:noFill/>
                    </a:ln>
                  </pic:spPr>
                </pic:pic>
              </a:graphicData>
            </a:graphic>
          </wp:inline>
        </w:drawing>
      </w:r>
    </w:p>
    <w:p w14:paraId="06CF639D" w14:textId="77777777" w:rsidR="00AD668E" w:rsidRPr="00AD668E" w:rsidRDefault="00AD668E" w:rsidP="00AD668E">
      <w:pPr>
        <w:spacing w:after="0" w:line="240" w:lineRule="auto"/>
        <w:rPr>
          <w:rFonts w:ascii="Times New Roman" w:eastAsiaTheme="minorHAnsi" w:hAnsi="Times New Roman" w:cs="Times New Roman"/>
          <w:kern w:val="2"/>
          <w:lang w:eastAsia="en-US"/>
        </w:rPr>
      </w:pPr>
    </w:p>
    <w:p w14:paraId="5D2D24F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Схема б</w:t>
      </w:r>
    </w:p>
    <w:p w14:paraId="27F135D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Схема а и б</w:t>
      </w:r>
    </w:p>
    <w:p w14:paraId="6BAC0FF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Схема а</w:t>
      </w:r>
    </w:p>
    <w:p w14:paraId="42EE394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№8</w:t>
      </w:r>
    </w:p>
    <w:p w14:paraId="4818F11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lastRenderedPageBreak/>
        <w:t>Какой период времени полиэтиленовая пленка может находиться под воздействием солнечной радиации?</w:t>
      </w:r>
    </w:p>
    <w:p w14:paraId="7FE639C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Менее 3 – 4 часов</w:t>
      </w:r>
    </w:p>
    <w:p w14:paraId="3E435E2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Менее 1 – 2 часов</w:t>
      </w:r>
    </w:p>
    <w:p w14:paraId="397F2C4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Менее 2 – 3 часов</w:t>
      </w:r>
    </w:p>
    <w:p w14:paraId="5ED23ED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Менее 4 – 5 часов</w:t>
      </w:r>
    </w:p>
    <w:p w14:paraId="42C0930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№9</w:t>
      </w:r>
    </w:p>
    <w:p w14:paraId="70D5F2E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На какую глубину рабочий слой насыпи должен состоять из непучинистых и слабо-пучинистых грунтов в III дорожно-климатической зоне при асфальтобетонном покрытии?</w:t>
      </w:r>
    </w:p>
    <w:p w14:paraId="5AD43C9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На 1,0 м.</w:t>
      </w:r>
    </w:p>
    <w:p w14:paraId="1B25615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На 0,8 м</w:t>
      </w:r>
    </w:p>
    <w:p w14:paraId="04153E4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На 1,2 м.</w:t>
      </w:r>
    </w:p>
    <w:p w14:paraId="3E03B9B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На 0,6 м.</w:t>
      </w:r>
    </w:p>
    <w:p w14:paraId="2FF8354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№10</w:t>
      </w:r>
    </w:p>
    <w:p w14:paraId="6020236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Какой коэффициент уплотнения должен быть при строительстве слоев из холодных асфальтобетонных смесей?</w:t>
      </w:r>
    </w:p>
    <w:p w14:paraId="4BFA2A7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не менее 0,97</w:t>
      </w:r>
    </w:p>
    <w:p w14:paraId="573CC69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не менее 0,99</w:t>
      </w:r>
    </w:p>
    <w:p w14:paraId="519C60A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3)не менее 0,96</w:t>
      </w:r>
    </w:p>
    <w:p w14:paraId="7733FA6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№11</w:t>
      </w:r>
      <w:r w:rsidRPr="00AD668E">
        <w:rPr>
          <w:rFonts w:ascii="Times New Roman" w:eastAsiaTheme="minorHAnsi" w:hAnsi="Times New Roman" w:cs="Times New Roman"/>
          <w:kern w:val="2"/>
          <w:lang w:eastAsia="en-US"/>
        </w:rPr>
        <w:br/>
        <w:t>Какой из приведенных геодезических знаков используется для обозначения водоотвода земляного полотна? </w:t>
      </w:r>
      <w:r w:rsidRPr="00AD668E">
        <w:rPr>
          <w:rFonts w:ascii="Times New Roman" w:eastAsiaTheme="minorHAnsi" w:hAnsi="Times New Roman" w:cs="Times New Roman"/>
          <w:kern w:val="2"/>
          <w:lang w:eastAsia="en-US"/>
        </w:rPr>
        <w:br/>
      </w:r>
      <w:r w:rsidRPr="00AD668E">
        <w:rPr>
          <w:rFonts w:ascii="Times New Roman" w:eastAsiaTheme="minorHAnsi" w:hAnsi="Times New Roman" w:cs="Times New Roman"/>
          <w:kern w:val="2"/>
          <w:lang w:eastAsia="en-US"/>
        </w:rPr>
        <w:drawing>
          <wp:inline distT="0" distB="0" distL="0" distR="0" wp14:anchorId="44E1C70F" wp14:editId="249E729A">
            <wp:extent cx="4816549" cy="1338580"/>
            <wp:effectExtent l="0" t="0" r="3175" b="0"/>
            <wp:docPr id="3" name="Рисунок 3" descr="https://testserver.pro/img/big/i18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estserver.pro/img/big/i18OO.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73653" cy="1354450"/>
                    </a:xfrm>
                    <a:prstGeom prst="rect">
                      <a:avLst/>
                    </a:prstGeom>
                    <a:noFill/>
                    <a:ln>
                      <a:noFill/>
                    </a:ln>
                  </pic:spPr>
                </pic:pic>
              </a:graphicData>
            </a:graphic>
          </wp:inline>
        </w:drawing>
      </w:r>
    </w:p>
    <w:p w14:paraId="2019E2D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1</w:t>
      </w:r>
    </w:p>
    <w:p w14:paraId="1C20062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3</w:t>
      </w:r>
    </w:p>
    <w:p w14:paraId="1399F5C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2</w:t>
      </w:r>
    </w:p>
    <w:p w14:paraId="14763EF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4</w:t>
      </w:r>
    </w:p>
    <w:p w14:paraId="175B412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5) 5</w:t>
      </w:r>
    </w:p>
    <w:p w14:paraId="22DE8B4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6) 6</w:t>
      </w:r>
    </w:p>
    <w:p w14:paraId="4E92A33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7) 7</w:t>
      </w:r>
    </w:p>
    <w:p w14:paraId="6A8BA508" w14:textId="77777777" w:rsidR="00AD668E" w:rsidRPr="00AD668E" w:rsidRDefault="00AD668E" w:rsidP="00AD668E">
      <w:pPr>
        <w:spacing w:after="0" w:line="240" w:lineRule="auto"/>
        <w:rPr>
          <w:rFonts w:ascii="Times New Roman" w:eastAsiaTheme="minorHAnsi" w:hAnsi="Times New Roman" w:cs="Times New Roman"/>
          <w:kern w:val="2"/>
          <w:lang w:eastAsia="en-US"/>
        </w:rPr>
      </w:pPr>
    </w:p>
    <w:p w14:paraId="0A47050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№12</w:t>
      </w:r>
    </w:p>
    <w:p w14:paraId="61982D8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Через сколько суток следует отбирать вырубки (керны) в каждом слое из горячего асфальтобетона?</w:t>
      </w:r>
    </w:p>
    <w:p w14:paraId="2616EA3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Через 5-10 суток после устройства слоя</w:t>
      </w:r>
    </w:p>
    <w:p w14:paraId="5824CBF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Сразу после уплотнения слоя</w:t>
      </w:r>
    </w:p>
    <w:p w14:paraId="16B2EB6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Через 3-5 суток после устройства слоя</w:t>
      </w:r>
    </w:p>
    <w:p w14:paraId="68FE7CC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Через 1-3 суток после устройства слоя</w:t>
      </w:r>
    </w:p>
    <w:p w14:paraId="0604CEE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№13</w:t>
      </w:r>
    </w:p>
    <w:p w14:paraId="0181749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Допустимо ли нагревать в цистерне обводненное вяжущее (битум)?</w:t>
      </w:r>
    </w:p>
    <w:p w14:paraId="5E6393E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Да</w:t>
      </w:r>
    </w:p>
    <w:p w14:paraId="2D2F1D0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2)Нет</w:t>
      </w:r>
    </w:p>
    <w:p w14:paraId="037A703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№14</w:t>
      </w:r>
    </w:p>
    <w:p w14:paraId="0B3098F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Какую ширину должна иметь насыпь на подходе к мосту?</w:t>
      </w:r>
    </w:p>
    <w:p w14:paraId="62684C0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Шире на 1,0 м.</w:t>
      </w:r>
    </w:p>
    <w:p w14:paraId="5638EF9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Шире на 2,0 м.</w:t>
      </w:r>
    </w:p>
    <w:p w14:paraId="614C989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Шире на 0,5 м</w:t>
      </w:r>
    </w:p>
    <w:p w14:paraId="5287F60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№15</w:t>
      </w:r>
    </w:p>
    <w:p w14:paraId="44F59A4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Какова нормативная нагрузка на основную опору самолета кН для I категории нормативной нагрузки для аэродромов?</w:t>
      </w:r>
    </w:p>
    <w:p w14:paraId="1D2D1AD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lastRenderedPageBreak/>
        <w:t>1) 850 кН</w:t>
      </w:r>
    </w:p>
    <w:p w14:paraId="666BA40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400 кН</w:t>
      </w:r>
    </w:p>
    <w:p w14:paraId="4A7FF53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700 кН</w:t>
      </w:r>
    </w:p>
    <w:p w14:paraId="29EFD91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550 кН</w:t>
      </w:r>
    </w:p>
    <w:p w14:paraId="7167F61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№16</w:t>
      </w:r>
    </w:p>
    <w:p w14:paraId="3C59773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 сколько этапов производится устройство оснований из щебеночных материалов методом заклинки?</w:t>
      </w:r>
    </w:p>
    <w:p w14:paraId="4F3EB01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Один этап</w:t>
      </w:r>
    </w:p>
    <w:p w14:paraId="32F5ACD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Два этапа</w:t>
      </w:r>
    </w:p>
    <w:p w14:paraId="15F5333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№17</w:t>
      </w:r>
    </w:p>
    <w:p w14:paraId="7ABB714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Допускается ли зажигать форсунку автогудронатора факелом с ручкой длиной менее 1,5 – 2 м</w:t>
      </w:r>
    </w:p>
    <w:p w14:paraId="03F624B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Да</w:t>
      </w:r>
    </w:p>
    <w:p w14:paraId="14EA30B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Нет</w:t>
      </w:r>
    </w:p>
    <w:p w14:paraId="775B4F2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№18</w:t>
      </w:r>
    </w:p>
    <w:p w14:paraId="04F80B8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Кто может принять решение о демаркировке линий дорожной разметки?</w:t>
      </w:r>
    </w:p>
    <w:p w14:paraId="3ADFA9E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Заказчик</w:t>
      </w:r>
    </w:p>
    <w:p w14:paraId="318553D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СРО</w:t>
      </w:r>
    </w:p>
    <w:p w14:paraId="62EF1C6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Подрядчик</w:t>
      </w:r>
    </w:p>
    <w:p w14:paraId="0A2264F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Общественное объединение водителей</w:t>
      </w:r>
    </w:p>
    <w:p w14:paraId="6487B8E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№19</w:t>
      </w:r>
    </w:p>
    <w:p w14:paraId="45CE8FE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Обязательно ли на ограждениях устанавливать световозвращатели?</w:t>
      </w:r>
    </w:p>
    <w:p w14:paraId="20744E8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По решению проектировщика</w:t>
      </w:r>
    </w:p>
    <w:p w14:paraId="28F5DD0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Не обязательно</w:t>
      </w:r>
    </w:p>
    <w:p w14:paraId="7B2C0CC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Обязательно</w:t>
      </w:r>
    </w:p>
    <w:p w14:paraId="63F449C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№20</w:t>
      </w:r>
    </w:p>
    <w:p w14:paraId="2DC006D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На каком расстоянии от кромки проезжей части следует располагать ограждающие тумбы и столбики на пересечениях с железными дорогами?</w:t>
      </w:r>
    </w:p>
    <w:p w14:paraId="3AD2C63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0,5 м</w:t>
      </w:r>
    </w:p>
    <w:p w14:paraId="4309EAB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1,0 м</w:t>
      </w:r>
    </w:p>
    <w:p w14:paraId="6E7F438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0,75 м</w:t>
      </w:r>
    </w:p>
    <w:p w14:paraId="234F71D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№21</w:t>
      </w:r>
    </w:p>
    <w:p w14:paraId="39CECAB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Возможно ли складирование плит под проводами действующих ЛЭП?</w:t>
      </w:r>
    </w:p>
    <w:p w14:paraId="4D440CF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Нет</w:t>
      </w:r>
    </w:p>
    <w:p w14:paraId="46B195C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Да</w:t>
      </w:r>
    </w:p>
    <w:p w14:paraId="25CBC26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№22</w:t>
      </w:r>
    </w:p>
    <w:p w14:paraId="14EE558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Когда следует производить окончательную планировку поверхности земляного полотна с приданием ему установленных поперечных уклонов</w:t>
      </w:r>
    </w:p>
    <w:p w14:paraId="1653903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Перед устройством основания дорожной одежды</w:t>
      </w:r>
    </w:p>
    <w:p w14:paraId="1ED0004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Сразу после окончания возведения земляного полотна</w:t>
      </w:r>
    </w:p>
    <w:p w14:paraId="2CA727B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№23</w:t>
      </w:r>
    </w:p>
    <w:p w14:paraId="23AA75D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Какого цвета должны быть проблесковые огни, устанавливаемые на разметочных машинах?</w:t>
      </w:r>
    </w:p>
    <w:p w14:paraId="5D785A7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Красного</w:t>
      </w:r>
    </w:p>
    <w:p w14:paraId="6D33E73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Белого</w:t>
      </w:r>
    </w:p>
    <w:p w14:paraId="7B3919B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Голубого</w:t>
      </w:r>
    </w:p>
    <w:p w14:paraId="589C764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Желтого</w:t>
      </w:r>
    </w:p>
    <w:p w14:paraId="0572FBF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№24</w:t>
      </w:r>
    </w:p>
    <w:p w14:paraId="273992C5"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Назовите ведущую машину в комплекте по устройству щебеночного основания?</w:t>
      </w:r>
      <w:r w:rsidRPr="00AD668E">
        <w:rPr>
          <w:rFonts w:ascii="Times New Roman" w:eastAsiaTheme="minorHAnsi" w:hAnsi="Times New Roman" w:cs="Times New Roman"/>
          <w:kern w:val="2"/>
          <w:lang w:eastAsia="en-US"/>
        </w:rPr>
        <w:br/>
      </w:r>
      <w:r w:rsidRPr="00AD668E">
        <w:rPr>
          <w:rFonts w:ascii="Times New Roman" w:eastAsiaTheme="minorHAnsi" w:hAnsi="Times New Roman" w:cs="Times New Roman"/>
          <w:kern w:val="2"/>
          <w:lang w:eastAsia="en-US"/>
        </w:rPr>
        <w:drawing>
          <wp:inline distT="0" distB="0" distL="0" distR="0" wp14:anchorId="6D9F43DA" wp14:editId="11FAEE18">
            <wp:extent cx="5601700" cy="1456661"/>
            <wp:effectExtent l="0" t="0" r="0" b="0"/>
            <wp:docPr id="4" name="Рисунок 4" descr="https://testserver.pro/img/big/i18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estserver.pro/img/big/i18OL.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72500" cy="1475072"/>
                    </a:xfrm>
                    <a:prstGeom prst="rect">
                      <a:avLst/>
                    </a:prstGeom>
                    <a:noFill/>
                    <a:ln>
                      <a:noFill/>
                    </a:ln>
                  </pic:spPr>
                </pic:pic>
              </a:graphicData>
            </a:graphic>
          </wp:inline>
        </w:drawing>
      </w:r>
    </w:p>
    <w:p w14:paraId="66C04716" w14:textId="77777777" w:rsidR="00AD668E" w:rsidRPr="00AD668E" w:rsidRDefault="00AD668E" w:rsidP="00AD668E">
      <w:pPr>
        <w:spacing w:after="0" w:line="240" w:lineRule="auto"/>
        <w:rPr>
          <w:rFonts w:ascii="Times New Roman" w:eastAsiaTheme="minorHAnsi" w:hAnsi="Times New Roman" w:cs="Times New Roman"/>
          <w:kern w:val="2"/>
          <w:lang w:eastAsia="en-US"/>
        </w:rPr>
      </w:pPr>
    </w:p>
    <w:p w14:paraId="797407A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lastRenderedPageBreak/>
        <w:t>1) Для увлажнения щебня в процессе уплотнения</w:t>
      </w:r>
    </w:p>
    <w:p w14:paraId="7357A59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Для уплотнения щебня</w:t>
      </w:r>
    </w:p>
    <w:p w14:paraId="04790DD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Каток</w:t>
      </w:r>
    </w:p>
    <w:p w14:paraId="3314C58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Щебнераспределитель</w:t>
      </w:r>
    </w:p>
    <w:p w14:paraId="3EEB80E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№25</w:t>
      </w:r>
    </w:p>
    <w:p w14:paraId="6BBCC6C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На какие элементы автомобильной дороги действуют дорожные знаки?</w:t>
      </w:r>
    </w:p>
    <w:p w14:paraId="4421B3B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Полосу отвода</w:t>
      </w:r>
    </w:p>
    <w:p w14:paraId="5BF8C9B3"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Разделительную полосу</w:t>
      </w:r>
    </w:p>
    <w:p w14:paraId="725EBDC7"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Откосы насыпи</w:t>
      </w:r>
    </w:p>
    <w:p w14:paraId="37A36EC2"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Проезжую часть</w:t>
      </w:r>
    </w:p>
    <w:p w14:paraId="13DCDED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№26</w:t>
      </w:r>
    </w:p>
    <w:p w14:paraId="1B5ED50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 xml:space="preserve"> Какие аэродромные покрытия относятся к нежестким?</w:t>
      </w:r>
    </w:p>
    <w:p w14:paraId="2020048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Железобетонные</w:t>
      </w:r>
    </w:p>
    <w:p w14:paraId="075985D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Бетонные</w:t>
      </w:r>
    </w:p>
    <w:p w14:paraId="1070F6DB"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Армобетонные</w:t>
      </w:r>
    </w:p>
    <w:p w14:paraId="58BAF04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Асфальтобетонные</w:t>
      </w:r>
    </w:p>
    <w:p w14:paraId="16A16B0E"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№27</w:t>
      </w:r>
    </w:p>
    <w:p w14:paraId="4994AA9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Какой размер щебня не допускается при устройстве одиночной поверхностной обработке?</w:t>
      </w:r>
    </w:p>
    <w:p w14:paraId="676126AA"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5-10 мм</w:t>
      </w:r>
    </w:p>
    <w:p w14:paraId="1515305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15-20 мм</w:t>
      </w:r>
    </w:p>
    <w:p w14:paraId="68ED02C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20-25 мм</w:t>
      </w:r>
    </w:p>
    <w:p w14:paraId="67905F7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4) 10-15 мм</w:t>
      </w:r>
    </w:p>
    <w:p w14:paraId="28AB238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№28</w:t>
      </w:r>
    </w:p>
    <w:p w14:paraId="487F074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Как считаете, при укреплении грунтов неорганическими вяжущими необходимо учитывать количество воды, вводимой с раствором солей или щелочей</w:t>
      </w:r>
    </w:p>
    <w:p w14:paraId="4C47E838"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Да</w:t>
      </w:r>
    </w:p>
    <w:p w14:paraId="7DA47E9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Нет</w:t>
      </w:r>
    </w:p>
    <w:p w14:paraId="2A9A37CF"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№29</w:t>
      </w:r>
    </w:p>
    <w:p w14:paraId="795BD3E4"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Пригодны ли бульдозеры и экскаваторы с удельным давлением около 0,05 м МПа для работы на поверхности слабого грунта?</w:t>
      </w:r>
    </w:p>
    <w:p w14:paraId="52DCCDE9"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Не пригодны</w:t>
      </w:r>
    </w:p>
    <w:p w14:paraId="7BD435B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Пригодны</w:t>
      </w:r>
    </w:p>
    <w:p w14:paraId="171C9D2C"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Вопрос №30</w:t>
      </w:r>
    </w:p>
    <w:p w14:paraId="3FC65AC1"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На сколько следует увеличить высоту возводимой насыпи по отношению к проектной при использовании мерзлых грунтов?</w:t>
      </w:r>
    </w:p>
    <w:p w14:paraId="379479AD"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1) 3 %</w:t>
      </w:r>
    </w:p>
    <w:p w14:paraId="560CBA56"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2) 5 %</w:t>
      </w:r>
    </w:p>
    <w:p w14:paraId="415562F0" w14:textId="77777777" w:rsidR="00AD668E" w:rsidRPr="00AD668E" w:rsidRDefault="00AD668E" w:rsidP="00AD668E">
      <w:pPr>
        <w:spacing w:after="0" w:line="240"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3) 1 %</w:t>
      </w:r>
    </w:p>
    <w:p w14:paraId="03C16809" w14:textId="77777777" w:rsidR="00AD668E" w:rsidRPr="00AD668E" w:rsidRDefault="00AD668E" w:rsidP="00AD668E">
      <w:pPr>
        <w:spacing w:after="0" w:line="240" w:lineRule="auto"/>
        <w:rPr>
          <w:rFonts w:ascii="Times New Roman" w:eastAsiaTheme="minorHAnsi" w:hAnsi="Times New Roman" w:cs="Times New Roman"/>
          <w:kern w:val="2"/>
          <w:lang w:eastAsia="en-US"/>
        </w:rPr>
      </w:pPr>
    </w:p>
    <w:p w14:paraId="2DC0C264" w14:textId="77777777" w:rsidR="00AD668E" w:rsidRPr="00AD668E" w:rsidRDefault="00AD668E" w:rsidP="00AD668E">
      <w:pPr>
        <w:spacing w:after="0" w:line="240" w:lineRule="auto"/>
        <w:jc w:val="center"/>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 xml:space="preserve">Эталон </w:t>
      </w:r>
    </w:p>
    <w:p w14:paraId="56EE34BE" w14:textId="77777777" w:rsidR="00AD668E" w:rsidRPr="00AD668E" w:rsidRDefault="00AD668E" w:rsidP="00AD668E">
      <w:pPr>
        <w:spacing w:after="0" w:line="240" w:lineRule="auto"/>
        <w:jc w:val="center"/>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Рубежный контроль</w:t>
      </w:r>
    </w:p>
    <w:p w14:paraId="0B6A42A1" w14:textId="77777777" w:rsidR="00AD668E" w:rsidRPr="00AD668E" w:rsidRDefault="00AD668E" w:rsidP="00AD668E">
      <w:pPr>
        <w:spacing w:after="160" w:line="259" w:lineRule="auto"/>
        <w:jc w:val="center"/>
        <w:rPr>
          <w:rFonts w:ascii="Times New Roman" w:eastAsiaTheme="minorHAnsi" w:hAnsi="Times New Roman" w:cs="Times New Roman"/>
          <w:kern w:val="2"/>
          <w:lang w:eastAsia="en-US"/>
        </w:rPr>
      </w:pPr>
      <w:r w:rsidRPr="00AD668E">
        <w:rPr>
          <w:rFonts w:ascii="Times New Roman" w:eastAsiaTheme="minorHAnsi" w:hAnsi="Times New Roman" w:cs="Times New Roman"/>
          <w:noProof/>
          <w:kern w:val="2"/>
          <w:lang w:eastAsia="en-US"/>
        </w:rPr>
        <w:drawing>
          <wp:inline distT="0" distB="0" distL="0" distR="0" wp14:anchorId="628CD7C6" wp14:editId="503EA497">
            <wp:extent cx="5934075" cy="1835150"/>
            <wp:effectExtent l="0" t="0" r="9525" b="0"/>
            <wp:docPr id="4727538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1835150"/>
                    </a:xfrm>
                    <a:prstGeom prst="rect">
                      <a:avLst/>
                    </a:prstGeom>
                    <a:noFill/>
                    <a:ln>
                      <a:noFill/>
                    </a:ln>
                  </pic:spPr>
                </pic:pic>
              </a:graphicData>
            </a:graphic>
          </wp:inline>
        </w:drawing>
      </w:r>
    </w:p>
    <w:p w14:paraId="068AD9A8" w14:textId="77777777" w:rsidR="00AD668E" w:rsidRPr="00AD668E" w:rsidRDefault="00AD668E" w:rsidP="00AD668E">
      <w:pPr>
        <w:spacing w:after="0" w:line="240" w:lineRule="auto"/>
        <w:rPr>
          <w:rFonts w:ascii="Times New Roman" w:eastAsiaTheme="minorHAnsi" w:hAnsi="Times New Roman" w:cs="Times New Roman"/>
          <w:b/>
          <w:kern w:val="2"/>
          <w:sz w:val="24"/>
          <w:szCs w:val="24"/>
          <w:lang w:eastAsia="en-US"/>
        </w:rPr>
      </w:pPr>
      <w:r w:rsidRPr="00AD668E">
        <w:rPr>
          <w:rFonts w:ascii="Times New Roman" w:eastAsiaTheme="minorHAnsi" w:hAnsi="Times New Roman" w:cs="Times New Roman"/>
          <w:b/>
          <w:kern w:val="2"/>
          <w:sz w:val="24"/>
          <w:szCs w:val="24"/>
          <w:lang w:eastAsia="en-US"/>
        </w:rPr>
        <w:t>3.3. Итоговый контроль</w:t>
      </w:r>
    </w:p>
    <w:p w14:paraId="17CCBA3B"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Максимальное количество баллов :27</w:t>
      </w:r>
    </w:p>
    <w:p w14:paraId="241125C1"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25-27 - отлично,</w:t>
      </w:r>
    </w:p>
    <w:p w14:paraId="40E2190E"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lastRenderedPageBreak/>
        <w:t>20-24 - хорошо,</w:t>
      </w:r>
    </w:p>
    <w:p w14:paraId="3CE813EA"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14-19 - удовлетворительно,</w:t>
      </w:r>
    </w:p>
    <w:p w14:paraId="2E50CC14"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sz w:val="24"/>
          <w:szCs w:val="24"/>
          <w:lang w:eastAsia="en-US"/>
        </w:rPr>
      </w:pPr>
      <w:r w:rsidRPr="00AD668E">
        <w:rPr>
          <w:rFonts w:ascii="Times New Roman" w:eastAsia="Times New Roman" w:hAnsi="Times New Roman" w:cs="Times New Roman"/>
          <w:kern w:val="2"/>
          <w:sz w:val="24"/>
          <w:szCs w:val="24"/>
          <w:lang w:eastAsia="en-US"/>
        </w:rPr>
        <w:t>Менее 14 - неудовлетворительно.</w:t>
      </w:r>
    </w:p>
    <w:p w14:paraId="6CB1ED76" w14:textId="77777777" w:rsidR="00AD668E" w:rsidRPr="00AD668E" w:rsidRDefault="00AD668E" w:rsidP="00AD668E">
      <w:pPr>
        <w:shd w:val="clear" w:color="auto" w:fill="FFFFFF"/>
        <w:spacing w:after="0" w:line="240" w:lineRule="auto"/>
        <w:jc w:val="center"/>
        <w:outlineLvl w:val="0"/>
        <w:rPr>
          <w:rFonts w:ascii="Times New Roman" w:eastAsia="Times New Roman" w:hAnsi="Times New Roman" w:cs="Times New Roman"/>
          <w:b/>
          <w:bCs/>
          <w:color w:val="7030A0"/>
          <w:kern w:val="36"/>
          <w:sz w:val="28"/>
          <w:szCs w:val="28"/>
        </w:rPr>
      </w:pPr>
      <w:r w:rsidRPr="00AD668E">
        <w:rPr>
          <w:rFonts w:ascii="Times New Roman" w:eastAsia="Times New Roman" w:hAnsi="Times New Roman" w:cs="Times New Roman"/>
          <w:b/>
          <w:bCs/>
          <w:color w:val="7030A0"/>
          <w:kern w:val="36"/>
          <w:sz w:val="28"/>
          <w:szCs w:val="28"/>
        </w:rPr>
        <w:t>Вариант 1</w:t>
      </w:r>
    </w:p>
    <w:p w14:paraId="00EFABAD" w14:textId="77777777" w:rsidR="00AD668E" w:rsidRPr="00AD668E" w:rsidRDefault="00AD668E" w:rsidP="00AD668E">
      <w:pPr>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w:t>
      </w:r>
    </w:p>
    <w:p w14:paraId="0599BD3B" w14:textId="77777777" w:rsidR="00AD668E" w:rsidRPr="00AD668E" w:rsidRDefault="00AD668E" w:rsidP="00AD668E">
      <w:pPr>
        <w:spacing w:after="0" w:line="240" w:lineRule="auto"/>
        <w:rPr>
          <w:rFonts w:ascii="Times New Roman" w:eastAsia="Times New Roman" w:hAnsi="Times New Roman" w:cs="Times New Roman"/>
          <w:b/>
          <w:sz w:val="24"/>
          <w:szCs w:val="24"/>
        </w:rPr>
      </w:pPr>
      <w:r w:rsidRPr="00AD668E">
        <w:rPr>
          <w:rFonts w:ascii="Times New Roman" w:eastAsia="Times New Roman" w:hAnsi="Times New Roman" w:cs="Times New Roman"/>
          <w:b/>
          <w:sz w:val="24"/>
          <w:szCs w:val="24"/>
        </w:rPr>
        <w:t>Какова оптимальная толщина отсыпаемого слоя при устройстве насыпи скрепером?</w:t>
      </w:r>
    </w:p>
    <w:p w14:paraId="75FD2872"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1)  0,20 – 0,30 м</w:t>
      </w:r>
    </w:p>
    <w:p w14:paraId="0C05829B"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2) 0,40 – 0,45 м</w:t>
      </w:r>
    </w:p>
    <w:p w14:paraId="4A7018CC"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3) 0,50 – 0,55 м</w:t>
      </w:r>
    </w:p>
    <w:p w14:paraId="4974358E"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4) 0,30 – 0,35 м</w:t>
      </w:r>
    </w:p>
    <w:p w14:paraId="0A377490"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w:t>
      </w:r>
    </w:p>
    <w:p w14:paraId="0C7F61FA"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Через сколько суток после устройства слоя основания из грунта укрепленного неорганическими вяжущим разрешается движение построечного транспорта для материала первого класса прочности при толщине слоя не менее 15 см?</w:t>
      </w:r>
    </w:p>
    <w:p w14:paraId="0DDE670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Через 7 суток</w:t>
      </w:r>
    </w:p>
    <w:p w14:paraId="282220C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Через 5 суток</w:t>
      </w:r>
    </w:p>
    <w:p w14:paraId="40511BF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Через 14 суток</w:t>
      </w:r>
    </w:p>
    <w:p w14:paraId="02AB5F47"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№3</w:t>
      </w:r>
    </w:p>
    <w:p w14:paraId="0372DA4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Какого цвета не применяются разметочные материалы для дорожной разметки?</w:t>
      </w:r>
    </w:p>
    <w:p w14:paraId="682C5AB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Белого</w:t>
      </w:r>
    </w:p>
    <w:p w14:paraId="08A1F50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Голубого</w:t>
      </w:r>
    </w:p>
    <w:p w14:paraId="4842833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Желтого</w:t>
      </w:r>
    </w:p>
    <w:p w14:paraId="3AB15F4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Черный</w:t>
      </w:r>
    </w:p>
    <w:p w14:paraId="41A0EF66"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№4</w:t>
      </w:r>
    </w:p>
    <w:p w14:paraId="560CF644"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Общее количество измерений просветов под рейкой при измерении неровностей должно быть: не менее</w:t>
      </w:r>
    </w:p>
    <w:p w14:paraId="4A50833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180</w:t>
      </w:r>
    </w:p>
    <w:p w14:paraId="0DC6C02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60</w:t>
      </w:r>
    </w:p>
    <w:p w14:paraId="1CC5821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120</w:t>
      </w:r>
    </w:p>
    <w:p w14:paraId="601C6680"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№5</w:t>
      </w:r>
    </w:p>
    <w:p w14:paraId="3C95148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color w:val="000000" w:themeColor="text1"/>
          <w:sz w:val="24"/>
          <w:szCs w:val="24"/>
        </w:rPr>
        <w:t>Какой расход воды назначается при уплотнении щебня в сухую жаркую погоду</w:t>
      </w:r>
      <w:r w:rsidRPr="00AD668E">
        <w:rPr>
          <w:rFonts w:ascii="Times New Roman" w:eastAsia="Times New Roman" w:hAnsi="Times New Roman" w:cs="Times New Roman"/>
          <w:color w:val="000000" w:themeColor="text1"/>
          <w:sz w:val="24"/>
          <w:szCs w:val="24"/>
        </w:rPr>
        <w:t>?</w:t>
      </w:r>
    </w:p>
    <w:p w14:paraId="3E41DC6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10-15л на 1м²</w:t>
      </w:r>
    </w:p>
    <w:p w14:paraId="7FB064C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15-25 л на 1м²</w:t>
      </w:r>
    </w:p>
    <w:p w14:paraId="2D181E6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20-35л на 1м²</w:t>
      </w:r>
    </w:p>
    <w:p w14:paraId="11545BD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5-10л на 1м²</w:t>
      </w:r>
    </w:p>
    <w:p w14:paraId="6C5541CA"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№6</w:t>
      </w:r>
    </w:p>
    <w:p w14:paraId="1DC9E309"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Какую ширину должна иметь насыпь на подходе к мосту?</w:t>
      </w:r>
    </w:p>
    <w:p w14:paraId="6517A57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color w:val="000000" w:themeColor="text1"/>
          <w:sz w:val="24"/>
          <w:szCs w:val="24"/>
        </w:rPr>
        <w:t>1) Шире на 1,0 м</w:t>
      </w:r>
      <w:r w:rsidRPr="00AD668E">
        <w:rPr>
          <w:rFonts w:ascii="Times New Roman" w:eastAsia="Times New Roman" w:hAnsi="Times New Roman" w:cs="Times New Roman"/>
          <w:b/>
          <w:color w:val="000000" w:themeColor="text1"/>
          <w:sz w:val="24"/>
          <w:szCs w:val="24"/>
        </w:rPr>
        <w:t>.</w:t>
      </w:r>
    </w:p>
    <w:p w14:paraId="57338DD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Шире на 0,5 м</w:t>
      </w:r>
    </w:p>
    <w:p w14:paraId="6FD623A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Шире на 2,0 м.</w:t>
      </w:r>
    </w:p>
    <w:p w14:paraId="05220194" w14:textId="77777777" w:rsidR="00AD668E" w:rsidRPr="00AD668E" w:rsidRDefault="00AD668E" w:rsidP="00AD668E">
      <w:pPr>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№7</w:t>
      </w:r>
    </w:p>
    <w:p w14:paraId="04A34AD5" w14:textId="77777777" w:rsidR="00AD668E" w:rsidRPr="00AD668E" w:rsidRDefault="00AD668E" w:rsidP="00AD668E">
      <w:pPr>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При какой температуре воздуха допускается производить разработку траншеи выторфовывания на болотах второго типа в зимнее время?</w:t>
      </w:r>
    </w:p>
    <w:p w14:paraId="077A8C79" w14:textId="77777777" w:rsidR="00AD668E" w:rsidRPr="00AD668E" w:rsidRDefault="00AD668E" w:rsidP="00AD668E">
      <w:pPr>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 выше 0°С</w:t>
      </w:r>
    </w:p>
    <w:p w14:paraId="036BAF30" w14:textId="77777777" w:rsidR="00AD668E" w:rsidRPr="00AD668E" w:rsidRDefault="00AD668E" w:rsidP="00AD668E">
      <w:pPr>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Не выше минус 10 °С</w:t>
      </w:r>
    </w:p>
    <w:p w14:paraId="552C84E0"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№8</w:t>
      </w:r>
    </w:p>
    <w:p w14:paraId="27F2674F"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Допускается ли зажигать форсунку автогудронатора факелом с ручкой длиной менее 1,5 – 2 м</w:t>
      </w:r>
    </w:p>
    <w:p w14:paraId="197204B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Да</w:t>
      </w:r>
    </w:p>
    <w:p w14:paraId="462A964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Нет</w:t>
      </w:r>
    </w:p>
    <w:p w14:paraId="6AD2E592"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№9</w:t>
      </w:r>
    </w:p>
    <w:p w14:paraId="37BE0774"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lastRenderedPageBreak/>
        <w:t>На сколько должно увеличено или уменьшено количество воды при комплексном укреплении грунтов цементом с добавкой органического вяжущего, соответствующей оптимальной влажности?</w:t>
      </w:r>
    </w:p>
    <w:p w14:paraId="1030B8E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Оставлено без изменения</w:t>
      </w:r>
    </w:p>
    <w:p w14:paraId="3831F52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Должно быть увеличено на 2 %</w:t>
      </w:r>
    </w:p>
    <w:p w14:paraId="6F97538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Должно быть уменьшено на количество вводимой добавки</w:t>
      </w:r>
    </w:p>
    <w:p w14:paraId="1B6B506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Должно быть увеличено на количество вводимой добавки</w:t>
      </w:r>
    </w:p>
    <w:p w14:paraId="7EF7953E"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№10</w:t>
      </w:r>
    </w:p>
    <w:p w14:paraId="7B255CF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 xml:space="preserve">Какой коэффициент запаса на уплотнении (К </w:t>
      </w:r>
      <w:r w:rsidRPr="00AD668E">
        <w:rPr>
          <w:rFonts w:ascii="Times New Roman" w:eastAsia="Times New Roman" w:hAnsi="Times New Roman" w:cs="Times New Roman"/>
          <w:b/>
          <w:color w:val="000000" w:themeColor="text1"/>
          <w:sz w:val="24"/>
          <w:szCs w:val="24"/>
          <w:vertAlign w:val="subscript"/>
        </w:rPr>
        <w:t>уз</w:t>
      </w:r>
      <w:r w:rsidRPr="00AD668E">
        <w:rPr>
          <w:rFonts w:ascii="Times New Roman" w:eastAsia="Times New Roman" w:hAnsi="Times New Roman" w:cs="Times New Roman"/>
          <w:b/>
          <w:color w:val="000000" w:themeColor="text1"/>
          <w:sz w:val="24"/>
          <w:szCs w:val="24"/>
        </w:rPr>
        <w:t>) принимается для гравийно-песчаных смесей?</w:t>
      </w:r>
    </w:p>
    <w:p w14:paraId="636C49D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1,3-1,45</w:t>
      </w:r>
    </w:p>
    <w:p w14:paraId="4C5AB74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1,1-1,2</w:t>
      </w:r>
    </w:p>
    <w:p w14:paraId="4F35A1F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1,45-1,5</w:t>
      </w:r>
    </w:p>
    <w:p w14:paraId="5792662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1,25-1,30</w:t>
      </w:r>
    </w:p>
    <w:p w14:paraId="2665CA93"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№11</w:t>
      </w:r>
    </w:p>
    <w:p w14:paraId="2A192C2A"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Когда следует производить окончательную планировку поверхности земляного полотна с приданием ему установленных поперечных уклонов</w:t>
      </w:r>
    </w:p>
    <w:p w14:paraId="22C01B08" w14:textId="77777777" w:rsidR="00AD668E" w:rsidRPr="00AD668E" w:rsidRDefault="00AD668E" w:rsidP="00AD668E">
      <w:pPr>
        <w:shd w:val="clear" w:color="auto" w:fill="FFFFFF"/>
        <w:spacing w:after="0" w:line="240" w:lineRule="auto"/>
        <w:rPr>
          <w:rFonts w:ascii="Times New Roman" w:eastAsia="Times New Roman" w:hAnsi="Times New Roman" w:cs="Times New Roman"/>
          <w:bCs/>
          <w:color w:val="000000" w:themeColor="text1"/>
          <w:sz w:val="24"/>
          <w:szCs w:val="24"/>
        </w:rPr>
      </w:pPr>
      <w:r w:rsidRPr="00AD668E">
        <w:rPr>
          <w:rFonts w:ascii="Times New Roman" w:eastAsia="Times New Roman" w:hAnsi="Times New Roman" w:cs="Times New Roman"/>
          <w:bCs/>
          <w:color w:val="000000" w:themeColor="text1"/>
          <w:sz w:val="24"/>
          <w:szCs w:val="24"/>
        </w:rPr>
        <w:t>1) Перед устройством основания дорожной одежды</w:t>
      </w:r>
    </w:p>
    <w:p w14:paraId="3ED9B83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Сразу после окончания возведения земляного полотна</w:t>
      </w:r>
    </w:p>
    <w:p w14:paraId="417D7D5C"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№12</w:t>
      </w:r>
    </w:p>
    <w:p w14:paraId="063F08AB"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Пригодны ли бульдозеры и экскаваторы с удельным давлением около 0,05 м МПа для работы на поверхности слабого грунта?</w:t>
      </w:r>
    </w:p>
    <w:p w14:paraId="3B3C3E3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 пригодны</w:t>
      </w:r>
    </w:p>
    <w:p w14:paraId="112BC9B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Пригодны</w:t>
      </w:r>
    </w:p>
    <w:p w14:paraId="57E6C72D"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№13</w:t>
      </w:r>
    </w:p>
    <w:p w14:paraId="4B73E4AF"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каком минимальном расстоянии от кромок аэродромных покрытий следует располагать коллекторы?</w:t>
      </w:r>
    </w:p>
    <w:p w14:paraId="3818F78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От 20 до 25 м</w:t>
      </w:r>
    </w:p>
    <w:p w14:paraId="30DCA36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От 15 до 20 м</w:t>
      </w:r>
    </w:p>
    <w:p w14:paraId="1B746F9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От 10 до 15 м</w:t>
      </w:r>
    </w:p>
    <w:p w14:paraId="5CE9EC4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От 5 до 10 м</w:t>
      </w:r>
    </w:p>
    <w:p w14:paraId="1519C293"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№14</w:t>
      </w:r>
    </w:p>
    <w:p w14:paraId="184A3B0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Какое допустимое максимальное время транспортирования смеси из тощего бетона при устройстве основания дорожной одежды при температуре воздуха до 20°С?</w:t>
      </w:r>
    </w:p>
    <w:p w14:paraId="72C722C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1,5 час</w:t>
      </w:r>
    </w:p>
    <w:p w14:paraId="5C8F199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2 час</w:t>
      </w:r>
    </w:p>
    <w:p w14:paraId="78D4BCB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0.5 час</w:t>
      </w:r>
    </w:p>
    <w:p w14:paraId="1457DD8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1 час</w:t>
      </w:r>
    </w:p>
    <w:p w14:paraId="09D9FDAD"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№15</w:t>
      </w:r>
    </w:p>
    <w:p w14:paraId="0AE59ED5"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Во сколько этапов производится устройство оснований из щебеночных материалов методом заклинки?</w:t>
      </w:r>
    </w:p>
    <w:p w14:paraId="260B01B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Один этап</w:t>
      </w:r>
    </w:p>
    <w:p w14:paraId="0F4D5CA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Два этапа</w:t>
      </w:r>
    </w:p>
    <w:p w14:paraId="25E8AC6B"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№16</w:t>
      </w:r>
    </w:p>
    <w:p w14:paraId="6A2B435C"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Какова максимальная продолжительность отверждения разметки при нанесении?</w:t>
      </w:r>
    </w:p>
    <w:p w14:paraId="18C40CF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30 мин</w:t>
      </w:r>
    </w:p>
    <w:p w14:paraId="34334DA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60 мин</w:t>
      </w:r>
    </w:p>
    <w:p w14:paraId="2F37EB2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20 мин</w:t>
      </w:r>
    </w:p>
    <w:p w14:paraId="0F44C99B"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№17</w:t>
      </w:r>
    </w:p>
    <w:p w14:paraId="5CF6E6A5"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каком расстоянии от бровки земляного полотна следует устанавливать сигнальные столбики?</w:t>
      </w:r>
    </w:p>
    <w:p w14:paraId="06FB2FA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0,5 м</w:t>
      </w:r>
    </w:p>
    <w:p w14:paraId="6D5F8F6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lastRenderedPageBreak/>
        <w:t>2) 0,35 м</w:t>
      </w:r>
    </w:p>
    <w:p w14:paraId="060D40A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0,2 м</w:t>
      </w:r>
    </w:p>
    <w:p w14:paraId="45771A2B"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№18</w:t>
      </w:r>
    </w:p>
    <w:p w14:paraId="0533BDFD"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Какую марку асфальтобетонной смеси следует применять под нагрузки III нормативной категории и выше в верхних слоях нежестких аэродромных покрытиях?</w:t>
      </w:r>
    </w:p>
    <w:p w14:paraId="2D0C48A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Вторую марку</w:t>
      </w:r>
    </w:p>
    <w:p w14:paraId="4B4B51C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Первую марку</w:t>
      </w:r>
    </w:p>
    <w:p w14:paraId="238C505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Третью марку</w:t>
      </w:r>
    </w:p>
    <w:p w14:paraId="58F2599E"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№19</w:t>
      </w:r>
    </w:p>
    <w:p w14:paraId="6464D797"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Можно ли применять в малощебеночных дорожных бетонах отсевы дробления изверженных горных пород?</w:t>
      </w:r>
    </w:p>
    <w:p w14:paraId="0BAFA9D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Да</w:t>
      </w:r>
    </w:p>
    <w:p w14:paraId="6D13DC8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Нет</w:t>
      </w:r>
    </w:p>
    <w:p w14:paraId="2E00C439"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№20</w:t>
      </w:r>
    </w:p>
    <w:p w14:paraId="6E747EC5"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Через какое время следует смешивать грунт с цементом при комплексном укреплении с применение молотой негашеной извести?</w:t>
      </w:r>
    </w:p>
    <w:p w14:paraId="0630310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Через 2 суток после введения и перемешивания</w:t>
      </w:r>
    </w:p>
    <w:p w14:paraId="01D5649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Сразу после введения и перемешивания грунта с известью</w:t>
      </w:r>
    </w:p>
    <w:p w14:paraId="727F905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Через 6 часов после введения и перемешивания грунта с известью</w:t>
      </w:r>
    </w:p>
    <w:p w14:paraId="22D099D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Через сутки после введения и перемешивания</w:t>
      </w:r>
    </w:p>
    <w:p w14:paraId="37AACE35"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№21</w:t>
      </w:r>
    </w:p>
    <w:p w14:paraId="2EB59FD2"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 часто проверяют температуру поступающей асфальтобетонной смеси при строительстве покрытия?</w:t>
      </w:r>
    </w:p>
    <w:p w14:paraId="08C1099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В кузове каждого автомобиля</w:t>
      </w:r>
    </w:p>
    <w:p w14:paraId="7099B89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Пять раз в смену</w:t>
      </w:r>
    </w:p>
    <w:p w14:paraId="544ACD9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Три раза в смену</w:t>
      </w:r>
    </w:p>
    <w:p w14:paraId="54BF2E1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Два раза в смену</w:t>
      </w:r>
    </w:p>
    <w:p w14:paraId="455826AF"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№22</w:t>
      </w:r>
    </w:p>
    <w:p w14:paraId="61D0EADA"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Какова максимальная продолжительность работ по распределению, профилированию и уплотнению каменного материала с влажностью до 3 % при температуре воздуха от 0 до -5 градусов С?</w:t>
      </w:r>
    </w:p>
    <w:p w14:paraId="26CEA0E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Менее 4 часов</w:t>
      </w:r>
    </w:p>
    <w:p w14:paraId="5FFEE95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Менее 5 часов</w:t>
      </w:r>
    </w:p>
    <w:p w14:paraId="5149EC3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Менее 2 часов</w:t>
      </w:r>
    </w:p>
    <w:p w14:paraId="1BF7FCB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Менее 3 часов</w:t>
      </w:r>
    </w:p>
    <w:p w14:paraId="13A76A5A"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№23</w:t>
      </w:r>
    </w:p>
    <w:p w14:paraId="18A7BF10"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В каких случаях в III дорожно-климатической зоне не следует назначать дренирующие слои при основаниях дорожных одежд из зернистых материалов?</w:t>
      </w:r>
    </w:p>
    <w:p w14:paraId="76597D6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При первой схеме увлажнения рабочего слоя земляного полотна</w:t>
      </w:r>
    </w:p>
    <w:p w14:paraId="622D129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При 2-й схеме увлажнения рабочего слоя земляного полотна</w:t>
      </w:r>
    </w:p>
    <w:p w14:paraId="762FF96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При 3-й схеме увлажнения рабочего слоя земляного полотна</w:t>
      </w:r>
    </w:p>
    <w:p w14:paraId="29800BF6"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№24</w:t>
      </w:r>
    </w:p>
    <w:p w14:paraId="3057958A"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Обязательно ли на ограждениях устанавливать световозвращатели?</w:t>
      </w:r>
    </w:p>
    <w:p w14:paraId="2B10995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 обязательно</w:t>
      </w:r>
    </w:p>
    <w:p w14:paraId="36D6652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444444"/>
          <w:sz w:val="24"/>
          <w:szCs w:val="24"/>
        </w:rPr>
        <w:t>2</w:t>
      </w:r>
      <w:r w:rsidRPr="00AD668E">
        <w:rPr>
          <w:rFonts w:ascii="Times New Roman" w:eastAsia="Times New Roman" w:hAnsi="Times New Roman" w:cs="Times New Roman"/>
          <w:color w:val="000000" w:themeColor="text1"/>
          <w:sz w:val="24"/>
          <w:szCs w:val="24"/>
        </w:rPr>
        <w:t>) Обязательно</w:t>
      </w:r>
    </w:p>
    <w:p w14:paraId="59F39A3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По решению проектировщика</w:t>
      </w:r>
    </w:p>
    <w:p w14:paraId="71709615"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№25</w:t>
      </w:r>
    </w:p>
    <w:p w14:paraId="073A9CDE"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Разрешается ли оставлять отходы расчистки на границе полосы отвода</w:t>
      </w:r>
    </w:p>
    <w:p w14:paraId="6EA0A03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Да</w:t>
      </w:r>
    </w:p>
    <w:p w14:paraId="232FB80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 xml:space="preserve">2) Нет </w:t>
      </w:r>
    </w:p>
    <w:p w14:paraId="78B387D5"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№26</w:t>
      </w:r>
    </w:p>
    <w:p w14:paraId="1A6EE56D"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lastRenderedPageBreak/>
        <w:t>Какой минимальный коэффициент уплотнения должен быть при уплотнении основания из тощего бетона?</w:t>
      </w:r>
    </w:p>
    <w:p w14:paraId="2B64419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1)0,99</w:t>
      </w:r>
    </w:p>
    <w:p w14:paraId="40342FA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0,98</w:t>
      </w:r>
    </w:p>
    <w:p w14:paraId="2D1489D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1,0</w:t>
      </w:r>
    </w:p>
    <w:p w14:paraId="07F98A4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0,97</w:t>
      </w:r>
    </w:p>
    <w:p w14:paraId="0B397E1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5) 0,96</w:t>
      </w:r>
    </w:p>
    <w:p w14:paraId="37A7CF3D"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№27</w:t>
      </w:r>
    </w:p>
    <w:p w14:paraId="3BC6338C"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С какой целью в состав битумной эмульсии вводят алюминиевую пудру?</w:t>
      </w:r>
    </w:p>
    <w:p w14:paraId="3DB45A4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Повысить прочность битумной эмульсии</w:t>
      </w:r>
    </w:p>
    <w:p w14:paraId="4AF8162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Заменить пленкообразующие материалы</w:t>
      </w:r>
    </w:p>
    <w:p w14:paraId="2A76D77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Улучшить внешний вид</w:t>
      </w:r>
    </w:p>
    <w:p w14:paraId="2C35EA3F"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 xml:space="preserve">Вопрос №28 </w:t>
      </w:r>
    </w:p>
    <w:p w14:paraId="2B6834D3" w14:textId="77777777" w:rsidR="00AD668E" w:rsidRPr="00AD668E" w:rsidRDefault="00AD668E" w:rsidP="00AD668E">
      <w:pPr>
        <w:shd w:val="clear" w:color="auto" w:fill="FFFFFF"/>
        <w:spacing w:after="0" w:line="240" w:lineRule="auto"/>
        <w:jc w:val="center"/>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color w:val="000000" w:themeColor="text1"/>
          <w:sz w:val="24"/>
          <w:szCs w:val="24"/>
        </w:rPr>
        <w:t>Укажите последовательную схему совместной работы толкача со скреперами</w:t>
      </w:r>
      <w:r w:rsidRPr="00AD668E">
        <w:rPr>
          <w:rFonts w:ascii="Times New Roman" w:eastAsia="Times New Roman" w:hAnsi="Times New Roman" w:cs="Times New Roman"/>
          <w:color w:val="000000" w:themeColor="text1"/>
        </w:rPr>
        <w:br/>
      </w:r>
      <w:r w:rsidRPr="00AD668E">
        <w:rPr>
          <w:rFonts w:ascii="Times New Roman" w:eastAsia="Times New Roman" w:hAnsi="Times New Roman" w:cs="Times New Roman"/>
          <w:b/>
          <w:bCs/>
          <w:noProof/>
          <w:color w:val="000000" w:themeColor="text1"/>
          <w:kern w:val="36"/>
          <w:sz w:val="24"/>
          <w:szCs w:val="24"/>
        </w:rPr>
        <w:drawing>
          <wp:inline distT="0" distB="0" distL="0" distR="0" wp14:anchorId="0E3D10A5" wp14:editId="57B450F9">
            <wp:extent cx="4316976" cy="2030620"/>
            <wp:effectExtent l="0" t="0" r="7620" b="8255"/>
            <wp:docPr id="932775579" name="Рисунок 1" descr="https://testserver.pro/img/big/i18OP.pn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estserver.pro/img/big/i18OP.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50481" cy="2046380"/>
                    </a:xfrm>
                    <a:prstGeom prst="rect">
                      <a:avLst/>
                    </a:prstGeom>
                    <a:noFill/>
                    <a:ln>
                      <a:noFill/>
                    </a:ln>
                  </pic:spPr>
                </pic:pic>
              </a:graphicData>
            </a:graphic>
          </wp:inline>
        </w:drawing>
      </w:r>
    </w:p>
    <w:p w14:paraId="57BF567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 xml:space="preserve">1) Схема </w:t>
      </w:r>
      <w:r w:rsidRPr="00AD668E">
        <w:rPr>
          <w:rFonts w:ascii="Times New Roman" w:eastAsia="Times New Roman" w:hAnsi="Times New Roman" w:cs="Times New Roman"/>
          <w:b/>
          <w:bCs/>
          <w:color w:val="000000" w:themeColor="text1"/>
          <w:sz w:val="24"/>
          <w:szCs w:val="24"/>
        </w:rPr>
        <w:t>а</w:t>
      </w:r>
    </w:p>
    <w:p w14:paraId="626629CA" w14:textId="77777777" w:rsidR="00AD668E" w:rsidRPr="00AD668E" w:rsidRDefault="00AD668E" w:rsidP="00AD668E">
      <w:pPr>
        <w:shd w:val="clear" w:color="auto" w:fill="FFFFFF"/>
        <w:spacing w:after="0" w:line="240" w:lineRule="auto"/>
        <w:rPr>
          <w:rFonts w:ascii="Times New Roman" w:eastAsia="Times New Roman" w:hAnsi="Times New Roman" w:cs="Times New Roman"/>
          <w:b/>
          <w:bCs/>
          <w:color w:val="000000" w:themeColor="text1"/>
          <w:sz w:val="24"/>
          <w:szCs w:val="24"/>
        </w:rPr>
      </w:pPr>
      <w:r w:rsidRPr="00AD668E">
        <w:rPr>
          <w:rFonts w:ascii="Times New Roman" w:eastAsia="Times New Roman" w:hAnsi="Times New Roman" w:cs="Times New Roman"/>
          <w:color w:val="000000" w:themeColor="text1"/>
          <w:sz w:val="24"/>
          <w:szCs w:val="24"/>
        </w:rPr>
        <w:t xml:space="preserve">2) Схема </w:t>
      </w:r>
      <w:r w:rsidRPr="00AD668E">
        <w:rPr>
          <w:rFonts w:ascii="Times New Roman" w:eastAsia="Times New Roman" w:hAnsi="Times New Roman" w:cs="Times New Roman"/>
          <w:b/>
          <w:bCs/>
          <w:color w:val="000000" w:themeColor="text1"/>
          <w:sz w:val="24"/>
          <w:szCs w:val="24"/>
        </w:rPr>
        <w:t>а</w:t>
      </w:r>
      <w:r w:rsidRPr="00AD668E">
        <w:rPr>
          <w:rFonts w:ascii="Times New Roman" w:eastAsia="Times New Roman" w:hAnsi="Times New Roman" w:cs="Times New Roman"/>
          <w:color w:val="000000" w:themeColor="text1"/>
          <w:sz w:val="24"/>
          <w:szCs w:val="24"/>
        </w:rPr>
        <w:t xml:space="preserve"> и </w:t>
      </w:r>
      <w:r w:rsidRPr="00AD668E">
        <w:rPr>
          <w:rFonts w:ascii="Times New Roman" w:eastAsia="Times New Roman" w:hAnsi="Times New Roman" w:cs="Times New Roman"/>
          <w:b/>
          <w:bCs/>
          <w:color w:val="000000" w:themeColor="text1"/>
          <w:sz w:val="24"/>
          <w:szCs w:val="24"/>
        </w:rPr>
        <w:t>б</w:t>
      </w:r>
    </w:p>
    <w:p w14:paraId="045E1A8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 xml:space="preserve">3) Схема </w:t>
      </w:r>
      <w:r w:rsidRPr="00AD668E">
        <w:rPr>
          <w:rFonts w:ascii="Times New Roman" w:eastAsia="Times New Roman" w:hAnsi="Times New Roman" w:cs="Times New Roman"/>
          <w:b/>
          <w:bCs/>
          <w:color w:val="000000" w:themeColor="text1"/>
          <w:sz w:val="24"/>
          <w:szCs w:val="24"/>
        </w:rPr>
        <w:t>б</w:t>
      </w:r>
    </w:p>
    <w:p w14:paraId="292D69D7"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№29</w:t>
      </w:r>
    </w:p>
    <w:p w14:paraId="4E42360B"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Какой период времени полиэтиленовая пленка может находиться под воздействием солнечной радиации?</w:t>
      </w:r>
    </w:p>
    <w:p w14:paraId="5D20352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Менее 4 – 5 часов</w:t>
      </w:r>
    </w:p>
    <w:p w14:paraId="37A3643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Менее 2 – 3 часов</w:t>
      </w:r>
    </w:p>
    <w:p w14:paraId="12479BE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Менее 3 – 4 часов</w:t>
      </w:r>
    </w:p>
    <w:p w14:paraId="60346FD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Менее 1 – 2 часов</w:t>
      </w:r>
    </w:p>
    <w:p w14:paraId="56B3682A" w14:textId="77777777" w:rsidR="00AD668E" w:rsidRPr="00AD668E" w:rsidRDefault="00AD668E" w:rsidP="00AD668E">
      <w:pPr>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№30</w:t>
      </w:r>
    </w:p>
    <w:p w14:paraId="3BB00407" w14:textId="77777777" w:rsidR="00AD668E" w:rsidRPr="00AD668E" w:rsidRDefault="00AD668E" w:rsidP="00AD668E">
      <w:pPr>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Допускается ли вывоз торфа и завоз минерального грунта автосамосвалами при толщине промерзшего слоя грунта менее 10 – 15 см?</w:t>
      </w:r>
    </w:p>
    <w:p w14:paraId="6A97422E" w14:textId="77777777" w:rsidR="00AD668E" w:rsidRPr="00AD668E" w:rsidRDefault="00AD668E" w:rsidP="00AD668E">
      <w:pPr>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Нет</w:t>
      </w:r>
    </w:p>
    <w:p w14:paraId="47D2BD0C"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Да</w:t>
      </w:r>
    </w:p>
    <w:p w14:paraId="7AAB4322" w14:textId="77777777" w:rsidR="00AD668E" w:rsidRPr="00AD668E" w:rsidRDefault="00AD668E" w:rsidP="00AD668E">
      <w:pPr>
        <w:shd w:val="clear" w:color="auto" w:fill="FFFFFF"/>
        <w:spacing w:after="0" w:line="240" w:lineRule="auto"/>
        <w:jc w:val="center"/>
        <w:outlineLvl w:val="0"/>
        <w:rPr>
          <w:rFonts w:ascii="Times New Roman" w:eastAsia="Times New Roman" w:hAnsi="Times New Roman" w:cs="Times New Roman"/>
          <w:b/>
          <w:bCs/>
          <w:color w:val="7030A0"/>
          <w:kern w:val="36"/>
          <w:sz w:val="24"/>
          <w:szCs w:val="24"/>
        </w:rPr>
      </w:pPr>
      <w:r w:rsidRPr="00AD668E">
        <w:rPr>
          <w:rFonts w:ascii="Times New Roman" w:eastAsia="Times New Roman" w:hAnsi="Times New Roman" w:cs="Times New Roman"/>
          <w:b/>
          <w:bCs/>
          <w:color w:val="7030A0"/>
          <w:kern w:val="36"/>
          <w:sz w:val="24"/>
          <w:szCs w:val="24"/>
        </w:rPr>
        <w:t>Вариант-2</w:t>
      </w:r>
    </w:p>
    <w:p w14:paraId="173B5E06"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w:t>
      </w:r>
    </w:p>
    <w:p w14:paraId="5B92CA98"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В каких случаях во II дорожно-климатической зоне в дорожных конструкциях назначают дренирующие слои?</w:t>
      </w:r>
    </w:p>
    <w:p w14:paraId="29730ED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При 3-й схеме увлажнения рабочего слоя земляного полотна</w:t>
      </w:r>
    </w:p>
    <w:p w14:paraId="3E0C73D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При всех схемах увлажнения рабочего слоя земляного полотна</w:t>
      </w:r>
    </w:p>
    <w:p w14:paraId="7EC3F77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При 2-й схеме увлажнения рабочего слоя земляного полотна</w:t>
      </w:r>
    </w:p>
    <w:p w14:paraId="3EFA32BA"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w:t>
      </w:r>
    </w:p>
    <w:p w14:paraId="1F78EBF4"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каком расстоянии от кромки проезжей части следует располагать ограждающие тумбы и столбики на пересечениях с железными дорогами?</w:t>
      </w:r>
    </w:p>
    <w:p w14:paraId="7D00B61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0,5 м</w:t>
      </w:r>
    </w:p>
    <w:p w14:paraId="1F55C6D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lastRenderedPageBreak/>
        <w:t>2) 2 м</w:t>
      </w:r>
    </w:p>
    <w:p w14:paraId="38BA6BD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1,0 м</w:t>
      </w:r>
    </w:p>
    <w:p w14:paraId="62C7FE5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4)0,75 м</w:t>
      </w:r>
    </w:p>
    <w:p w14:paraId="2D75CE70"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№3</w:t>
      </w:r>
    </w:p>
    <w:p w14:paraId="1B7D6F5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color w:val="000000" w:themeColor="text1"/>
          <w:sz w:val="24"/>
          <w:szCs w:val="24"/>
        </w:rPr>
        <w:t>В каком количестве следует распределять битумную эмульсию для ухода за свежеуложенным слоем из грунта, укрепленного неорганическим вяжущим</w:t>
      </w:r>
      <w:r w:rsidRPr="00AD668E">
        <w:rPr>
          <w:rFonts w:ascii="Times New Roman" w:eastAsia="Times New Roman" w:hAnsi="Times New Roman" w:cs="Times New Roman"/>
          <w:color w:val="000000" w:themeColor="text1"/>
          <w:sz w:val="24"/>
          <w:szCs w:val="24"/>
        </w:rPr>
        <w:t>?</w:t>
      </w:r>
    </w:p>
    <w:p w14:paraId="3624149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0,5 – 08 л/м2</w:t>
      </w:r>
    </w:p>
    <w:p w14:paraId="2137F95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0,3 – 0,5 л/м2</w:t>
      </w:r>
    </w:p>
    <w:p w14:paraId="7B64854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0,8 – 1,0 л,м2</w:t>
      </w:r>
    </w:p>
    <w:p w14:paraId="5A5A8B86"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№4</w:t>
      </w:r>
    </w:p>
    <w:p w14:paraId="5EA7887E"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сколько следует увеличить высоту возводимой насыпи по отношению к проектной при использовании мерзлых грунтов?</w:t>
      </w:r>
    </w:p>
    <w:p w14:paraId="5C2C2A6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3 %</w:t>
      </w:r>
    </w:p>
    <w:p w14:paraId="2564A3F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1 %</w:t>
      </w:r>
    </w:p>
    <w:p w14:paraId="20F2103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5 %</w:t>
      </w:r>
    </w:p>
    <w:p w14:paraId="0164181F"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№5</w:t>
      </w:r>
    </w:p>
    <w:p w14:paraId="77FE1B7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color w:val="000000" w:themeColor="text1"/>
          <w:sz w:val="24"/>
          <w:szCs w:val="24"/>
        </w:rPr>
        <w:t>Допускается ли прокладка коллекторов под аэродромными покрытиями</w:t>
      </w:r>
      <w:r w:rsidRPr="00AD668E">
        <w:rPr>
          <w:rFonts w:ascii="Times New Roman" w:eastAsia="Times New Roman" w:hAnsi="Times New Roman" w:cs="Times New Roman"/>
          <w:color w:val="000000" w:themeColor="text1"/>
          <w:sz w:val="24"/>
          <w:szCs w:val="24"/>
        </w:rPr>
        <w:t>?</w:t>
      </w:r>
    </w:p>
    <w:p w14:paraId="6A7001D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 допускается</w:t>
      </w:r>
    </w:p>
    <w:p w14:paraId="66036C3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Допускается</w:t>
      </w:r>
    </w:p>
    <w:p w14:paraId="2C5C903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В виде исключения</w:t>
      </w:r>
    </w:p>
    <w:p w14:paraId="76166ED1"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№6</w:t>
      </w:r>
    </w:p>
    <w:p w14:paraId="55A62F07"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Чем определяется выбор разметочного материала?</w:t>
      </w:r>
    </w:p>
    <w:p w14:paraId="6366F6F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Цветом</w:t>
      </w:r>
    </w:p>
    <w:p w14:paraId="001DFA6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Интенсивностью движения</w:t>
      </w:r>
    </w:p>
    <w:p w14:paraId="191C785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Эксплуатационной нагрузки на участке</w:t>
      </w:r>
    </w:p>
    <w:p w14:paraId="7440A406"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№7</w:t>
      </w:r>
    </w:p>
    <w:p w14:paraId="6EE17843"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p>
    <w:p w14:paraId="5ACF9EF2" w14:textId="77777777" w:rsidR="00AD668E" w:rsidRPr="00AD668E" w:rsidRDefault="00AD668E" w:rsidP="00AD668E">
      <w:pPr>
        <w:shd w:val="clear" w:color="auto" w:fill="FFFFFF"/>
        <w:spacing w:after="0" w:line="240" w:lineRule="auto"/>
        <w:jc w:val="center"/>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color w:val="000000" w:themeColor="text1"/>
          <w:sz w:val="24"/>
          <w:szCs w:val="24"/>
        </w:rPr>
        <w:t>Укажите ступенчатую схему совместной работы толкача со скреперами</w:t>
      </w:r>
      <w:r w:rsidRPr="00AD668E">
        <w:rPr>
          <w:rFonts w:ascii="Times New Roman" w:eastAsia="Times New Roman" w:hAnsi="Times New Roman" w:cs="Times New Roman"/>
          <w:color w:val="000000" w:themeColor="text1"/>
          <w:sz w:val="24"/>
          <w:szCs w:val="24"/>
        </w:rPr>
        <w:br/>
      </w:r>
      <w:r w:rsidRPr="00AD668E">
        <w:rPr>
          <w:rFonts w:ascii="Times New Roman" w:eastAsia="Times New Roman" w:hAnsi="Times New Roman" w:cs="Times New Roman"/>
          <w:noProof/>
          <w:color w:val="000000" w:themeColor="text1"/>
          <w:sz w:val="24"/>
          <w:szCs w:val="24"/>
        </w:rPr>
        <w:drawing>
          <wp:inline distT="0" distB="0" distL="0" distR="0" wp14:anchorId="3B9341CA" wp14:editId="1B4FBA5A">
            <wp:extent cx="3628103" cy="1605280"/>
            <wp:effectExtent l="0" t="0" r="0" b="0"/>
            <wp:docPr id="1594892664" name="Рисунок 1594892664" descr="https://testserver.pro/img/big/i18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estserver.pro/img/big/i18OP.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48161" cy="1614155"/>
                    </a:xfrm>
                    <a:prstGeom prst="rect">
                      <a:avLst/>
                    </a:prstGeom>
                    <a:noFill/>
                    <a:ln>
                      <a:noFill/>
                    </a:ln>
                  </pic:spPr>
                </pic:pic>
              </a:graphicData>
            </a:graphic>
          </wp:inline>
        </w:drawing>
      </w:r>
    </w:p>
    <w:p w14:paraId="6A11867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p>
    <w:p w14:paraId="3D5FD021" w14:textId="77777777" w:rsidR="00AD668E" w:rsidRPr="00AD668E" w:rsidRDefault="00AD668E" w:rsidP="00AD668E">
      <w:pPr>
        <w:shd w:val="clear" w:color="auto" w:fill="FFFFFF"/>
        <w:spacing w:after="0" w:line="240" w:lineRule="auto"/>
        <w:rPr>
          <w:rFonts w:ascii="Times New Roman" w:eastAsia="Times New Roman" w:hAnsi="Times New Roman" w:cs="Times New Roman"/>
          <w:b/>
          <w:bCs/>
          <w:color w:val="000000" w:themeColor="text1"/>
          <w:sz w:val="24"/>
          <w:szCs w:val="24"/>
        </w:rPr>
      </w:pPr>
      <w:r w:rsidRPr="00AD668E">
        <w:rPr>
          <w:rFonts w:ascii="Times New Roman" w:eastAsia="Times New Roman" w:hAnsi="Times New Roman" w:cs="Times New Roman"/>
          <w:color w:val="000000" w:themeColor="text1"/>
          <w:sz w:val="24"/>
          <w:szCs w:val="24"/>
        </w:rPr>
        <w:t xml:space="preserve">1) Схема </w:t>
      </w:r>
      <w:r w:rsidRPr="00AD668E">
        <w:rPr>
          <w:rFonts w:ascii="Times New Roman" w:eastAsia="Times New Roman" w:hAnsi="Times New Roman" w:cs="Times New Roman"/>
          <w:b/>
          <w:bCs/>
          <w:color w:val="000000" w:themeColor="text1"/>
          <w:sz w:val="24"/>
          <w:szCs w:val="24"/>
        </w:rPr>
        <w:t>б</w:t>
      </w:r>
    </w:p>
    <w:p w14:paraId="1FC0607A" w14:textId="77777777" w:rsidR="00AD668E" w:rsidRPr="00AD668E" w:rsidRDefault="00AD668E" w:rsidP="00AD668E">
      <w:pPr>
        <w:shd w:val="clear" w:color="auto" w:fill="FFFFFF"/>
        <w:spacing w:after="0" w:line="240" w:lineRule="auto"/>
        <w:rPr>
          <w:rFonts w:ascii="Times New Roman" w:eastAsia="Times New Roman" w:hAnsi="Times New Roman" w:cs="Times New Roman"/>
          <w:b/>
          <w:bCs/>
          <w:color w:val="000000" w:themeColor="text1"/>
          <w:sz w:val="24"/>
          <w:szCs w:val="24"/>
        </w:rPr>
      </w:pPr>
      <w:r w:rsidRPr="00AD668E">
        <w:rPr>
          <w:rFonts w:ascii="Times New Roman" w:eastAsia="Times New Roman" w:hAnsi="Times New Roman" w:cs="Times New Roman"/>
          <w:color w:val="000000" w:themeColor="text1"/>
          <w:sz w:val="24"/>
          <w:szCs w:val="24"/>
        </w:rPr>
        <w:t xml:space="preserve">2) Схема </w:t>
      </w:r>
      <w:r w:rsidRPr="00AD668E">
        <w:rPr>
          <w:rFonts w:ascii="Times New Roman" w:eastAsia="Times New Roman" w:hAnsi="Times New Roman" w:cs="Times New Roman"/>
          <w:b/>
          <w:bCs/>
          <w:color w:val="000000" w:themeColor="text1"/>
          <w:sz w:val="24"/>
          <w:szCs w:val="24"/>
        </w:rPr>
        <w:t>а</w:t>
      </w:r>
      <w:r w:rsidRPr="00AD668E">
        <w:rPr>
          <w:rFonts w:ascii="Times New Roman" w:eastAsia="Times New Roman" w:hAnsi="Times New Roman" w:cs="Times New Roman"/>
          <w:color w:val="000000" w:themeColor="text1"/>
          <w:sz w:val="24"/>
          <w:szCs w:val="24"/>
        </w:rPr>
        <w:t xml:space="preserve"> и </w:t>
      </w:r>
      <w:r w:rsidRPr="00AD668E">
        <w:rPr>
          <w:rFonts w:ascii="Times New Roman" w:eastAsia="Times New Roman" w:hAnsi="Times New Roman" w:cs="Times New Roman"/>
          <w:b/>
          <w:bCs/>
          <w:color w:val="000000" w:themeColor="text1"/>
          <w:sz w:val="24"/>
          <w:szCs w:val="24"/>
        </w:rPr>
        <w:t>б</w:t>
      </w:r>
    </w:p>
    <w:p w14:paraId="3241DDA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 xml:space="preserve">3) Схема </w:t>
      </w:r>
      <w:r w:rsidRPr="00AD668E">
        <w:rPr>
          <w:rFonts w:ascii="Times New Roman" w:eastAsia="Times New Roman" w:hAnsi="Times New Roman" w:cs="Times New Roman"/>
          <w:b/>
          <w:bCs/>
          <w:color w:val="000000" w:themeColor="text1"/>
          <w:sz w:val="24"/>
          <w:szCs w:val="24"/>
        </w:rPr>
        <w:t>а</w:t>
      </w:r>
    </w:p>
    <w:p w14:paraId="23E1CF8D"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№8</w:t>
      </w:r>
    </w:p>
    <w:p w14:paraId="28E41350"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Какой период времени полиэтиленовая пленка может находиться под воздействием солнечной радиации?</w:t>
      </w:r>
    </w:p>
    <w:p w14:paraId="50C5BBA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Менее 3 – 4 часов</w:t>
      </w:r>
    </w:p>
    <w:p w14:paraId="4CBCDC7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Менее 1 – 2 часов</w:t>
      </w:r>
    </w:p>
    <w:p w14:paraId="0462C98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Менее 2 – 3 часов</w:t>
      </w:r>
    </w:p>
    <w:p w14:paraId="5CDA030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Менее 4 – 5 часов</w:t>
      </w:r>
    </w:p>
    <w:p w14:paraId="32B30C38"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№9</w:t>
      </w:r>
    </w:p>
    <w:p w14:paraId="19E890AB"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какую глубину рабочий слой насыпи должен состоять из непучинистых и слабо-пучинистых грунтов в III дорожно-климатической зоне при асфальтобетонном покрытии?</w:t>
      </w:r>
    </w:p>
    <w:p w14:paraId="0A02BF2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lastRenderedPageBreak/>
        <w:t>1) На 1,0 м.</w:t>
      </w:r>
    </w:p>
    <w:p w14:paraId="266CC6A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На 0,8 м</w:t>
      </w:r>
    </w:p>
    <w:p w14:paraId="360E2CC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На 1,2 м.</w:t>
      </w:r>
    </w:p>
    <w:p w14:paraId="58D8403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На 0,6 м.</w:t>
      </w:r>
    </w:p>
    <w:p w14:paraId="7B240565"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№10</w:t>
      </w:r>
    </w:p>
    <w:p w14:paraId="2FEFF338"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Какой коэффициент уплотнения должен быть при строительстве слоев из холодных асфальтобетонных смесей?</w:t>
      </w:r>
    </w:p>
    <w:p w14:paraId="23528B2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 менее 0,97</w:t>
      </w:r>
    </w:p>
    <w:p w14:paraId="30B2236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не менее 0,99</w:t>
      </w:r>
    </w:p>
    <w:p w14:paraId="3D04E90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3)не менее 0,96</w:t>
      </w:r>
    </w:p>
    <w:p w14:paraId="006C9DBE" w14:textId="77777777" w:rsidR="00AD668E" w:rsidRPr="00AD668E" w:rsidRDefault="00AD668E" w:rsidP="00AD668E">
      <w:pPr>
        <w:shd w:val="clear" w:color="auto" w:fill="FFFFFF"/>
        <w:spacing w:after="0" w:line="240" w:lineRule="auto"/>
        <w:jc w:val="center"/>
        <w:outlineLvl w:val="0"/>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bCs/>
          <w:color w:val="000000" w:themeColor="text1"/>
          <w:kern w:val="36"/>
          <w:sz w:val="24"/>
          <w:szCs w:val="24"/>
        </w:rPr>
        <w:t>Вопрос №11</w:t>
      </w:r>
      <w:r w:rsidRPr="00AD668E">
        <w:rPr>
          <w:rFonts w:ascii="Times New Roman" w:eastAsia="Times New Roman" w:hAnsi="Times New Roman" w:cs="Times New Roman"/>
          <w:color w:val="000000" w:themeColor="text1"/>
          <w:sz w:val="24"/>
          <w:szCs w:val="24"/>
        </w:rPr>
        <w:br/>
      </w:r>
      <w:r w:rsidRPr="00AD668E">
        <w:rPr>
          <w:rFonts w:ascii="Times New Roman" w:eastAsia="Times New Roman" w:hAnsi="Times New Roman" w:cs="Times New Roman"/>
          <w:b/>
          <w:color w:val="000000" w:themeColor="text1"/>
          <w:sz w:val="24"/>
          <w:szCs w:val="24"/>
        </w:rPr>
        <w:t>Какой из приведенных геодезических знаков используется для обозначения водоотвода земляного полотна?</w:t>
      </w:r>
      <w:r w:rsidRPr="00AD668E">
        <w:rPr>
          <w:rFonts w:ascii="Times New Roman" w:eastAsia="Times New Roman" w:hAnsi="Times New Roman" w:cs="Times New Roman"/>
          <w:color w:val="000000" w:themeColor="text1"/>
          <w:sz w:val="24"/>
          <w:szCs w:val="24"/>
        </w:rPr>
        <w:t> </w:t>
      </w:r>
      <w:r w:rsidRPr="00AD668E">
        <w:rPr>
          <w:rFonts w:ascii="Times New Roman" w:eastAsia="Times New Roman" w:hAnsi="Times New Roman" w:cs="Times New Roman"/>
          <w:color w:val="000000" w:themeColor="text1"/>
          <w:sz w:val="24"/>
          <w:szCs w:val="24"/>
        </w:rPr>
        <w:br/>
      </w:r>
      <w:r w:rsidRPr="00AD668E">
        <w:rPr>
          <w:rFonts w:ascii="Times New Roman" w:eastAsia="Times New Roman" w:hAnsi="Times New Roman" w:cs="Times New Roman"/>
          <w:noProof/>
          <w:color w:val="000000" w:themeColor="text1"/>
          <w:sz w:val="24"/>
          <w:szCs w:val="24"/>
        </w:rPr>
        <w:drawing>
          <wp:inline distT="0" distB="0" distL="0" distR="0" wp14:anchorId="5CACCB9C" wp14:editId="6C0C135C">
            <wp:extent cx="4816549" cy="1338580"/>
            <wp:effectExtent l="0" t="0" r="3175" b="0"/>
            <wp:docPr id="1414106244" name="Рисунок 1414106244" descr="https://testserver.pro/img/big/i18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estserver.pro/img/big/i18OO.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73653" cy="1354450"/>
                    </a:xfrm>
                    <a:prstGeom prst="rect">
                      <a:avLst/>
                    </a:prstGeom>
                    <a:noFill/>
                    <a:ln>
                      <a:noFill/>
                    </a:ln>
                  </pic:spPr>
                </pic:pic>
              </a:graphicData>
            </a:graphic>
          </wp:inline>
        </w:drawing>
      </w:r>
    </w:p>
    <w:p w14:paraId="61EC4096"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color w:val="000000" w:themeColor="text1"/>
          <w:sz w:val="24"/>
          <w:szCs w:val="24"/>
        </w:rPr>
        <w:t>1) 1</w:t>
      </w:r>
    </w:p>
    <w:p w14:paraId="3F76AE0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3</w:t>
      </w:r>
    </w:p>
    <w:p w14:paraId="46FF51A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2</w:t>
      </w:r>
    </w:p>
    <w:p w14:paraId="4BEC715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4</w:t>
      </w:r>
    </w:p>
    <w:p w14:paraId="48C4481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5) 5</w:t>
      </w:r>
    </w:p>
    <w:p w14:paraId="2D0E19A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6) 6</w:t>
      </w:r>
    </w:p>
    <w:p w14:paraId="10FC101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7) 7</w:t>
      </w:r>
    </w:p>
    <w:p w14:paraId="31010636"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№12</w:t>
      </w:r>
    </w:p>
    <w:p w14:paraId="0F581BA3"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Через сколько суток следует отбирать вырубки (керны) в каждом слое из горячего асфальтобетона?</w:t>
      </w:r>
    </w:p>
    <w:p w14:paraId="422903C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Через 5-10 суток после устройства слоя</w:t>
      </w:r>
    </w:p>
    <w:p w14:paraId="3A82885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Сразу после уплотнения слоя</w:t>
      </w:r>
    </w:p>
    <w:p w14:paraId="3CB4468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Через 3-5 суток после устройства слоя</w:t>
      </w:r>
    </w:p>
    <w:p w14:paraId="6B03286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Через 1-3 суток после устройства слоя</w:t>
      </w:r>
    </w:p>
    <w:p w14:paraId="7331AC17"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№13</w:t>
      </w:r>
    </w:p>
    <w:p w14:paraId="53A3E2DE"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Допустимо ли нагревать в цистерне обводненное вяжущее (битум)?</w:t>
      </w:r>
    </w:p>
    <w:p w14:paraId="514349D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Да</w:t>
      </w:r>
    </w:p>
    <w:p w14:paraId="1D75C71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2)Нет</w:t>
      </w:r>
    </w:p>
    <w:p w14:paraId="4A6326A7"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№14</w:t>
      </w:r>
    </w:p>
    <w:p w14:paraId="58CEAD15"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Какую ширину должна иметь насыпь на подходе к мосту?</w:t>
      </w:r>
    </w:p>
    <w:p w14:paraId="0BD2E55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Шире на 1,0 м.</w:t>
      </w:r>
    </w:p>
    <w:p w14:paraId="34B5AF0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Шире на 2,0 м.</w:t>
      </w:r>
    </w:p>
    <w:p w14:paraId="3908404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Шире на 0,5 м</w:t>
      </w:r>
    </w:p>
    <w:p w14:paraId="0C9718D3"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№15</w:t>
      </w:r>
    </w:p>
    <w:p w14:paraId="1BA00423"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Какова нормативная нагрузка на основную опору самолета кН для I категории нормативной нагрузки для аэродромов?</w:t>
      </w:r>
    </w:p>
    <w:p w14:paraId="64CB700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850 кН</w:t>
      </w:r>
    </w:p>
    <w:p w14:paraId="6B94C68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400 кН</w:t>
      </w:r>
    </w:p>
    <w:p w14:paraId="4591260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700 кН</w:t>
      </w:r>
    </w:p>
    <w:p w14:paraId="6C6C8D1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550 кН</w:t>
      </w:r>
    </w:p>
    <w:p w14:paraId="1B6EA90B"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№16</w:t>
      </w:r>
    </w:p>
    <w:p w14:paraId="7F57C942"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lastRenderedPageBreak/>
        <w:t>Во сколько этапов производится устройство оснований из щебеночных материалов методом заклинки?</w:t>
      </w:r>
    </w:p>
    <w:p w14:paraId="65D0E70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Один этап</w:t>
      </w:r>
    </w:p>
    <w:p w14:paraId="1A3AFF4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Два этапа</w:t>
      </w:r>
    </w:p>
    <w:p w14:paraId="646058E7"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№17</w:t>
      </w:r>
    </w:p>
    <w:p w14:paraId="5F3F776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Допускается ли зажигать форсунку автогудронатора факелом с ручкой длиной менее 1,5 – 2 м</w:t>
      </w:r>
    </w:p>
    <w:p w14:paraId="20D469F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Да</w:t>
      </w:r>
    </w:p>
    <w:p w14:paraId="0FF1B70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Нет</w:t>
      </w:r>
    </w:p>
    <w:p w14:paraId="4707EF12"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№18</w:t>
      </w:r>
    </w:p>
    <w:p w14:paraId="166B69B9"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Кто может принять решение о демаркировке линий дорожной разметки?</w:t>
      </w:r>
    </w:p>
    <w:p w14:paraId="31C38C1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Заказчик</w:t>
      </w:r>
    </w:p>
    <w:p w14:paraId="35E121F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СРО</w:t>
      </w:r>
    </w:p>
    <w:p w14:paraId="18E01C7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Подрядчик</w:t>
      </w:r>
    </w:p>
    <w:p w14:paraId="68B14CC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Общественное объединение водителей</w:t>
      </w:r>
    </w:p>
    <w:p w14:paraId="74DC8EE4"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№19</w:t>
      </w:r>
    </w:p>
    <w:p w14:paraId="4C62BE08"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Обязательно ли на ограждениях устанавливать световозвращатели?</w:t>
      </w:r>
    </w:p>
    <w:p w14:paraId="032126D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По решению проектировщика</w:t>
      </w:r>
    </w:p>
    <w:p w14:paraId="29DB586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Не обязательно</w:t>
      </w:r>
    </w:p>
    <w:p w14:paraId="5EDB228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Обязательно</w:t>
      </w:r>
    </w:p>
    <w:p w14:paraId="17C8DEAE"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№20</w:t>
      </w:r>
    </w:p>
    <w:p w14:paraId="101364D3"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каком расстоянии от кромки проезжей части следует располагать ограждающие тумбы и столбики на пересечениях с железными дорогами?</w:t>
      </w:r>
    </w:p>
    <w:p w14:paraId="530F9B3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0,5 м</w:t>
      </w:r>
    </w:p>
    <w:p w14:paraId="18C1648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1,0 м</w:t>
      </w:r>
    </w:p>
    <w:p w14:paraId="4E3AF5B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0,75 м</w:t>
      </w:r>
    </w:p>
    <w:p w14:paraId="46F284A4"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№21</w:t>
      </w:r>
    </w:p>
    <w:p w14:paraId="60D762C4"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Возможно ли складирование плит под проводами действующих ЛЭП?</w:t>
      </w:r>
    </w:p>
    <w:p w14:paraId="41F4D53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Нет</w:t>
      </w:r>
    </w:p>
    <w:p w14:paraId="68A47AE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Да</w:t>
      </w:r>
    </w:p>
    <w:p w14:paraId="090C5E58"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№22</w:t>
      </w:r>
    </w:p>
    <w:p w14:paraId="3A8C08B2"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Когда следует производить окончательную планировку поверхности земляного полотна с приданием ему установленных поперечных уклонов</w:t>
      </w:r>
    </w:p>
    <w:p w14:paraId="29366D6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Перед устройством основания дорожной одежды</w:t>
      </w:r>
    </w:p>
    <w:p w14:paraId="280EFE7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Сразу после окончания возведения земляного полотна</w:t>
      </w:r>
    </w:p>
    <w:p w14:paraId="624558CC"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№23</w:t>
      </w:r>
    </w:p>
    <w:p w14:paraId="196C7915"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Какого цвета должны быть проблесковые огни, устанавливаемые на разметочных машинах?</w:t>
      </w:r>
    </w:p>
    <w:p w14:paraId="716DCE7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Красного</w:t>
      </w:r>
    </w:p>
    <w:p w14:paraId="1C9712D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Белого</w:t>
      </w:r>
    </w:p>
    <w:p w14:paraId="6ABA609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Голубого</w:t>
      </w:r>
    </w:p>
    <w:p w14:paraId="0B18CB0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Желтого</w:t>
      </w:r>
    </w:p>
    <w:p w14:paraId="51310E7A"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№24</w:t>
      </w:r>
    </w:p>
    <w:p w14:paraId="620536BC" w14:textId="77777777" w:rsidR="00AD668E" w:rsidRPr="00AD668E" w:rsidRDefault="00AD668E" w:rsidP="00AD668E">
      <w:pPr>
        <w:shd w:val="clear" w:color="auto" w:fill="FFFFFF"/>
        <w:spacing w:after="0" w:line="240" w:lineRule="auto"/>
        <w:jc w:val="center"/>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color w:val="000000" w:themeColor="text1"/>
          <w:sz w:val="24"/>
          <w:szCs w:val="24"/>
        </w:rPr>
        <w:t>Назовите ведущую машину в комплекте по устройству щебеночного основания?</w:t>
      </w:r>
      <w:r w:rsidRPr="00AD668E">
        <w:rPr>
          <w:rFonts w:ascii="Times New Roman" w:eastAsia="Times New Roman" w:hAnsi="Times New Roman" w:cs="Times New Roman"/>
          <w:color w:val="000000" w:themeColor="text1"/>
          <w:sz w:val="24"/>
          <w:szCs w:val="24"/>
        </w:rPr>
        <w:br/>
      </w:r>
      <w:r w:rsidRPr="00AD668E">
        <w:rPr>
          <w:rFonts w:ascii="Times New Roman" w:eastAsia="Times New Roman" w:hAnsi="Times New Roman" w:cs="Times New Roman"/>
          <w:noProof/>
          <w:color w:val="000000" w:themeColor="text1"/>
          <w:sz w:val="24"/>
          <w:szCs w:val="24"/>
        </w:rPr>
        <w:drawing>
          <wp:inline distT="0" distB="0" distL="0" distR="0" wp14:anchorId="264F9BA5" wp14:editId="5712E015">
            <wp:extent cx="4903839" cy="1456055"/>
            <wp:effectExtent l="0" t="0" r="0" b="0"/>
            <wp:docPr id="1462712058" name="Рисунок 1462712058" descr="https://testserver.pro/img/big/i18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estserver.pro/img/big/i18OL.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03839" cy="1456055"/>
                    </a:xfrm>
                    <a:prstGeom prst="rect">
                      <a:avLst/>
                    </a:prstGeom>
                    <a:noFill/>
                    <a:ln>
                      <a:noFill/>
                    </a:ln>
                  </pic:spPr>
                </pic:pic>
              </a:graphicData>
            </a:graphic>
          </wp:inline>
        </w:drawing>
      </w:r>
    </w:p>
    <w:p w14:paraId="7D11B10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p>
    <w:p w14:paraId="2AC10E2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 Для увлажнения щебня в процессе уплотнения</w:t>
      </w:r>
    </w:p>
    <w:p w14:paraId="4B4868B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Для уплотнения щебня</w:t>
      </w:r>
    </w:p>
    <w:p w14:paraId="33E56AE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Каток</w:t>
      </w:r>
    </w:p>
    <w:p w14:paraId="0342EB8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Щебнераспределитель</w:t>
      </w:r>
    </w:p>
    <w:p w14:paraId="395231B9"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№25</w:t>
      </w:r>
    </w:p>
    <w:p w14:paraId="214A48F9"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какие элементы автомобильной дороги действуют дорожные знаки?</w:t>
      </w:r>
    </w:p>
    <w:p w14:paraId="39DE3CD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Полосу отвода</w:t>
      </w:r>
    </w:p>
    <w:p w14:paraId="1DD1E44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Разделительную полосу</w:t>
      </w:r>
    </w:p>
    <w:p w14:paraId="182EF9D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Откосы насыпи</w:t>
      </w:r>
    </w:p>
    <w:p w14:paraId="5D329D1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Проезжую часть</w:t>
      </w:r>
    </w:p>
    <w:p w14:paraId="79C17735"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№26</w:t>
      </w:r>
    </w:p>
    <w:p w14:paraId="0E073620"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 xml:space="preserve"> Какие аэродромные покрытия относятся к нежестким?</w:t>
      </w:r>
    </w:p>
    <w:p w14:paraId="45B4257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Железобетонные</w:t>
      </w:r>
    </w:p>
    <w:p w14:paraId="2B0F31A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Бетонные</w:t>
      </w:r>
    </w:p>
    <w:p w14:paraId="00EFEC0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Армобетонные</w:t>
      </w:r>
    </w:p>
    <w:p w14:paraId="0F3F33D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Асфальтобетонные</w:t>
      </w:r>
    </w:p>
    <w:p w14:paraId="06B3C042"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№27</w:t>
      </w:r>
    </w:p>
    <w:p w14:paraId="38E34F19"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Какой размер щебня не допускается при устройстве одиночной поверхностной обработке?</w:t>
      </w:r>
    </w:p>
    <w:p w14:paraId="035E4D3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5-10 мм</w:t>
      </w:r>
    </w:p>
    <w:p w14:paraId="53C5BC2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15-20 мм</w:t>
      </w:r>
    </w:p>
    <w:p w14:paraId="63D1123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 20-25 мм</w:t>
      </w:r>
    </w:p>
    <w:p w14:paraId="66B3C7B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10-15 мм</w:t>
      </w:r>
    </w:p>
    <w:p w14:paraId="1A011F6E"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№28</w:t>
      </w:r>
    </w:p>
    <w:p w14:paraId="381F8D09"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 считаете, при укреплении грунтов неорганическими вяжущими необходимо учитывать количество воды, вводимой с раствором солей или щелочей</w:t>
      </w:r>
    </w:p>
    <w:p w14:paraId="2D72767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Да</w:t>
      </w:r>
    </w:p>
    <w:p w14:paraId="1B36EE0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Нет</w:t>
      </w:r>
    </w:p>
    <w:p w14:paraId="25552FC6"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№29</w:t>
      </w:r>
    </w:p>
    <w:p w14:paraId="50167421"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Пригодны ли бульдозеры и экскаваторы с удельным давлением около 0,05 м МПа для работы на поверхности слабого грунта?</w:t>
      </w:r>
    </w:p>
    <w:p w14:paraId="0871EE7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 пригодны</w:t>
      </w:r>
    </w:p>
    <w:p w14:paraId="15D6AC0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Пригодны</w:t>
      </w:r>
    </w:p>
    <w:p w14:paraId="6791EC4B"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№30</w:t>
      </w:r>
    </w:p>
    <w:p w14:paraId="6422E717"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сколько следует увеличить высоту возводимой насыпи по отношению к проектной при использовании мерзлых грунтов?</w:t>
      </w:r>
    </w:p>
    <w:p w14:paraId="2A08422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3 %                                2) 5 %                              3</w:t>
      </w:r>
      <w:r w:rsidRPr="00AD668E">
        <w:rPr>
          <w:rFonts w:ascii="Times New Roman" w:eastAsiaTheme="minorHAnsi" w:hAnsi="Times New Roman" w:cs="Times New Roman"/>
          <w:sz w:val="24"/>
          <w:szCs w:val="24"/>
          <w:lang w:eastAsia="en-US"/>
        </w:rPr>
        <w:t>) 1 %</w:t>
      </w:r>
    </w:p>
    <w:p w14:paraId="19DDF7F5" w14:textId="77777777" w:rsidR="00AD668E" w:rsidRPr="00AD668E" w:rsidRDefault="00AD668E" w:rsidP="00AD668E">
      <w:pPr>
        <w:shd w:val="clear" w:color="auto" w:fill="FFFFFF"/>
        <w:spacing w:after="0" w:line="240" w:lineRule="auto"/>
        <w:jc w:val="center"/>
        <w:outlineLvl w:val="0"/>
        <w:rPr>
          <w:rFonts w:ascii="Times New Roman" w:eastAsia="Times New Roman" w:hAnsi="Times New Roman" w:cs="Times New Roman"/>
          <w:b/>
          <w:bCs/>
          <w:color w:val="000000" w:themeColor="text1"/>
          <w:kern w:val="36"/>
          <w:sz w:val="32"/>
          <w:szCs w:val="32"/>
        </w:rPr>
      </w:pPr>
    </w:p>
    <w:p w14:paraId="737E312A" w14:textId="77777777" w:rsidR="00AD668E" w:rsidRPr="00AD668E" w:rsidRDefault="00AD668E" w:rsidP="00AD668E">
      <w:pPr>
        <w:shd w:val="clear" w:color="auto" w:fill="FFFFFF"/>
        <w:spacing w:after="0" w:line="240" w:lineRule="auto"/>
        <w:jc w:val="center"/>
        <w:outlineLvl w:val="0"/>
        <w:rPr>
          <w:rFonts w:ascii="Times New Roman" w:eastAsia="Times New Roman" w:hAnsi="Times New Roman" w:cs="Times New Roman"/>
          <w:b/>
          <w:bCs/>
          <w:color w:val="7030A0"/>
          <w:kern w:val="36"/>
          <w:sz w:val="28"/>
          <w:szCs w:val="28"/>
        </w:rPr>
      </w:pPr>
      <w:r w:rsidRPr="00AD668E">
        <w:rPr>
          <w:rFonts w:ascii="Times New Roman" w:eastAsia="Times New Roman" w:hAnsi="Times New Roman" w:cs="Times New Roman"/>
          <w:b/>
          <w:bCs/>
          <w:color w:val="7030A0"/>
          <w:kern w:val="36"/>
          <w:sz w:val="28"/>
          <w:szCs w:val="28"/>
        </w:rPr>
        <w:t>Вариант 3</w:t>
      </w:r>
    </w:p>
    <w:p w14:paraId="4B311D2E"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w:t>
      </w:r>
    </w:p>
    <w:p w14:paraId="3639508B"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Какого цвета не применяются разметочные материалы для дорожной разметки?</w:t>
      </w:r>
    </w:p>
    <w:p w14:paraId="4FD3AE60" w14:textId="77777777" w:rsidR="00AD668E" w:rsidRPr="00AD668E" w:rsidRDefault="00AD668E" w:rsidP="00AD668E">
      <w:pPr>
        <w:numPr>
          <w:ilvl w:val="0"/>
          <w:numId w:val="63"/>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Белого</w:t>
      </w:r>
    </w:p>
    <w:p w14:paraId="06D57677" w14:textId="77777777" w:rsidR="00AD668E" w:rsidRPr="00AD668E" w:rsidRDefault="00AD668E" w:rsidP="00AD668E">
      <w:pPr>
        <w:numPr>
          <w:ilvl w:val="0"/>
          <w:numId w:val="63"/>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Голубого</w:t>
      </w:r>
    </w:p>
    <w:p w14:paraId="462E61B0" w14:textId="77777777" w:rsidR="00AD668E" w:rsidRPr="00AD668E" w:rsidRDefault="00AD668E" w:rsidP="00AD668E">
      <w:pPr>
        <w:numPr>
          <w:ilvl w:val="0"/>
          <w:numId w:val="63"/>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Желтого</w:t>
      </w:r>
    </w:p>
    <w:p w14:paraId="7C666816" w14:textId="77777777" w:rsidR="00AD668E" w:rsidRPr="00AD668E" w:rsidRDefault="00AD668E" w:rsidP="00AD668E">
      <w:pPr>
        <w:numPr>
          <w:ilvl w:val="0"/>
          <w:numId w:val="63"/>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Черный</w:t>
      </w:r>
    </w:p>
    <w:p w14:paraId="7FB41B4F"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w:t>
      </w:r>
    </w:p>
    <w:p w14:paraId="3B88A7B3"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Допускается ли вывоз торфа и завоз минерального грунта автосамосвалами при толщине промерзшего слоя грунта менее 10 – 15 см?</w:t>
      </w:r>
    </w:p>
    <w:p w14:paraId="04965D91" w14:textId="77777777" w:rsidR="00AD668E" w:rsidRPr="00AD668E" w:rsidRDefault="00AD668E" w:rsidP="00AD668E">
      <w:pPr>
        <w:numPr>
          <w:ilvl w:val="0"/>
          <w:numId w:val="36"/>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Да</w:t>
      </w:r>
    </w:p>
    <w:p w14:paraId="1790277F" w14:textId="77777777" w:rsidR="00AD668E" w:rsidRPr="00AD668E" w:rsidRDefault="00AD668E" w:rsidP="00AD668E">
      <w:pPr>
        <w:numPr>
          <w:ilvl w:val="0"/>
          <w:numId w:val="36"/>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Нет</w:t>
      </w:r>
    </w:p>
    <w:p w14:paraId="1047DFDF"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lastRenderedPageBreak/>
        <w:t>Вопрос №4</w:t>
      </w:r>
    </w:p>
    <w:p w14:paraId="30643259"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какие расчетные нагрузки проектируют водопропускные трубы на автомобильных дорогах?</w:t>
      </w:r>
    </w:p>
    <w:p w14:paraId="0EEC4CFD" w14:textId="77777777" w:rsidR="00AD668E" w:rsidRPr="00AD668E" w:rsidRDefault="00AD668E" w:rsidP="00AD668E">
      <w:pPr>
        <w:numPr>
          <w:ilvl w:val="0"/>
          <w:numId w:val="37"/>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А1</w:t>
      </w:r>
    </w:p>
    <w:p w14:paraId="1A52326C" w14:textId="77777777" w:rsidR="00AD668E" w:rsidRPr="00AD668E" w:rsidRDefault="00AD668E" w:rsidP="00AD668E">
      <w:pPr>
        <w:numPr>
          <w:ilvl w:val="0"/>
          <w:numId w:val="37"/>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НК 80</w:t>
      </w:r>
    </w:p>
    <w:p w14:paraId="5E6508AA" w14:textId="77777777" w:rsidR="00AD668E" w:rsidRPr="00AD668E" w:rsidRDefault="00AD668E" w:rsidP="00AD668E">
      <w:pPr>
        <w:numPr>
          <w:ilvl w:val="0"/>
          <w:numId w:val="37"/>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АК 14</w:t>
      </w:r>
    </w:p>
    <w:p w14:paraId="650A3AC5" w14:textId="77777777" w:rsidR="00AD668E" w:rsidRPr="00AD668E" w:rsidRDefault="00AD668E" w:rsidP="00AD668E">
      <w:pPr>
        <w:numPr>
          <w:ilvl w:val="0"/>
          <w:numId w:val="37"/>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А2</w:t>
      </w:r>
    </w:p>
    <w:p w14:paraId="547D8FAD"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№5</w:t>
      </w:r>
    </w:p>
    <w:p w14:paraId="6FFDC034"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каком расстоянии от бровки земляного полотна следует устанавливать опору дорожных знаков?</w:t>
      </w:r>
    </w:p>
    <w:p w14:paraId="74C37B5B" w14:textId="77777777" w:rsidR="00AD668E" w:rsidRPr="00AD668E" w:rsidRDefault="00AD668E" w:rsidP="00AD668E">
      <w:pPr>
        <w:numPr>
          <w:ilvl w:val="0"/>
          <w:numId w:val="38"/>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 = 1,5 – 2,0 м</w:t>
      </w:r>
    </w:p>
    <w:p w14:paraId="0A6044A1" w14:textId="77777777" w:rsidR="00AD668E" w:rsidRPr="00AD668E" w:rsidRDefault="00AD668E" w:rsidP="00AD668E">
      <w:pPr>
        <w:numPr>
          <w:ilvl w:val="0"/>
          <w:numId w:val="38"/>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 = 1,0 - 1,5 м</w:t>
      </w:r>
    </w:p>
    <w:p w14:paraId="2A357DA0" w14:textId="77777777" w:rsidR="00AD668E" w:rsidRPr="00AD668E" w:rsidRDefault="00AD668E" w:rsidP="00AD668E">
      <w:pPr>
        <w:numPr>
          <w:ilvl w:val="0"/>
          <w:numId w:val="38"/>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L = 0 - 0,5 м</w:t>
      </w:r>
    </w:p>
    <w:p w14:paraId="6121323F" w14:textId="77777777" w:rsidR="00AD668E" w:rsidRPr="00AD668E" w:rsidRDefault="00AD668E" w:rsidP="00AD668E">
      <w:pPr>
        <w:numPr>
          <w:ilvl w:val="0"/>
          <w:numId w:val="38"/>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 = 2,0 - 2,5 м</w:t>
      </w:r>
    </w:p>
    <w:p w14:paraId="519193E5"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№6</w:t>
      </w:r>
    </w:p>
    <w:p w14:paraId="58E39F71"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Можно ли применять в малощебеночных дорожных бетонах отсевы дробления изверженных горных пород?</w:t>
      </w:r>
    </w:p>
    <w:p w14:paraId="2F68976E" w14:textId="77777777" w:rsidR="00AD668E" w:rsidRPr="00AD668E" w:rsidRDefault="00AD668E" w:rsidP="00AD668E">
      <w:pPr>
        <w:numPr>
          <w:ilvl w:val="0"/>
          <w:numId w:val="39"/>
        </w:numPr>
        <w:spacing w:after="0" w:line="240" w:lineRule="auto"/>
        <w:contextualSpacing/>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Да</w:t>
      </w:r>
    </w:p>
    <w:p w14:paraId="5A862795" w14:textId="77777777" w:rsidR="00AD668E" w:rsidRPr="00AD668E" w:rsidRDefault="00AD668E" w:rsidP="00AD668E">
      <w:pPr>
        <w:numPr>
          <w:ilvl w:val="0"/>
          <w:numId w:val="39"/>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Нет</w:t>
      </w:r>
    </w:p>
    <w:p w14:paraId="67A96A0D"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№7</w:t>
      </w:r>
    </w:p>
    <w:p w14:paraId="69565647"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 следует производить отсыпку грунтов в насыпь?</w:t>
      </w:r>
    </w:p>
    <w:p w14:paraId="3038CEAA" w14:textId="77777777" w:rsidR="00AD668E" w:rsidRPr="00AD668E" w:rsidRDefault="00AD668E" w:rsidP="00AD668E">
      <w:pPr>
        <w:numPr>
          <w:ilvl w:val="0"/>
          <w:numId w:val="40"/>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От средины к краям</w:t>
      </w:r>
    </w:p>
    <w:p w14:paraId="0E5D26AE" w14:textId="77777777" w:rsidR="00AD668E" w:rsidRPr="00AD668E" w:rsidRDefault="00AD668E" w:rsidP="00AD668E">
      <w:pPr>
        <w:numPr>
          <w:ilvl w:val="0"/>
          <w:numId w:val="40"/>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От краев к средине</w:t>
      </w:r>
    </w:p>
    <w:p w14:paraId="26A1894D" w14:textId="77777777" w:rsidR="00AD668E" w:rsidRPr="00AD668E" w:rsidRDefault="00AD668E" w:rsidP="00AD668E">
      <w:pPr>
        <w:numPr>
          <w:ilvl w:val="0"/>
          <w:numId w:val="40"/>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По всей высоте насыпи</w:t>
      </w:r>
    </w:p>
    <w:p w14:paraId="1E1D0945"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№8</w:t>
      </w:r>
    </w:p>
    <w:p w14:paraId="5AF95BAE"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Минимальное расстояние между катками в процессе укатки асфальтобетонного покрытия должно быть</w:t>
      </w:r>
    </w:p>
    <w:p w14:paraId="2B3F0438" w14:textId="77777777" w:rsidR="00AD668E" w:rsidRPr="00AD668E" w:rsidRDefault="00AD668E" w:rsidP="00AD668E">
      <w:pPr>
        <w:numPr>
          <w:ilvl w:val="0"/>
          <w:numId w:val="41"/>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 менее 5 м</w:t>
      </w:r>
    </w:p>
    <w:p w14:paraId="2B91A24D" w14:textId="77777777" w:rsidR="00AD668E" w:rsidRPr="00AD668E" w:rsidRDefault="00AD668E" w:rsidP="00AD668E">
      <w:pPr>
        <w:numPr>
          <w:ilvl w:val="0"/>
          <w:numId w:val="41"/>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 менее 3 м</w:t>
      </w:r>
    </w:p>
    <w:p w14:paraId="0D0C222B"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№9</w:t>
      </w:r>
    </w:p>
    <w:p w14:paraId="258775F5"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Какой минимальный коэффициент уплотнения должен быть при уплотнении основания из тощего бетона?</w:t>
      </w:r>
    </w:p>
    <w:p w14:paraId="58C50388" w14:textId="77777777" w:rsidR="00AD668E" w:rsidRPr="00AD668E" w:rsidRDefault="00AD668E" w:rsidP="00AD668E">
      <w:pPr>
        <w:numPr>
          <w:ilvl w:val="0"/>
          <w:numId w:val="4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0,97</w:t>
      </w:r>
    </w:p>
    <w:p w14:paraId="192555D8" w14:textId="77777777" w:rsidR="00AD668E" w:rsidRPr="00AD668E" w:rsidRDefault="00AD668E" w:rsidP="00AD668E">
      <w:pPr>
        <w:numPr>
          <w:ilvl w:val="0"/>
          <w:numId w:val="4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1,0</w:t>
      </w:r>
    </w:p>
    <w:p w14:paraId="485B065A" w14:textId="77777777" w:rsidR="00AD668E" w:rsidRPr="00AD668E" w:rsidRDefault="00AD668E" w:rsidP="00AD668E">
      <w:pPr>
        <w:numPr>
          <w:ilvl w:val="0"/>
          <w:numId w:val="4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0,98</w:t>
      </w:r>
    </w:p>
    <w:p w14:paraId="670F7E17" w14:textId="77777777" w:rsidR="00AD668E" w:rsidRPr="00AD668E" w:rsidRDefault="00AD668E" w:rsidP="00AD668E">
      <w:pPr>
        <w:numPr>
          <w:ilvl w:val="0"/>
          <w:numId w:val="4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0,99</w:t>
      </w:r>
    </w:p>
    <w:p w14:paraId="58651890" w14:textId="77777777" w:rsidR="00AD668E" w:rsidRPr="00AD668E" w:rsidRDefault="00AD668E" w:rsidP="00AD668E">
      <w:pPr>
        <w:numPr>
          <w:ilvl w:val="0"/>
          <w:numId w:val="4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0,96</w:t>
      </w:r>
    </w:p>
    <w:p w14:paraId="396C2ED8"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p>
    <w:p w14:paraId="064DE8D8"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№10</w:t>
      </w:r>
    </w:p>
    <w:p w14:paraId="75EA47CF"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 часто проверяют температуру поступающей асфальтобетонной смеси при строительстве покрытия?</w:t>
      </w:r>
    </w:p>
    <w:p w14:paraId="37D1C9E2" w14:textId="77777777" w:rsidR="00AD668E" w:rsidRPr="00AD668E" w:rsidRDefault="00AD668E" w:rsidP="00AD668E">
      <w:pPr>
        <w:numPr>
          <w:ilvl w:val="0"/>
          <w:numId w:val="43"/>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Два раза в смену</w:t>
      </w:r>
    </w:p>
    <w:p w14:paraId="063ABC58" w14:textId="77777777" w:rsidR="00AD668E" w:rsidRPr="00AD668E" w:rsidRDefault="00AD668E" w:rsidP="00AD668E">
      <w:pPr>
        <w:numPr>
          <w:ilvl w:val="0"/>
          <w:numId w:val="43"/>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В кузове каждого автомобиля</w:t>
      </w:r>
    </w:p>
    <w:p w14:paraId="16583C43" w14:textId="77777777" w:rsidR="00AD668E" w:rsidRPr="00AD668E" w:rsidRDefault="00AD668E" w:rsidP="00AD668E">
      <w:pPr>
        <w:numPr>
          <w:ilvl w:val="0"/>
          <w:numId w:val="43"/>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Пять раз в смену</w:t>
      </w:r>
    </w:p>
    <w:p w14:paraId="520C83F8" w14:textId="77777777" w:rsidR="00AD668E" w:rsidRPr="00AD668E" w:rsidRDefault="00AD668E" w:rsidP="00AD668E">
      <w:pPr>
        <w:numPr>
          <w:ilvl w:val="0"/>
          <w:numId w:val="43"/>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Три раза в смену</w:t>
      </w:r>
    </w:p>
    <w:p w14:paraId="452FB2AF"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№11</w:t>
      </w:r>
    </w:p>
    <w:p w14:paraId="51E6CB80"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За какое минимальное время до укладки нижнего слоя асфальтобетонного покрытия устраивают подгрунтовку жидким битумом?</w:t>
      </w:r>
    </w:p>
    <w:p w14:paraId="1E19C4DE" w14:textId="77777777" w:rsidR="00AD668E" w:rsidRPr="00AD668E" w:rsidRDefault="00AD668E" w:rsidP="00AD668E">
      <w:pPr>
        <w:numPr>
          <w:ilvl w:val="0"/>
          <w:numId w:val="44"/>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За 1 – 6 часов</w:t>
      </w:r>
    </w:p>
    <w:p w14:paraId="5DA24A8B" w14:textId="77777777" w:rsidR="00AD668E" w:rsidRPr="00AD668E" w:rsidRDefault="00AD668E" w:rsidP="00AD668E">
      <w:pPr>
        <w:numPr>
          <w:ilvl w:val="0"/>
          <w:numId w:val="44"/>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Менее 1 часа</w:t>
      </w:r>
    </w:p>
    <w:p w14:paraId="3612A4CB"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№12</w:t>
      </w:r>
    </w:p>
    <w:p w14:paraId="0448C19D"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lastRenderedPageBreak/>
        <w:t>Во сколько этапов производится устройство оснований из щебеночных материалов методом заклинки?</w:t>
      </w:r>
    </w:p>
    <w:p w14:paraId="76384A8C" w14:textId="77777777" w:rsidR="00AD668E" w:rsidRPr="00AD668E" w:rsidRDefault="00AD668E" w:rsidP="00AD668E">
      <w:pPr>
        <w:numPr>
          <w:ilvl w:val="0"/>
          <w:numId w:val="45"/>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Два этапа</w:t>
      </w:r>
    </w:p>
    <w:p w14:paraId="6890C4A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   2) Один этап</w:t>
      </w:r>
    </w:p>
    <w:p w14:paraId="14D46AB9"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№13</w:t>
      </w:r>
    </w:p>
    <w:p w14:paraId="340EF5F4"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каком минимальном расстоянии следует располагать ось грунтового лотка от кромки покрытия РД?</w:t>
      </w:r>
    </w:p>
    <w:p w14:paraId="3CFE54B4" w14:textId="77777777" w:rsidR="00AD668E" w:rsidRPr="00AD668E" w:rsidRDefault="00AD668E" w:rsidP="00AD668E">
      <w:pPr>
        <w:numPr>
          <w:ilvl w:val="0"/>
          <w:numId w:val="46"/>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 менее 20 м</w:t>
      </w:r>
    </w:p>
    <w:p w14:paraId="040446AD" w14:textId="77777777" w:rsidR="00AD668E" w:rsidRPr="00AD668E" w:rsidRDefault="00AD668E" w:rsidP="00AD668E">
      <w:pPr>
        <w:numPr>
          <w:ilvl w:val="0"/>
          <w:numId w:val="46"/>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 менее 15 м</w:t>
      </w:r>
    </w:p>
    <w:p w14:paraId="331800B0" w14:textId="77777777" w:rsidR="00AD668E" w:rsidRPr="00AD668E" w:rsidRDefault="00AD668E" w:rsidP="00AD668E">
      <w:pPr>
        <w:numPr>
          <w:ilvl w:val="0"/>
          <w:numId w:val="46"/>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 менее 5 м</w:t>
      </w:r>
    </w:p>
    <w:p w14:paraId="3ADF2F5D" w14:textId="77777777" w:rsidR="00AD668E" w:rsidRPr="00AD668E" w:rsidRDefault="00AD668E" w:rsidP="00AD668E">
      <w:pPr>
        <w:numPr>
          <w:ilvl w:val="0"/>
          <w:numId w:val="46"/>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 менее 10 м</w:t>
      </w:r>
    </w:p>
    <w:p w14:paraId="1F28CAF2"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№14</w:t>
      </w:r>
    </w:p>
    <w:p w14:paraId="7AFE5651"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В каком направлении следует отрывать траншею для устройства горизонтального дренажа?</w:t>
      </w:r>
    </w:p>
    <w:p w14:paraId="0A42484E" w14:textId="77777777" w:rsidR="00AD668E" w:rsidRPr="00AD668E" w:rsidRDefault="00AD668E" w:rsidP="00AD668E">
      <w:pPr>
        <w:numPr>
          <w:ilvl w:val="0"/>
          <w:numId w:val="47"/>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Вниз по уклону</w:t>
      </w:r>
    </w:p>
    <w:p w14:paraId="2BDC9AF3" w14:textId="77777777" w:rsidR="00AD668E" w:rsidRPr="00AD668E" w:rsidRDefault="00AD668E" w:rsidP="00AD668E">
      <w:pPr>
        <w:numPr>
          <w:ilvl w:val="0"/>
          <w:numId w:val="47"/>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Вверх по уклону</w:t>
      </w:r>
    </w:p>
    <w:p w14:paraId="4931221C"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№15</w:t>
      </w:r>
    </w:p>
    <w:p w14:paraId="7CF67119"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Чем определяется выбор разметочного материала?</w:t>
      </w:r>
    </w:p>
    <w:p w14:paraId="155DBFA0" w14:textId="77777777" w:rsidR="00AD668E" w:rsidRPr="00AD668E" w:rsidRDefault="00AD668E" w:rsidP="00AD668E">
      <w:pPr>
        <w:numPr>
          <w:ilvl w:val="0"/>
          <w:numId w:val="48"/>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Интенсивностью движения</w:t>
      </w:r>
    </w:p>
    <w:p w14:paraId="488D1432" w14:textId="77777777" w:rsidR="00AD668E" w:rsidRPr="00AD668E" w:rsidRDefault="00AD668E" w:rsidP="00AD668E">
      <w:pPr>
        <w:numPr>
          <w:ilvl w:val="0"/>
          <w:numId w:val="48"/>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Эксплуатационной нагрузки на участке</w:t>
      </w:r>
    </w:p>
    <w:p w14:paraId="674CAF68" w14:textId="77777777" w:rsidR="00AD668E" w:rsidRPr="00AD668E" w:rsidRDefault="00AD668E" w:rsidP="00AD668E">
      <w:pPr>
        <w:numPr>
          <w:ilvl w:val="0"/>
          <w:numId w:val="48"/>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Цветом</w:t>
      </w:r>
    </w:p>
    <w:p w14:paraId="03F2228B"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№16</w:t>
      </w:r>
    </w:p>
    <w:p w14:paraId="7B23E85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В какой цвет должны быть окрашены дорожные машины, которые выполняют работы на проезжей части?</w:t>
      </w:r>
    </w:p>
    <w:p w14:paraId="2B953423" w14:textId="77777777" w:rsidR="00AD668E" w:rsidRPr="00AD668E" w:rsidRDefault="00AD668E" w:rsidP="00AD668E">
      <w:pPr>
        <w:numPr>
          <w:ilvl w:val="0"/>
          <w:numId w:val="49"/>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Красный</w:t>
      </w:r>
    </w:p>
    <w:p w14:paraId="15FDF729" w14:textId="77777777" w:rsidR="00AD668E" w:rsidRPr="00AD668E" w:rsidRDefault="00AD668E" w:rsidP="00AD668E">
      <w:pPr>
        <w:numPr>
          <w:ilvl w:val="0"/>
          <w:numId w:val="49"/>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Желтый</w:t>
      </w:r>
    </w:p>
    <w:p w14:paraId="4AFFAE92"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№17</w:t>
      </w:r>
    </w:p>
    <w:p w14:paraId="4DD8E63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color w:val="000000" w:themeColor="text1"/>
          <w:sz w:val="24"/>
          <w:szCs w:val="24"/>
        </w:rPr>
        <w:t>Какое допустимое отклонение копирной струны от вертикальных отметок при устройстве основания из тощего бетона, комплектом машин ДС-111</w:t>
      </w:r>
      <w:r w:rsidRPr="00AD668E">
        <w:rPr>
          <w:rFonts w:ascii="Times New Roman" w:eastAsia="Times New Roman" w:hAnsi="Times New Roman" w:cs="Times New Roman"/>
          <w:color w:val="000000" w:themeColor="text1"/>
          <w:sz w:val="24"/>
          <w:szCs w:val="24"/>
        </w:rPr>
        <w:t>?</w:t>
      </w:r>
    </w:p>
    <w:p w14:paraId="15058BC7" w14:textId="77777777" w:rsidR="00AD668E" w:rsidRPr="00AD668E" w:rsidRDefault="00AD668E" w:rsidP="00AD668E">
      <w:pPr>
        <w:numPr>
          <w:ilvl w:val="0"/>
          <w:numId w:val="50"/>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±1мм</w:t>
      </w:r>
    </w:p>
    <w:p w14:paraId="10D00E10" w14:textId="77777777" w:rsidR="00AD668E" w:rsidRPr="00AD668E" w:rsidRDefault="00AD668E" w:rsidP="00AD668E">
      <w:pPr>
        <w:numPr>
          <w:ilvl w:val="0"/>
          <w:numId w:val="50"/>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±5мм</w:t>
      </w:r>
    </w:p>
    <w:p w14:paraId="18B83B34" w14:textId="77777777" w:rsidR="00AD668E" w:rsidRPr="00AD668E" w:rsidRDefault="00AD668E" w:rsidP="00AD668E">
      <w:pPr>
        <w:numPr>
          <w:ilvl w:val="0"/>
          <w:numId w:val="50"/>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±2мм</w:t>
      </w:r>
    </w:p>
    <w:p w14:paraId="6EC406FD" w14:textId="77777777" w:rsidR="00AD668E" w:rsidRPr="00AD668E" w:rsidRDefault="00AD668E" w:rsidP="00AD668E">
      <w:pPr>
        <w:numPr>
          <w:ilvl w:val="0"/>
          <w:numId w:val="50"/>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±3мм</w:t>
      </w:r>
    </w:p>
    <w:p w14:paraId="714D1497" w14:textId="77777777" w:rsidR="00AD668E" w:rsidRPr="00AD668E" w:rsidRDefault="00AD668E" w:rsidP="00AD668E">
      <w:pPr>
        <w:numPr>
          <w:ilvl w:val="0"/>
          <w:numId w:val="50"/>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±4мм</w:t>
      </w:r>
    </w:p>
    <w:p w14:paraId="351BC849"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№18</w:t>
      </w:r>
    </w:p>
    <w:p w14:paraId="05DF73D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color w:val="000000" w:themeColor="text1"/>
          <w:sz w:val="24"/>
          <w:szCs w:val="24"/>
        </w:rPr>
        <w:t>Каким должно быть расстояние видимости дорожных знаков</w:t>
      </w:r>
      <w:r w:rsidRPr="00AD668E">
        <w:rPr>
          <w:rFonts w:ascii="Times New Roman" w:eastAsia="Times New Roman" w:hAnsi="Times New Roman" w:cs="Times New Roman"/>
          <w:color w:val="000000" w:themeColor="text1"/>
          <w:sz w:val="24"/>
          <w:szCs w:val="24"/>
        </w:rPr>
        <w:t>?</w:t>
      </w:r>
    </w:p>
    <w:p w14:paraId="686C8281" w14:textId="77777777" w:rsidR="00AD668E" w:rsidRPr="00AD668E" w:rsidRDefault="00AD668E" w:rsidP="00AD668E">
      <w:pPr>
        <w:numPr>
          <w:ilvl w:val="0"/>
          <w:numId w:val="51"/>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 менее 200 м</w:t>
      </w:r>
    </w:p>
    <w:p w14:paraId="25D788EC" w14:textId="77777777" w:rsidR="00AD668E" w:rsidRPr="00AD668E" w:rsidRDefault="00AD668E" w:rsidP="00AD668E">
      <w:pPr>
        <w:numPr>
          <w:ilvl w:val="0"/>
          <w:numId w:val="51"/>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 менее 50 м</w:t>
      </w:r>
    </w:p>
    <w:p w14:paraId="58AC9B73" w14:textId="77777777" w:rsidR="00AD668E" w:rsidRPr="00AD668E" w:rsidRDefault="00AD668E" w:rsidP="00AD668E">
      <w:pPr>
        <w:numPr>
          <w:ilvl w:val="0"/>
          <w:numId w:val="51"/>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 менее 100 м</w:t>
      </w:r>
    </w:p>
    <w:p w14:paraId="70D4832F"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p>
    <w:p w14:paraId="23B99E4F"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№19</w:t>
      </w:r>
    </w:p>
    <w:p w14:paraId="22FAF679"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Кто контролирует выполнение работ в зоне действия опасных производственных факторов?</w:t>
      </w:r>
    </w:p>
    <w:p w14:paraId="10CE3529" w14:textId="77777777" w:rsidR="00AD668E" w:rsidRPr="00AD668E" w:rsidRDefault="00AD668E" w:rsidP="00AD668E">
      <w:pPr>
        <w:numPr>
          <w:ilvl w:val="0"/>
          <w:numId w:val="5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Заказчик</w:t>
      </w:r>
    </w:p>
    <w:p w14:paraId="51DA1805" w14:textId="77777777" w:rsidR="00AD668E" w:rsidRPr="00AD668E" w:rsidRDefault="00AD668E" w:rsidP="00AD668E">
      <w:pPr>
        <w:numPr>
          <w:ilvl w:val="0"/>
          <w:numId w:val="5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Владелец коммуникаций</w:t>
      </w:r>
    </w:p>
    <w:p w14:paraId="36D86583" w14:textId="77777777" w:rsidR="00AD668E" w:rsidRPr="00AD668E" w:rsidRDefault="00AD668E" w:rsidP="00AD668E">
      <w:pPr>
        <w:numPr>
          <w:ilvl w:val="0"/>
          <w:numId w:val="5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Лицо, выдавшее наряд-допуск</w:t>
      </w:r>
    </w:p>
    <w:p w14:paraId="26BB296F" w14:textId="77777777" w:rsidR="00AD668E" w:rsidRPr="00AD668E" w:rsidRDefault="00AD668E" w:rsidP="00AD668E">
      <w:pPr>
        <w:numPr>
          <w:ilvl w:val="0"/>
          <w:numId w:val="5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Начальник строительства</w:t>
      </w:r>
    </w:p>
    <w:p w14:paraId="75314ECE" w14:textId="77777777" w:rsidR="00AD668E" w:rsidRPr="00AD668E" w:rsidRDefault="00AD668E" w:rsidP="00AD668E">
      <w:pPr>
        <w:numPr>
          <w:ilvl w:val="0"/>
          <w:numId w:val="5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Производитель работ</w:t>
      </w:r>
    </w:p>
    <w:p w14:paraId="7FA9199C"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№20</w:t>
      </w:r>
    </w:p>
    <w:p w14:paraId="154881B7"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Длина участка измерений неровностей с применением нивелира должна быть не менее</w:t>
      </w:r>
    </w:p>
    <w:p w14:paraId="19A50FB1" w14:textId="77777777" w:rsidR="00AD668E" w:rsidRPr="00AD668E" w:rsidRDefault="00AD668E" w:rsidP="00AD668E">
      <w:pPr>
        <w:numPr>
          <w:ilvl w:val="0"/>
          <w:numId w:val="53"/>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100 м</w:t>
      </w:r>
    </w:p>
    <w:p w14:paraId="6C57B458" w14:textId="77777777" w:rsidR="00AD668E" w:rsidRPr="00AD668E" w:rsidRDefault="00AD668E" w:rsidP="00AD668E">
      <w:pPr>
        <w:numPr>
          <w:ilvl w:val="0"/>
          <w:numId w:val="53"/>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lastRenderedPageBreak/>
        <w:t>400 м</w:t>
      </w:r>
    </w:p>
    <w:p w14:paraId="7BAE72E6" w14:textId="77777777" w:rsidR="00AD668E" w:rsidRPr="00AD668E" w:rsidRDefault="00AD668E" w:rsidP="00AD668E">
      <w:pPr>
        <w:numPr>
          <w:ilvl w:val="0"/>
          <w:numId w:val="53"/>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200 м</w:t>
      </w:r>
    </w:p>
    <w:p w14:paraId="6E7AE726"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№21</w:t>
      </w:r>
    </w:p>
    <w:p w14:paraId="7C0297E9"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Общее количество измерений просветов под рейкой при измерении неровностей должно быть: не менее</w:t>
      </w:r>
    </w:p>
    <w:p w14:paraId="0A8AB045" w14:textId="77777777" w:rsidR="00AD668E" w:rsidRPr="00AD668E" w:rsidRDefault="00AD668E" w:rsidP="00AD668E">
      <w:pPr>
        <w:numPr>
          <w:ilvl w:val="0"/>
          <w:numId w:val="54"/>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120</w:t>
      </w:r>
    </w:p>
    <w:p w14:paraId="05990CD4" w14:textId="77777777" w:rsidR="00AD668E" w:rsidRPr="00AD668E" w:rsidRDefault="00AD668E" w:rsidP="00AD668E">
      <w:pPr>
        <w:numPr>
          <w:ilvl w:val="0"/>
          <w:numId w:val="54"/>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180</w:t>
      </w:r>
    </w:p>
    <w:p w14:paraId="5B8DD89C" w14:textId="77777777" w:rsidR="00AD668E" w:rsidRPr="00AD668E" w:rsidRDefault="00AD668E" w:rsidP="00AD668E">
      <w:pPr>
        <w:numPr>
          <w:ilvl w:val="0"/>
          <w:numId w:val="54"/>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60</w:t>
      </w:r>
    </w:p>
    <w:p w14:paraId="6BBBD054"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№22</w:t>
      </w:r>
    </w:p>
    <w:p w14:paraId="1F3429CB"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Что обозначает цифра 15 в марке мастичного асфальтобетона?</w:t>
      </w:r>
    </w:p>
    <w:p w14:paraId="2F340D37" w14:textId="77777777" w:rsidR="00AD668E" w:rsidRPr="00AD668E" w:rsidRDefault="00AD668E" w:rsidP="00AD668E">
      <w:pPr>
        <w:numPr>
          <w:ilvl w:val="0"/>
          <w:numId w:val="55"/>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Крупность минеральной части</w:t>
      </w:r>
    </w:p>
    <w:p w14:paraId="7AEBC0DB" w14:textId="77777777" w:rsidR="00AD668E" w:rsidRPr="00AD668E" w:rsidRDefault="00AD668E" w:rsidP="00AD668E">
      <w:pPr>
        <w:numPr>
          <w:ilvl w:val="0"/>
          <w:numId w:val="55"/>
        </w:numPr>
        <w:spacing w:after="0" w:line="240" w:lineRule="auto"/>
        <w:contextualSpacing/>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Количество битума</w:t>
      </w:r>
    </w:p>
    <w:p w14:paraId="41529582"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№23</w:t>
      </w:r>
    </w:p>
    <w:p w14:paraId="183E7120"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каком расстоянии от кромки проезжей части следует располагать ограждающие тумбы и столбики на пересечениях с железными дорогами?</w:t>
      </w:r>
    </w:p>
    <w:p w14:paraId="2E868462" w14:textId="77777777" w:rsidR="00AD668E" w:rsidRPr="00AD668E" w:rsidRDefault="00AD668E" w:rsidP="00AD668E">
      <w:pPr>
        <w:numPr>
          <w:ilvl w:val="0"/>
          <w:numId w:val="56"/>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м</w:t>
      </w:r>
    </w:p>
    <w:p w14:paraId="7991806F" w14:textId="77777777" w:rsidR="00AD668E" w:rsidRPr="00AD668E" w:rsidRDefault="00AD668E" w:rsidP="00AD668E">
      <w:pPr>
        <w:numPr>
          <w:ilvl w:val="0"/>
          <w:numId w:val="56"/>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1,0 м</w:t>
      </w:r>
    </w:p>
    <w:p w14:paraId="5DF9248C" w14:textId="77777777" w:rsidR="00AD668E" w:rsidRPr="00AD668E" w:rsidRDefault="00AD668E" w:rsidP="00AD668E">
      <w:pPr>
        <w:numPr>
          <w:ilvl w:val="0"/>
          <w:numId w:val="56"/>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0,75 м</w:t>
      </w:r>
    </w:p>
    <w:p w14:paraId="39FC0360" w14:textId="77777777" w:rsidR="00AD668E" w:rsidRPr="00AD668E" w:rsidRDefault="00AD668E" w:rsidP="00AD668E">
      <w:pPr>
        <w:numPr>
          <w:ilvl w:val="0"/>
          <w:numId w:val="56"/>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0,5 м</w:t>
      </w:r>
    </w:p>
    <w:p w14:paraId="141A3EAA"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№24</w:t>
      </w:r>
    </w:p>
    <w:p w14:paraId="4DE2A97E"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Пригодны ли бульдозеры и экскаваторы с удельным давлением около 0,05 м МПа для работы на поверхности слабого грунта?</w:t>
      </w:r>
    </w:p>
    <w:p w14:paraId="0B8D2749" w14:textId="77777777" w:rsidR="00AD668E" w:rsidRPr="00AD668E" w:rsidRDefault="00AD668E" w:rsidP="00AD668E">
      <w:pPr>
        <w:numPr>
          <w:ilvl w:val="0"/>
          <w:numId w:val="57"/>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 пригодны</w:t>
      </w:r>
    </w:p>
    <w:p w14:paraId="4128CD32" w14:textId="77777777" w:rsidR="00AD668E" w:rsidRPr="00AD668E" w:rsidRDefault="00AD668E" w:rsidP="00AD668E">
      <w:pPr>
        <w:numPr>
          <w:ilvl w:val="0"/>
          <w:numId w:val="57"/>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Пригодны</w:t>
      </w:r>
    </w:p>
    <w:p w14:paraId="5554E169"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№26</w:t>
      </w:r>
    </w:p>
    <w:p w14:paraId="345868B7"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Допустимо ли нагревать в цистерне обводненное вяжущее (битум)?</w:t>
      </w:r>
    </w:p>
    <w:p w14:paraId="3EB5F9B7" w14:textId="77777777" w:rsidR="00AD668E" w:rsidRPr="00AD668E" w:rsidRDefault="00AD668E" w:rsidP="00AD668E">
      <w:pPr>
        <w:numPr>
          <w:ilvl w:val="0"/>
          <w:numId w:val="58"/>
        </w:numPr>
        <w:shd w:val="clear" w:color="auto" w:fill="FFFFFF"/>
        <w:spacing w:after="0" w:line="240" w:lineRule="auto"/>
        <w:contextualSpacing/>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color w:val="000000" w:themeColor="text1"/>
          <w:sz w:val="24"/>
          <w:szCs w:val="24"/>
        </w:rPr>
        <w:t>Нет</w:t>
      </w:r>
    </w:p>
    <w:p w14:paraId="6639B506" w14:textId="77777777" w:rsidR="00AD668E" w:rsidRPr="00AD668E" w:rsidRDefault="00AD668E" w:rsidP="00AD668E">
      <w:pPr>
        <w:numPr>
          <w:ilvl w:val="0"/>
          <w:numId w:val="58"/>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Да</w:t>
      </w:r>
    </w:p>
    <w:p w14:paraId="4EE29553"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№27</w:t>
      </w:r>
    </w:p>
    <w:p w14:paraId="65876B70"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Могут ли находится рабочие на расстоянии менее 10 м от распределительной системы автогудронатора?</w:t>
      </w:r>
    </w:p>
    <w:p w14:paraId="1731A32C" w14:textId="77777777" w:rsidR="00AD668E" w:rsidRPr="00AD668E" w:rsidRDefault="00AD668E" w:rsidP="00AD668E">
      <w:pPr>
        <w:numPr>
          <w:ilvl w:val="0"/>
          <w:numId w:val="59"/>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Да</w:t>
      </w:r>
    </w:p>
    <w:p w14:paraId="664D8FA5" w14:textId="77777777" w:rsidR="00AD668E" w:rsidRPr="00AD668E" w:rsidRDefault="00AD668E" w:rsidP="00AD668E">
      <w:pPr>
        <w:numPr>
          <w:ilvl w:val="0"/>
          <w:numId w:val="59"/>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Нет</w:t>
      </w:r>
    </w:p>
    <w:p w14:paraId="488CA3C7"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№28</w:t>
      </w:r>
    </w:p>
    <w:p w14:paraId="5673E647"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Какой максимальный допустимый зазор под 3-х метровой рейкой допустим на ИВПП с монолитным покрытием?</w:t>
      </w:r>
    </w:p>
    <w:p w14:paraId="37561B98" w14:textId="77777777" w:rsidR="00AD668E" w:rsidRPr="00AD668E" w:rsidRDefault="00AD668E" w:rsidP="00AD668E">
      <w:pPr>
        <w:numPr>
          <w:ilvl w:val="0"/>
          <w:numId w:val="60"/>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14 мм</w:t>
      </w:r>
    </w:p>
    <w:p w14:paraId="7D6D5BF9" w14:textId="77777777" w:rsidR="00AD668E" w:rsidRPr="00AD668E" w:rsidRDefault="00AD668E" w:rsidP="00AD668E">
      <w:pPr>
        <w:numPr>
          <w:ilvl w:val="0"/>
          <w:numId w:val="60"/>
        </w:numPr>
        <w:spacing w:after="0" w:line="240" w:lineRule="auto"/>
        <w:contextualSpacing/>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8 мм</w:t>
      </w:r>
    </w:p>
    <w:p w14:paraId="676E63C7" w14:textId="77777777" w:rsidR="00AD668E" w:rsidRPr="00AD668E" w:rsidRDefault="00AD668E" w:rsidP="00AD668E">
      <w:pPr>
        <w:numPr>
          <w:ilvl w:val="0"/>
          <w:numId w:val="60"/>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5 мм</w:t>
      </w:r>
    </w:p>
    <w:p w14:paraId="10F6C11B"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p>
    <w:p w14:paraId="655AED4B"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№29</w:t>
      </w:r>
    </w:p>
    <w:p w14:paraId="6C4E30D5"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Какие следует применять асфальтобетонные смеси для усиления жестких покрытий?</w:t>
      </w:r>
    </w:p>
    <w:p w14:paraId="0EB44C60" w14:textId="77777777" w:rsidR="00AD668E" w:rsidRPr="00AD668E" w:rsidRDefault="00AD668E" w:rsidP="00AD668E">
      <w:pPr>
        <w:numPr>
          <w:ilvl w:val="0"/>
          <w:numId w:val="61"/>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Плотные</w:t>
      </w:r>
    </w:p>
    <w:p w14:paraId="35E2AF0E" w14:textId="77777777" w:rsidR="00AD668E" w:rsidRPr="00AD668E" w:rsidRDefault="00AD668E" w:rsidP="00AD668E">
      <w:pPr>
        <w:numPr>
          <w:ilvl w:val="0"/>
          <w:numId w:val="61"/>
        </w:numPr>
        <w:spacing w:after="0" w:line="240" w:lineRule="auto"/>
        <w:contextualSpacing/>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Пористые</w:t>
      </w:r>
    </w:p>
    <w:p w14:paraId="54627E0E"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№30</w:t>
      </w:r>
    </w:p>
    <w:p w14:paraId="618AD459"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Через сколько суток следует отбирать вырубки (керны) в каждом слое из горячего асфальтобетона?</w:t>
      </w:r>
    </w:p>
    <w:p w14:paraId="26013E70" w14:textId="77777777" w:rsidR="00AD668E" w:rsidRPr="00AD668E" w:rsidRDefault="00AD668E" w:rsidP="00AD668E">
      <w:pPr>
        <w:numPr>
          <w:ilvl w:val="0"/>
          <w:numId w:val="6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Через 5-10 суток после устройства слоя</w:t>
      </w:r>
    </w:p>
    <w:p w14:paraId="18C51BF1" w14:textId="77777777" w:rsidR="00AD668E" w:rsidRPr="00AD668E" w:rsidRDefault="00AD668E" w:rsidP="00AD668E">
      <w:pPr>
        <w:numPr>
          <w:ilvl w:val="0"/>
          <w:numId w:val="6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Через 3-5 суток после устройства слоя</w:t>
      </w:r>
    </w:p>
    <w:p w14:paraId="5CCDAA71" w14:textId="77777777" w:rsidR="00AD668E" w:rsidRPr="00AD668E" w:rsidRDefault="00AD668E" w:rsidP="00AD668E">
      <w:pPr>
        <w:numPr>
          <w:ilvl w:val="0"/>
          <w:numId w:val="6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Через 1-3 суток после устройства слоя</w:t>
      </w:r>
    </w:p>
    <w:p w14:paraId="59108C3D" w14:textId="77777777" w:rsidR="00AD668E" w:rsidRPr="00AD668E" w:rsidRDefault="00AD668E" w:rsidP="00AD668E">
      <w:pPr>
        <w:numPr>
          <w:ilvl w:val="0"/>
          <w:numId w:val="62"/>
        </w:numPr>
        <w:shd w:val="clear" w:color="auto" w:fill="FFFFFF"/>
        <w:spacing w:after="0" w:line="240" w:lineRule="auto"/>
        <w:contextualSpacing/>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Сразу после уплотнения слоя</w:t>
      </w:r>
    </w:p>
    <w:p w14:paraId="6AE0DC2B" w14:textId="77777777" w:rsidR="00AD668E" w:rsidRPr="00AD668E" w:rsidRDefault="00AD668E" w:rsidP="00AD668E">
      <w:pPr>
        <w:spacing w:after="0" w:line="240" w:lineRule="auto"/>
        <w:rPr>
          <w:rFonts w:ascii="Times New Roman" w:eastAsiaTheme="minorHAnsi" w:hAnsi="Times New Roman" w:cs="Times New Roman"/>
          <w:color w:val="000000" w:themeColor="text1"/>
          <w:lang w:eastAsia="en-US"/>
        </w:rPr>
      </w:pPr>
    </w:p>
    <w:p w14:paraId="4F6B5FEC" w14:textId="77777777" w:rsidR="00AD668E" w:rsidRPr="00AD668E" w:rsidRDefault="00AD668E" w:rsidP="00AD668E">
      <w:pPr>
        <w:shd w:val="clear" w:color="auto" w:fill="FFFFFF"/>
        <w:spacing w:after="0" w:line="240" w:lineRule="auto"/>
        <w:jc w:val="center"/>
        <w:outlineLvl w:val="0"/>
        <w:rPr>
          <w:rFonts w:ascii="Times New Roman" w:eastAsia="Times New Roman" w:hAnsi="Times New Roman" w:cs="Times New Roman"/>
          <w:b/>
          <w:bCs/>
          <w:color w:val="000000" w:themeColor="text1"/>
          <w:kern w:val="36"/>
          <w:sz w:val="32"/>
          <w:szCs w:val="32"/>
        </w:rPr>
      </w:pPr>
    </w:p>
    <w:p w14:paraId="654BB5C7" w14:textId="77777777" w:rsidR="00AD668E" w:rsidRPr="00AD668E" w:rsidRDefault="00AD668E" w:rsidP="00AD668E">
      <w:pPr>
        <w:spacing w:after="160" w:line="259" w:lineRule="auto"/>
        <w:rPr>
          <w:rFonts w:ascii="Times New Roman" w:eastAsia="Times New Roman" w:hAnsi="Times New Roman" w:cs="Times New Roman"/>
          <w:b/>
          <w:bCs/>
          <w:color w:val="000000" w:themeColor="text1"/>
          <w:kern w:val="36"/>
          <w:sz w:val="32"/>
          <w:szCs w:val="32"/>
        </w:rPr>
      </w:pPr>
      <w:r w:rsidRPr="00AD668E">
        <w:rPr>
          <w:rFonts w:ascii="Times New Roman" w:eastAsia="Times New Roman" w:hAnsi="Times New Roman" w:cs="Times New Roman"/>
          <w:b/>
          <w:bCs/>
          <w:color w:val="000000" w:themeColor="text1"/>
          <w:kern w:val="36"/>
          <w:sz w:val="32"/>
          <w:szCs w:val="32"/>
        </w:rPr>
        <w:br w:type="page"/>
      </w:r>
    </w:p>
    <w:p w14:paraId="2489735A" w14:textId="77777777" w:rsidR="00AD668E" w:rsidRPr="00AD668E" w:rsidRDefault="00AD668E" w:rsidP="00AD668E">
      <w:pPr>
        <w:shd w:val="clear" w:color="auto" w:fill="FFFFFF"/>
        <w:spacing w:after="0" w:line="240" w:lineRule="auto"/>
        <w:jc w:val="center"/>
        <w:outlineLvl w:val="0"/>
        <w:rPr>
          <w:rFonts w:ascii="Times New Roman" w:eastAsia="Times New Roman" w:hAnsi="Times New Roman" w:cs="Times New Roman"/>
          <w:b/>
          <w:bCs/>
          <w:color w:val="7030A0"/>
          <w:kern w:val="36"/>
          <w:sz w:val="28"/>
          <w:szCs w:val="28"/>
        </w:rPr>
      </w:pPr>
      <w:r w:rsidRPr="00AD668E">
        <w:rPr>
          <w:rFonts w:ascii="Times New Roman" w:eastAsia="Times New Roman" w:hAnsi="Times New Roman" w:cs="Times New Roman"/>
          <w:b/>
          <w:bCs/>
          <w:color w:val="7030A0"/>
          <w:kern w:val="36"/>
          <w:sz w:val="28"/>
          <w:szCs w:val="28"/>
        </w:rPr>
        <w:lastRenderedPageBreak/>
        <w:t>Вариант -4</w:t>
      </w:r>
    </w:p>
    <w:p w14:paraId="481B184A"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w:t>
      </w:r>
    </w:p>
    <w:p w14:paraId="527FAB7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color w:val="000000" w:themeColor="text1"/>
          <w:sz w:val="24"/>
          <w:szCs w:val="24"/>
        </w:rPr>
        <w:t>Какого цвета не применяются разметочные материалы для дорожной разметки</w:t>
      </w:r>
      <w:r w:rsidRPr="00AD668E">
        <w:rPr>
          <w:rFonts w:ascii="Times New Roman" w:eastAsia="Times New Roman" w:hAnsi="Times New Roman" w:cs="Times New Roman"/>
          <w:color w:val="000000" w:themeColor="text1"/>
          <w:sz w:val="24"/>
          <w:szCs w:val="24"/>
        </w:rPr>
        <w:t>?</w:t>
      </w:r>
    </w:p>
    <w:p w14:paraId="06E2EE1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Белого</w:t>
      </w:r>
    </w:p>
    <w:p w14:paraId="4AD4E91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Голубого</w:t>
      </w:r>
    </w:p>
    <w:p w14:paraId="64FEA6B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Желтого</w:t>
      </w:r>
    </w:p>
    <w:p w14:paraId="184E9D6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Черный</w:t>
      </w:r>
    </w:p>
    <w:p w14:paraId="1AF8AFD1"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w:t>
      </w:r>
    </w:p>
    <w:p w14:paraId="517D9807"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каком расстоянии от бровки земляного полотна следует устанавливать опору дорожных знаков?</w:t>
      </w:r>
    </w:p>
    <w:p w14:paraId="5A3E19B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 = 1,5 – 2,0 м</w:t>
      </w:r>
    </w:p>
    <w:p w14:paraId="1B6E2F4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 = 1,0 - 1,5 м</w:t>
      </w:r>
    </w:p>
    <w:p w14:paraId="6D191C9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L = 0 - 0,5 м</w:t>
      </w:r>
    </w:p>
    <w:p w14:paraId="776AF6F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Н = 2,0 - 2,5 м</w:t>
      </w:r>
    </w:p>
    <w:p w14:paraId="5D9061FA"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№3</w:t>
      </w:r>
    </w:p>
    <w:p w14:paraId="070B995A"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Минимальное расстояние между катками в процессе укатки асфальтобетонного покрытия должно быть</w:t>
      </w:r>
    </w:p>
    <w:p w14:paraId="6306C9E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 менее 5 м</w:t>
      </w:r>
    </w:p>
    <w:p w14:paraId="167C128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Не менее 3 м</w:t>
      </w:r>
    </w:p>
    <w:p w14:paraId="30DEE789"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№4</w:t>
      </w:r>
    </w:p>
    <w:p w14:paraId="7265323B"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 часто проверяют температуру поступающей асфальтобетонной смеси при строительстве покрытия?</w:t>
      </w:r>
    </w:p>
    <w:p w14:paraId="2F44FBD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Два раза в смену</w:t>
      </w:r>
    </w:p>
    <w:p w14:paraId="047F460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В кузове каждого автомобиля</w:t>
      </w:r>
    </w:p>
    <w:p w14:paraId="21AD130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Пять раз в смену</w:t>
      </w:r>
    </w:p>
    <w:p w14:paraId="07BF4FF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Три раза в смену</w:t>
      </w:r>
    </w:p>
    <w:p w14:paraId="516B12C4"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№5</w:t>
      </w:r>
    </w:p>
    <w:p w14:paraId="13BBBBDA"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За какое минимальное время до укладки нижнего слоя асфальтобетонного покрытия устраивают подгрунтовку жидким битумом?</w:t>
      </w:r>
    </w:p>
    <w:p w14:paraId="24225B1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За 1 – 6 часов</w:t>
      </w:r>
    </w:p>
    <w:p w14:paraId="550D1A0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Менее 1 часа</w:t>
      </w:r>
    </w:p>
    <w:p w14:paraId="72AB8F59"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№6</w:t>
      </w:r>
    </w:p>
    <w:p w14:paraId="3AA73441"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 следует производить отсыпку грунтов в насыпь?</w:t>
      </w:r>
    </w:p>
    <w:p w14:paraId="3B8C833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От средины к краям</w:t>
      </w:r>
    </w:p>
    <w:p w14:paraId="1893D55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От краев к средине</w:t>
      </w:r>
    </w:p>
    <w:p w14:paraId="7A6D239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По всей высоте насыпи</w:t>
      </w:r>
    </w:p>
    <w:p w14:paraId="47FAD9F4"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№7</w:t>
      </w:r>
    </w:p>
    <w:p w14:paraId="7D8842C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Через сколько суток после устройства слоя основания из грунта укрепленного неорганическими вяжущим разрешается движение построечного транспорта для материала первого класса прочности при толщине слоя не менее 15 см?</w:t>
      </w:r>
    </w:p>
    <w:p w14:paraId="6F769DA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Через 7 суток</w:t>
      </w:r>
    </w:p>
    <w:p w14:paraId="348B66C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Через 5 суток</w:t>
      </w:r>
    </w:p>
    <w:p w14:paraId="62F319B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Через 14 суток</w:t>
      </w:r>
    </w:p>
    <w:p w14:paraId="232F5701"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№8</w:t>
      </w:r>
    </w:p>
    <w:p w14:paraId="6A29980E"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сколько следует увеличить высоту возводимой насыпи по отношению к проектной при использовании мерзлых грунтов?</w:t>
      </w:r>
    </w:p>
    <w:p w14:paraId="58BB30F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3 %</w:t>
      </w:r>
    </w:p>
    <w:p w14:paraId="20536D4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1 %</w:t>
      </w:r>
    </w:p>
    <w:p w14:paraId="3B94BB1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5 %</w:t>
      </w:r>
    </w:p>
    <w:p w14:paraId="53DA9AA7"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p>
    <w:p w14:paraId="046BDA14"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№9</w:t>
      </w:r>
    </w:p>
    <w:p w14:paraId="3899E9D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lastRenderedPageBreak/>
        <w:t>Какой минимальный коэффициент уплотнения должен быть при уплотнении основания из тощего бетона?</w:t>
      </w:r>
    </w:p>
    <w:p w14:paraId="03AC95E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0,97</w:t>
      </w:r>
    </w:p>
    <w:p w14:paraId="0EFF8C9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1,0</w:t>
      </w:r>
    </w:p>
    <w:p w14:paraId="7CC2711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0,98</w:t>
      </w:r>
    </w:p>
    <w:p w14:paraId="4A79B4E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0,99</w:t>
      </w:r>
    </w:p>
    <w:p w14:paraId="3A1E069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5) 0,96</w:t>
      </w:r>
    </w:p>
    <w:p w14:paraId="2CF0A92D"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№10</w:t>
      </w:r>
    </w:p>
    <w:p w14:paraId="2796EBA8"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Чем определяется выбор разметочного материала?</w:t>
      </w:r>
    </w:p>
    <w:p w14:paraId="63DB4A5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Цветом</w:t>
      </w:r>
    </w:p>
    <w:p w14:paraId="6EC0FD2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Интенсивностью движения</w:t>
      </w:r>
    </w:p>
    <w:p w14:paraId="7CBC5E1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Эксплуатационной нагрузки на участке</w:t>
      </w:r>
    </w:p>
    <w:p w14:paraId="617276B0"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№11</w:t>
      </w:r>
    </w:p>
    <w:p w14:paraId="7F40322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Какой коэффициент уплотнения должен быть при строительстве слоев из холодных асфальтобетонных смесей?</w:t>
      </w:r>
    </w:p>
    <w:p w14:paraId="5CD0D17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 менее 0,97</w:t>
      </w:r>
    </w:p>
    <w:p w14:paraId="51FFBCC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не менее 0,99</w:t>
      </w:r>
    </w:p>
    <w:p w14:paraId="5AFA319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3)не менее 0,96</w:t>
      </w:r>
    </w:p>
    <w:p w14:paraId="4B4DBED5"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№12</w:t>
      </w:r>
    </w:p>
    <w:p w14:paraId="009EBBB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Во сколько этапов производится устройство оснований из щебеночных материалов методом заклинки?</w:t>
      </w:r>
    </w:p>
    <w:p w14:paraId="6493EFC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Два этапа</w:t>
      </w:r>
    </w:p>
    <w:p w14:paraId="1A62D47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imes New Roman" w:hAnsi="Times New Roman" w:cs="Times New Roman"/>
          <w:color w:val="000000" w:themeColor="text1"/>
          <w:sz w:val="24"/>
          <w:szCs w:val="24"/>
        </w:rPr>
        <w:t>2</w:t>
      </w:r>
      <w:r w:rsidRPr="00AD668E">
        <w:rPr>
          <w:rFonts w:ascii="Times New Roman" w:eastAsiaTheme="minorHAnsi" w:hAnsi="Times New Roman" w:cs="Times New Roman"/>
          <w:sz w:val="24"/>
          <w:szCs w:val="24"/>
          <w:lang w:eastAsia="en-US"/>
        </w:rPr>
        <w:t>) Один этап</w:t>
      </w:r>
    </w:p>
    <w:p w14:paraId="5C7E252F"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№13</w:t>
      </w:r>
    </w:p>
    <w:p w14:paraId="6E65663F"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Какую ширину должна иметь насыпь на подходе к мосту?</w:t>
      </w:r>
    </w:p>
    <w:p w14:paraId="4310677D"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color w:val="000000" w:themeColor="text1"/>
          <w:sz w:val="24"/>
          <w:szCs w:val="24"/>
        </w:rPr>
        <w:t>1) Шире на 1,0 м</w:t>
      </w:r>
      <w:r w:rsidRPr="00AD668E">
        <w:rPr>
          <w:rFonts w:ascii="Times New Roman" w:eastAsia="Times New Roman" w:hAnsi="Times New Roman" w:cs="Times New Roman"/>
          <w:b/>
          <w:color w:val="000000" w:themeColor="text1"/>
          <w:sz w:val="24"/>
          <w:szCs w:val="24"/>
        </w:rPr>
        <w:t>.</w:t>
      </w:r>
    </w:p>
    <w:p w14:paraId="675EEFC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Шире на 0,5 м</w:t>
      </w:r>
    </w:p>
    <w:p w14:paraId="4021056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Шире на 2,0 м.</w:t>
      </w:r>
    </w:p>
    <w:p w14:paraId="4DD7FF2D"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№14</w:t>
      </w:r>
    </w:p>
    <w:p w14:paraId="7265503D"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В каком направлении следует отрывать траншею для устройства горизонтального дренажа?</w:t>
      </w:r>
    </w:p>
    <w:p w14:paraId="33C42DC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Вниз по уклону</w:t>
      </w:r>
    </w:p>
    <w:p w14:paraId="081CB0E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Вверх по уклону</w:t>
      </w:r>
    </w:p>
    <w:p w14:paraId="4FBBCC63"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№15</w:t>
      </w:r>
    </w:p>
    <w:p w14:paraId="729CC17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 xml:space="preserve">Какой коэффициент запаса на уплотнении (К </w:t>
      </w:r>
      <w:r w:rsidRPr="00AD668E">
        <w:rPr>
          <w:rFonts w:ascii="Times New Roman" w:eastAsia="Times New Roman" w:hAnsi="Times New Roman" w:cs="Times New Roman"/>
          <w:b/>
          <w:color w:val="000000" w:themeColor="text1"/>
          <w:sz w:val="24"/>
          <w:szCs w:val="24"/>
          <w:vertAlign w:val="subscript"/>
        </w:rPr>
        <w:t>уз</w:t>
      </w:r>
      <w:r w:rsidRPr="00AD668E">
        <w:rPr>
          <w:rFonts w:ascii="Times New Roman" w:eastAsia="Times New Roman" w:hAnsi="Times New Roman" w:cs="Times New Roman"/>
          <w:b/>
          <w:color w:val="000000" w:themeColor="text1"/>
          <w:sz w:val="24"/>
          <w:szCs w:val="24"/>
        </w:rPr>
        <w:t>) принимается для гравийно-песчаных смесей?</w:t>
      </w:r>
    </w:p>
    <w:p w14:paraId="02B6C15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1,3-1,45</w:t>
      </w:r>
    </w:p>
    <w:p w14:paraId="382492B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1,1-1,2</w:t>
      </w:r>
    </w:p>
    <w:p w14:paraId="6E1CEAA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1,45-1,5</w:t>
      </w:r>
    </w:p>
    <w:p w14:paraId="666291F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1,25-1,30</w:t>
      </w:r>
    </w:p>
    <w:p w14:paraId="6E8651EC"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№16</w:t>
      </w:r>
    </w:p>
    <w:p w14:paraId="3201B67C"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каком минимальном расстоянии от кромок аэродромных покрытий следует располагать коллекторы?</w:t>
      </w:r>
    </w:p>
    <w:p w14:paraId="06C26E5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От 20 до 25 м</w:t>
      </w:r>
    </w:p>
    <w:p w14:paraId="6C0EE6E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От 15 до 20 м</w:t>
      </w:r>
    </w:p>
    <w:p w14:paraId="12BCFEB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От 10 до 15 м</w:t>
      </w:r>
    </w:p>
    <w:p w14:paraId="7784816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От 5 до 10 м</w:t>
      </w:r>
    </w:p>
    <w:p w14:paraId="31644A58"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№17</w:t>
      </w:r>
    </w:p>
    <w:p w14:paraId="6F84DF38"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Каким должно быть расстояние видимости дорожных знаков?</w:t>
      </w:r>
    </w:p>
    <w:p w14:paraId="57744B9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 менее 200 м</w:t>
      </w:r>
    </w:p>
    <w:p w14:paraId="238507E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Не менее 50 м</w:t>
      </w:r>
    </w:p>
    <w:p w14:paraId="418DAC5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Не менее 100 м</w:t>
      </w:r>
    </w:p>
    <w:p w14:paraId="7318997B"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lastRenderedPageBreak/>
        <w:t>Вопрос №18</w:t>
      </w:r>
    </w:p>
    <w:p w14:paraId="11C4FFC5"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Во сколько этапов производится устройство оснований из щебеночных материалов методом заклинки?</w:t>
      </w:r>
    </w:p>
    <w:p w14:paraId="4D94D44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Один этап</w:t>
      </w:r>
    </w:p>
    <w:p w14:paraId="619F711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w:t>
      </w:r>
      <w:r w:rsidRPr="00AD668E">
        <w:rPr>
          <w:rFonts w:ascii="Times New Roman" w:eastAsia="Times New Roman" w:hAnsi="Times New Roman" w:cs="Times New Roman"/>
          <w:b/>
          <w:color w:val="000000" w:themeColor="text1"/>
          <w:sz w:val="24"/>
          <w:szCs w:val="24"/>
        </w:rPr>
        <w:t xml:space="preserve">) </w:t>
      </w:r>
      <w:r w:rsidRPr="00AD668E">
        <w:rPr>
          <w:rFonts w:ascii="Times New Roman" w:eastAsia="Times New Roman" w:hAnsi="Times New Roman" w:cs="Times New Roman"/>
          <w:color w:val="000000" w:themeColor="text1"/>
          <w:sz w:val="24"/>
          <w:szCs w:val="24"/>
        </w:rPr>
        <w:t>Два этапа</w:t>
      </w:r>
    </w:p>
    <w:p w14:paraId="3CC36BE2"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№19</w:t>
      </w:r>
    </w:p>
    <w:p w14:paraId="300E8ABB"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каком расстоянии от бровки земляного полотна следует устанавливать сигнальные столбики?</w:t>
      </w:r>
    </w:p>
    <w:p w14:paraId="38ECE24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0,5 м</w:t>
      </w:r>
    </w:p>
    <w:p w14:paraId="72B290E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0,35 м</w:t>
      </w:r>
    </w:p>
    <w:p w14:paraId="476E654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0,2 м</w:t>
      </w:r>
    </w:p>
    <w:p w14:paraId="712F5F61"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№20</w:t>
      </w:r>
    </w:p>
    <w:p w14:paraId="416AF43D"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Длина участка измерений неровностей с применением нивелира должна быть не менее</w:t>
      </w:r>
    </w:p>
    <w:p w14:paraId="3F28A67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100 м</w:t>
      </w:r>
    </w:p>
    <w:p w14:paraId="158823EA"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2) 400 м</w:t>
      </w:r>
    </w:p>
    <w:p w14:paraId="22D6905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200 м</w:t>
      </w:r>
    </w:p>
    <w:p w14:paraId="1C6B31C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bCs/>
          <w:color w:val="000000" w:themeColor="text1"/>
          <w:kern w:val="36"/>
          <w:sz w:val="24"/>
          <w:szCs w:val="24"/>
        </w:rPr>
        <w:t>Вопрос №21</w:t>
      </w:r>
      <w:r w:rsidRPr="00AD668E">
        <w:rPr>
          <w:rFonts w:ascii="Times New Roman" w:eastAsia="Times New Roman" w:hAnsi="Times New Roman" w:cs="Times New Roman"/>
          <w:color w:val="000000" w:themeColor="text1"/>
          <w:sz w:val="24"/>
          <w:szCs w:val="24"/>
        </w:rPr>
        <w:t xml:space="preserve"> </w:t>
      </w:r>
    </w:p>
    <w:p w14:paraId="57610AD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color w:val="000000" w:themeColor="text1"/>
          <w:sz w:val="24"/>
          <w:szCs w:val="24"/>
        </w:rPr>
        <w:t>Через сколько суток следует отбирать вырубки (керны) в каждом слое из горячего асфальтобетона?</w:t>
      </w:r>
    </w:p>
    <w:p w14:paraId="40E99D6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Через 5-10 суток после устройства слоя</w:t>
      </w:r>
    </w:p>
    <w:p w14:paraId="5D47E38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Через 3-5 суток после устройства слоя</w:t>
      </w:r>
    </w:p>
    <w:p w14:paraId="29EFFEC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Через 1-3 суток после устройства слоя</w:t>
      </w:r>
    </w:p>
    <w:p w14:paraId="770E824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Сразу после уплотнения слоя</w:t>
      </w:r>
    </w:p>
    <w:p w14:paraId="02A95B34"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№22</w:t>
      </w:r>
    </w:p>
    <w:p w14:paraId="361C995B"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Что обозначает цифра 15 в марке мастичного асфальтобетона?</w:t>
      </w:r>
    </w:p>
    <w:p w14:paraId="02340C2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Крупность минеральной части</w:t>
      </w:r>
    </w:p>
    <w:p w14:paraId="21C2373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imes New Roman" w:hAnsi="Times New Roman" w:cs="Times New Roman"/>
          <w:color w:val="000000" w:themeColor="text1"/>
          <w:sz w:val="24"/>
          <w:szCs w:val="24"/>
        </w:rPr>
        <w:t xml:space="preserve">2) </w:t>
      </w:r>
      <w:r w:rsidRPr="00AD668E">
        <w:rPr>
          <w:rFonts w:ascii="Times New Roman" w:eastAsiaTheme="minorHAnsi" w:hAnsi="Times New Roman" w:cs="Times New Roman"/>
          <w:sz w:val="24"/>
          <w:szCs w:val="24"/>
          <w:lang w:eastAsia="en-US"/>
        </w:rPr>
        <w:t>Количество битума</w:t>
      </w:r>
    </w:p>
    <w:p w14:paraId="32CC072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b/>
          <w:bCs/>
          <w:color w:val="000000" w:themeColor="text1"/>
          <w:kern w:val="36"/>
          <w:sz w:val="24"/>
          <w:szCs w:val="24"/>
        </w:rPr>
        <w:t>Вопрос №23</w:t>
      </w:r>
      <w:r w:rsidRPr="00AD668E">
        <w:rPr>
          <w:rFonts w:ascii="Times New Roman" w:eastAsia="Times New Roman" w:hAnsi="Times New Roman" w:cs="Times New Roman"/>
          <w:color w:val="000000" w:themeColor="text1"/>
          <w:sz w:val="24"/>
          <w:szCs w:val="24"/>
        </w:rPr>
        <w:t xml:space="preserve"> </w:t>
      </w:r>
    </w:p>
    <w:p w14:paraId="583C38EA"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Какие следует применять асфальтобетонные смеси для усиления жестких покрытий?</w:t>
      </w:r>
    </w:p>
    <w:p w14:paraId="1960549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Плотные</w:t>
      </w:r>
    </w:p>
    <w:p w14:paraId="1F9A91D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 Пористые</w:t>
      </w:r>
    </w:p>
    <w:p w14:paraId="07DA4658"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№24</w:t>
      </w:r>
    </w:p>
    <w:p w14:paraId="5BC951E5"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Пригодны ли бульдозеры и экскаваторы с удельным давлением около 0,05 м МПа для работы на поверхности слабого грунта?</w:t>
      </w:r>
    </w:p>
    <w:p w14:paraId="5557934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 пригодны</w:t>
      </w:r>
    </w:p>
    <w:p w14:paraId="1BBB24B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Пригодны</w:t>
      </w:r>
    </w:p>
    <w:p w14:paraId="757CC40A"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№25</w:t>
      </w:r>
    </w:p>
    <w:p w14:paraId="4E79B6FB"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На какую глубину рабочий слой насыпи должен состоять из непучинистых и слабопучиничтых грунтов в III дорожно-климатической зоне при асфальтобетонном покрытии?</w:t>
      </w:r>
    </w:p>
    <w:p w14:paraId="2E6DA50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 На 1,0 м.</w:t>
      </w:r>
    </w:p>
    <w:p w14:paraId="3F61FD2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На 0,8 м</w:t>
      </w:r>
    </w:p>
    <w:p w14:paraId="2D3A813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На 1,2 м.</w:t>
      </w:r>
    </w:p>
    <w:p w14:paraId="387AE01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4) На 0,6 м.</w:t>
      </w:r>
    </w:p>
    <w:p w14:paraId="5CF46B8F"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№26</w:t>
      </w:r>
    </w:p>
    <w:p w14:paraId="27CF418A"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Какой максимальный допустимый зазор под 3-х метровой рейкой допустим на ИВПП с монолитным покрытием?</w:t>
      </w:r>
    </w:p>
    <w:p w14:paraId="551216E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14 мм</w:t>
      </w:r>
    </w:p>
    <w:p w14:paraId="3204CE7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 8 мм</w:t>
      </w:r>
    </w:p>
    <w:p w14:paraId="7D70A5E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5 мм</w:t>
      </w:r>
    </w:p>
    <w:p w14:paraId="659A9657"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p>
    <w:p w14:paraId="7686839C"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№27</w:t>
      </w:r>
    </w:p>
    <w:p w14:paraId="2173E91E"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Могут ли находится рабочие на расстоянии менее 10 м от распределительной системы автогудронатора?</w:t>
      </w:r>
    </w:p>
    <w:p w14:paraId="76C2D7A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Да</w:t>
      </w:r>
    </w:p>
    <w:p w14:paraId="2BD8CF0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Нет</w:t>
      </w:r>
    </w:p>
    <w:p w14:paraId="378B2EF6"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№28</w:t>
      </w:r>
    </w:p>
    <w:p w14:paraId="71957106"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Какой максимальный допустимый зазор под 3-х метровой рейкой допустим на ИВПП с Допустимо ли нагревать в цистерне обводненное вяжущее (битум)?</w:t>
      </w:r>
    </w:p>
    <w:p w14:paraId="0D1DF55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Нет</w:t>
      </w:r>
    </w:p>
    <w:p w14:paraId="515984F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Да</w:t>
      </w:r>
    </w:p>
    <w:p w14:paraId="724F9FD8" w14:textId="77777777" w:rsidR="00AD668E" w:rsidRPr="00AD668E" w:rsidRDefault="00AD668E" w:rsidP="00AD668E">
      <w:pPr>
        <w:shd w:val="clear" w:color="auto" w:fill="FFFFFF"/>
        <w:spacing w:after="0" w:line="240" w:lineRule="auto"/>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№29</w:t>
      </w:r>
    </w:p>
    <w:p w14:paraId="73B41BA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Какие следует применять асфальтобетонные смеси для усиления жестких покрытий?</w:t>
      </w:r>
    </w:p>
    <w:p w14:paraId="5F969F9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Плотные</w:t>
      </w:r>
    </w:p>
    <w:p w14:paraId="3074C19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 Пористые</w:t>
      </w:r>
    </w:p>
    <w:p w14:paraId="0A347D81" w14:textId="77777777" w:rsidR="00AD668E" w:rsidRPr="00AD668E" w:rsidRDefault="00AD668E" w:rsidP="00AD668E">
      <w:pPr>
        <w:shd w:val="clear" w:color="auto" w:fill="FFFFFF"/>
        <w:spacing w:after="0" w:line="240" w:lineRule="auto"/>
        <w:outlineLvl w:val="0"/>
        <w:rPr>
          <w:rFonts w:ascii="Times New Roman" w:eastAsia="Times New Roman" w:hAnsi="Times New Roman" w:cs="Times New Roman"/>
          <w:b/>
          <w:bCs/>
          <w:color w:val="000000" w:themeColor="text1"/>
          <w:kern w:val="36"/>
          <w:sz w:val="24"/>
          <w:szCs w:val="24"/>
        </w:rPr>
      </w:pPr>
      <w:r w:rsidRPr="00AD668E">
        <w:rPr>
          <w:rFonts w:ascii="Times New Roman" w:eastAsia="Times New Roman" w:hAnsi="Times New Roman" w:cs="Times New Roman"/>
          <w:b/>
          <w:bCs/>
          <w:color w:val="000000" w:themeColor="text1"/>
          <w:kern w:val="36"/>
          <w:sz w:val="24"/>
          <w:szCs w:val="24"/>
        </w:rPr>
        <w:t>Вопрос №30</w:t>
      </w:r>
    </w:p>
    <w:p w14:paraId="1ABF6CB2" w14:textId="77777777" w:rsidR="00AD668E" w:rsidRPr="00AD668E" w:rsidRDefault="00AD668E" w:rsidP="00AD668E">
      <w:pPr>
        <w:shd w:val="clear" w:color="auto" w:fill="FFFFFF"/>
        <w:spacing w:after="0" w:line="240" w:lineRule="auto"/>
        <w:rPr>
          <w:rFonts w:ascii="Times New Roman" w:eastAsia="Times New Roman" w:hAnsi="Times New Roman" w:cs="Times New Roman"/>
          <w:b/>
          <w:color w:val="000000" w:themeColor="text1"/>
          <w:sz w:val="24"/>
          <w:szCs w:val="24"/>
        </w:rPr>
      </w:pPr>
      <w:r w:rsidRPr="00AD668E">
        <w:rPr>
          <w:rFonts w:ascii="Times New Roman" w:eastAsia="Times New Roman" w:hAnsi="Times New Roman" w:cs="Times New Roman"/>
          <w:b/>
          <w:color w:val="000000" w:themeColor="text1"/>
          <w:sz w:val="24"/>
          <w:szCs w:val="24"/>
        </w:rPr>
        <w:t>Общее количество измерений просветов под рейкой при измерении неровностей должно быть: не менее</w:t>
      </w:r>
    </w:p>
    <w:p w14:paraId="3CB9B04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1) 120</w:t>
      </w:r>
    </w:p>
    <w:p w14:paraId="3AAD1FF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2) 180</w:t>
      </w:r>
    </w:p>
    <w:p w14:paraId="1EAFFDB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themeColor="text1"/>
          <w:sz w:val="24"/>
          <w:szCs w:val="24"/>
        </w:rPr>
      </w:pPr>
      <w:r w:rsidRPr="00AD668E">
        <w:rPr>
          <w:rFonts w:ascii="Times New Roman" w:eastAsia="Times New Roman" w:hAnsi="Times New Roman" w:cs="Times New Roman"/>
          <w:color w:val="000000" w:themeColor="text1"/>
          <w:sz w:val="24"/>
          <w:szCs w:val="24"/>
        </w:rPr>
        <w:t>3) 60</w:t>
      </w:r>
    </w:p>
    <w:p w14:paraId="60A5AED9" w14:textId="77777777" w:rsidR="00AD668E" w:rsidRPr="00AD668E" w:rsidRDefault="00AD668E" w:rsidP="00AD668E">
      <w:pPr>
        <w:shd w:val="clear" w:color="auto" w:fill="FFFFFF"/>
        <w:spacing w:after="0" w:line="240" w:lineRule="auto"/>
        <w:rPr>
          <w:rFonts w:ascii="Times New Roman" w:eastAsiaTheme="minorHAnsi" w:hAnsi="Times New Roman" w:cs="Times New Roman"/>
          <w:color w:val="000000" w:themeColor="text1"/>
          <w:sz w:val="24"/>
          <w:szCs w:val="24"/>
          <w:lang w:eastAsia="en-US"/>
        </w:rPr>
      </w:pPr>
    </w:p>
    <w:p w14:paraId="4F319259" w14:textId="77777777" w:rsidR="00AD668E" w:rsidRPr="00AD668E" w:rsidRDefault="00AD668E" w:rsidP="00AD668E">
      <w:pPr>
        <w:spacing w:after="0" w:line="240" w:lineRule="auto"/>
        <w:rPr>
          <w:rFonts w:ascii="Times New Roman" w:eastAsia="Times New Roman" w:hAnsi="Times New Roman" w:cs="Times New Roman"/>
          <w:b/>
          <w:color w:val="000000" w:themeColor="text1"/>
          <w:sz w:val="32"/>
          <w:szCs w:val="32"/>
        </w:rPr>
        <w:sectPr w:rsidR="00AD668E" w:rsidRPr="00AD668E" w:rsidSect="00AD668E">
          <w:pgSz w:w="11906" w:h="16838"/>
          <w:pgMar w:top="1134" w:right="850" w:bottom="1134" w:left="1701" w:header="708" w:footer="708" w:gutter="0"/>
          <w:cols w:space="708"/>
          <w:docGrid w:linePitch="360"/>
        </w:sectPr>
      </w:pPr>
    </w:p>
    <w:p w14:paraId="3BC8402A" w14:textId="77777777" w:rsidR="00AD668E" w:rsidRPr="00AD668E" w:rsidRDefault="00AD668E" w:rsidP="00AD668E">
      <w:pPr>
        <w:spacing w:after="0" w:line="240" w:lineRule="auto"/>
        <w:jc w:val="center"/>
        <w:rPr>
          <w:rFonts w:ascii="Times New Roman" w:eastAsia="Times New Roman" w:hAnsi="Times New Roman" w:cs="Times New Roman"/>
          <w:b/>
          <w:color w:val="000000" w:themeColor="text1"/>
          <w:sz w:val="32"/>
          <w:szCs w:val="32"/>
        </w:rPr>
      </w:pPr>
    </w:p>
    <w:tbl>
      <w:tblPr>
        <w:tblpPr w:leftFromText="180" w:rightFromText="180" w:vertAnchor="text" w:horzAnchor="margin" w:tblpXSpec="center" w:tblpY="1621"/>
        <w:tblW w:w="14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336"/>
        <w:gridCol w:w="344"/>
        <w:gridCol w:w="336"/>
        <w:gridCol w:w="344"/>
        <w:gridCol w:w="282"/>
        <w:gridCol w:w="338"/>
        <w:gridCol w:w="360"/>
        <w:gridCol w:w="360"/>
        <w:gridCol w:w="428"/>
        <w:gridCol w:w="484"/>
        <w:gridCol w:w="530"/>
        <w:gridCol w:w="540"/>
        <w:gridCol w:w="540"/>
        <w:gridCol w:w="540"/>
        <w:gridCol w:w="530"/>
        <w:gridCol w:w="550"/>
        <w:gridCol w:w="530"/>
        <w:gridCol w:w="530"/>
        <w:gridCol w:w="540"/>
        <w:gridCol w:w="540"/>
        <w:gridCol w:w="360"/>
        <w:gridCol w:w="560"/>
        <w:gridCol w:w="360"/>
        <w:gridCol w:w="520"/>
        <w:gridCol w:w="495"/>
        <w:gridCol w:w="475"/>
        <w:gridCol w:w="357"/>
        <w:gridCol w:w="310"/>
        <w:gridCol w:w="369"/>
        <w:gridCol w:w="427"/>
      </w:tblGrid>
      <w:tr w:rsidR="00AD668E" w:rsidRPr="00AD668E" w14:paraId="20D278F3" w14:textId="77777777" w:rsidTr="00A147C1">
        <w:trPr>
          <w:trHeight w:val="172"/>
        </w:trPr>
        <w:tc>
          <w:tcPr>
            <w:tcW w:w="1548" w:type="dxa"/>
            <w:vMerge w:val="restart"/>
          </w:tcPr>
          <w:p w14:paraId="0C527150" w14:textId="77777777" w:rsidR="00AD668E" w:rsidRPr="00AD668E" w:rsidRDefault="00AD668E" w:rsidP="00AD668E">
            <w:pPr>
              <w:spacing w:after="160" w:line="259" w:lineRule="auto"/>
              <w:jc w:val="center"/>
              <w:rPr>
                <w:rFonts w:ascii="Times New Roman" w:eastAsiaTheme="minorHAnsi" w:hAnsi="Times New Roman" w:cs="Times New Roman"/>
                <w:sz w:val="24"/>
                <w:szCs w:val="24"/>
                <w:lang w:eastAsia="en-US"/>
              </w:rPr>
            </w:pPr>
          </w:p>
          <w:p w14:paraId="51D1CCAC" w14:textId="77777777" w:rsidR="00AD668E" w:rsidRPr="00AD668E" w:rsidRDefault="00AD668E" w:rsidP="00AD668E">
            <w:pPr>
              <w:spacing w:after="160" w:line="259" w:lineRule="auto"/>
              <w:ind w:left="-180" w:right="-130"/>
              <w:jc w:val="center"/>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Вариант 1</w:t>
            </w:r>
          </w:p>
        </w:tc>
        <w:tc>
          <w:tcPr>
            <w:tcW w:w="336" w:type="dxa"/>
          </w:tcPr>
          <w:p w14:paraId="78A5CEAD" w14:textId="77777777" w:rsidR="00AD668E" w:rsidRPr="00AD668E" w:rsidRDefault="00AD668E" w:rsidP="00AD668E">
            <w:pPr>
              <w:spacing w:after="160" w:line="259" w:lineRule="auto"/>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1</w:t>
            </w:r>
          </w:p>
        </w:tc>
        <w:tc>
          <w:tcPr>
            <w:tcW w:w="344" w:type="dxa"/>
          </w:tcPr>
          <w:p w14:paraId="0BF6CE25" w14:textId="77777777" w:rsidR="00AD668E" w:rsidRPr="00AD668E" w:rsidRDefault="00AD668E" w:rsidP="00AD668E">
            <w:pPr>
              <w:spacing w:after="160" w:line="259" w:lineRule="auto"/>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2</w:t>
            </w:r>
          </w:p>
        </w:tc>
        <w:tc>
          <w:tcPr>
            <w:tcW w:w="336" w:type="dxa"/>
          </w:tcPr>
          <w:p w14:paraId="164F0855" w14:textId="77777777" w:rsidR="00AD668E" w:rsidRPr="00AD668E" w:rsidRDefault="00AD668E" w:rsidP="00AD668E">
            <w:pPr>
              <w:spacing w:after="160" w:line="259" w:lineRule="auto"/>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3</w:t>
            </w:r>
          </w:p>
        </w:tc>
        <w:tc>
          <w:tcPr>
            <w:tcW w:w="344" w:type="dxa"/>
          </w:tcPr>
          <w:p w14:paraId="70FF62C4" w14:textId="77777777" w:rsidR="00AD668E" w:rsidRPr="00AD668E" w:rsidRDefault="00AD668E" w:rsidP="00AD668E">
            <w:pPr>
              <w:spacing w:after="160" w:line="259" w:lineRule="auto"/>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4</w:t>
            </w:r>
          </w:p>
        </w:tc>
        <w:tc>
          <w:tcPr>
            <w:tcW w:w="282" w:type="dxa"/>
          </w:tcPr>
          <w:p w14:paraId="107CFAC2" w14:textId="77777777" w:rsidR="00AD668E" w:rsidRPr="00AD668E" w:rsidRDefault="00AD668E" w:rsidP="00AD668E">
            <w:pPr>
              <w:spacing w:after="160" w:line="259" w:lineRule="auto"/>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5</w:t>
            </w:r>
          </w:p>
        </w:tc>
        <w:tc>
          <w:tcPr>
            <w:tcW w:w="338" w:type="dxa"/>
          </w:tcPr>
          <w:p w14:paraId="25AC9A34" w14:textId="77777777" w:rsidR="00AD668E" w:rsidRPr="00AD668E" w:rsidRDefault="00AD668E" w:rsidP="00AD668E">
            <w:pPr>
              <w:spacing w:after="160" w:line="259" w:lineRule="auto"/>
              <w:ind w:left="-130" w:right="-101"/>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6</w:t>
            </w:r>
          </w:p>
        </w:tc>
        <w:tc>
          <w:tcPr>
            <w:tcW w:w="360" w:type="dxa"/>
          </w:tcPr>
          <w:p w14:paraId="69A4796E" w14:textId="77777777" w:rsidR="00AD668E" w:rsidRPr="00AD668E" w:rsidRDefault="00AD668E" w:rsidP="00AD668E">
            <w:pPr>
              <w:spacing w:after="160" w:line="259" w:lineRule="auto"/>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7</w:t>
            </w:r>
          </w:p>
        </w:tc>
        <w:tc>
          <w:tcPr>
            <w:tcW w:w="360" w:type="dxa"/>
          </w:tcPr>
          <w:p w14:paraId="65D3682B" w14:textId="77777777" w:rsidR="00AD668E" w:rsidRPr="00AD668E" w:rsidRDefault="00AD668E" w:rsidP="00AD668E">
            <w:pPr>
              <w:spacing w:after="160" w:line="259" w:lineRule="auto"/>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8</w:t>
            </w:r>
          </w:p>
        </w:tc>
        <w:tc>
          <w:tcPr>
            <w:tcW w:w="428" w:type="dxa"/>
          </w:tcPr>
          <w:p w14:paraId="7A503972" w14:textId="77777777" w:rsidR="00AD668E" w:rsidRPr="00AD668E" w:rsidRDefault="00AD668E" w:rsidP="00AD668E">
            <w:pPr>
              <w:spacing w:after="160" w:line="259" w:lineRule="auto"/>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9</w:t>
            </w:r>
          </w:p>
        </w:tc>
        <w:tc>
          <w:tcPr>
            <w:tcW w:w="484" w:type="dxa"/>
          </w:tcPr>
          <w:p w14:paraId="72B8C5F8" w14:textId="77777777" w:rsidR="00AD668E" w:rsidRPr="00AD668E" w:rsidRDefault="00AD668E" w:rsidP="00AD668E">
            <w:pPr>
              <w:spacing w:after="160" w:line="259" w:lineRule="auto"/>
              <w:ind w:left="-154" w:right="-146"/>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10</w:t>
            </w:r>
          </w:p>
        </w:tc>
        <w:tc>
          <w:tcPr>
            <w:tcW w:w="530" w:type="dxa"/>
          </w:tcPr>
          <w:p w14:paraId="358FA92A"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11</w:t>
            </w:r>
          </w:p>
        </w:tc>
        <w:tc>
          <w:tcPr>
            <w:tcW w:w="540" w:type="dxa"/>
          </w:tcPr>
          <w:p w14:paraId="635983A7"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12</w:t>
            </w:r>
          </w:p>
        </w:tc>
        <w:tc>
          <w:tcPr>
            <w:tcW w:w="540" w:type="dxa"/>
          </w:tcPr>
          <w:p w14:paraId="7C1C7DDF"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13</w:t>
            </w:r>
          </w:p>
        </w:tc>
        <w:tc>
          <w:tcPr>
            <w:tcW w:w="540" w:type="dxa"/>
          </w:tcPr>
          <w:p w14:paraId="6C15DCE7"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14</w:t>
            </w:r>
          </w:p>
        </w:tc>
        <w:tc>
          <w:tcPr>
            <w:tcW w:w="530" w:type="dxa"/>
          </w:tcPr>
          <w:p w14:paraId="1DC884BA"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15</w:t>
            </w:r>
          </w:p>
        </w:tc>
        <w:tc>
          <w:tcPr>
            <w:tcW w:w="550" w:type="dxa"/>
          </w:tcPr>
          <w:p w14:paraId="3098A252"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16</w:t>
            </w:r>
          </w:p>
        </w:tc>
        <w:tc>
          <w:tcPr>
            <w:tcW w:w="530" w:type="dxa"/>
          </w:tcPr>
          <w:p w14:paraId="6A97F9F4"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17</w:t>
            </w:r>
          </w:p>
        </w:tc>
        <w:tc>
          <w:tcPr>
            <w:tcW w:w="530" w:type="dxa"/>
          </w:tcPr>
          <w:p w14:paraId="635D017F"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18</w:t>
            </w:r>
          </w:p>
        </w:tc>
        <w:tc>
          <w:tcPr>
            <w:tcW w:w="540" w:type="dxa"/>
          </w:tcPr>
          <w:p w14:paraId="020F48A5"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19</w:t>
            </w:r>
          </w:p>
        </w:tc>
        <w:tc>
          <w:tcPr>
            <w:tcW w:w="540" w:type="dxa"/>
          </w:tcPr>
          <w:p w14:paraId="1F629DD0" w14:textId="77777777" w:rsidR="00AD668E" w:rsidRPr="00AD668E" w:rsidRDefault="00AD668E" w:rsidP="00AD668E">
            <w:pPr>
              <w:spacing w:after="160" w:line="259" w:lineRule="auto"/>
              <w:ind w:left="-204"/>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20</w:t>
            </w:r>
          </w:p>
        </w:tc>
        <w:tc>
          <w:tcPr>
            <w:tcW w:w="360" w:type="dxa"/>
          </w:tcPr>
          <w:p w14:paraId="254CED10" w14:textId="77777777" w:rsidR="00AD668E" w:rsidRPr="00AD668E" w:rsidRDefault="00AD668E" w:rsidP="00AD668E">
            <w:pPr>
              <w:spacing w:after="160" w:line="259" w:lineRule="auto"/>
              <w:ind w:left="-120" w:right="-204"/>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21</w:t>
            </w:r>
          </w:p>
        </w:tc>
        <w:tc>
          <w:tcPr>
            <w:tcW w:w="560" w:type="dxa"/>
          </w:tcPr>
          <w:p w14:paraId="132F47A5"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22</w:t>
            </w:r>
          </w:p>
        </w:tc>
        <w:tc>
          <w:tcPr>
            <w:tcW w:w="360" w:type="dxa"/>
          </w:tcPr>
          <w:p w14:paraId="17DC4DB3" w14:textId="77777777" w:rsidR="00AD668E" w:rsidRPr="00AD668E" w:rsidRDefault="00AD668E" w:rsidP="00AD668E">
            <w:pPr>
              <w:spacing w:after="160" w:line="259" w:lineRule="auto"/>
              <w:ind w:left="-211" w:right="-190"/>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23</w:t>
            </w:r>
          </w:p>
        </w:tc>
        <w:tc>
          <w:tcPr>
            <w:tcW w:w="520" w:type="dxa"/>
          </w:tcPr>
          <w:p w14:paraId="799D8DD0" w14:textId="77777777" w:rsidR="00AD668E" w:rsidRPr="00AD668E" w:rsidRDefault="00AD668E" w:rsidP="00AD668E">
            <w:pPr>
              <w:spacing w:after="160" w:line="259" w:lineRule="auto"/>
              <w:ind w:left="-103"/>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24</w:t>
            </w:r>
          </w:p>
        </w:tc>
        <w:tc>
          <w:tcPr>
            <w:tcW w:w="495" w:type="dxa"/>
          </w:tcPr>
          <w:p w14:paraId="2C5650D6"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25</w:t>
            </w:r>
          </w:p>
        </w:tc>
        <w:tc>
          <w:tcPr>
            <w:tcW w:w="475" w:type="dxa"/>
          </w:tcPr>
          <w:p w14:paraId="0667E75B" w14:textId="77777777" w:rsidR="00AD668E" w:rsidRPr="00AD668E" w:rsidRDefault="00AD668E" w:rsidP="00AD668E">
            <w:pPr>
              <w:spacing w:after="160" w:line="259" w:lineRule="auto"/>
              <w:ind w:left="-108"/>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26</w:t>
            </w:r>
          </w:p>
        </w:tc>
        <w:tc>
          <w:tcPr>
            <w:tcW w:w="357" w:type="dxa"/>
          </w:tcPr>
          <w:p w14:paraId="5B2337B8" w14:textId="77777777" w:rsidR="00AD668E" w:rsidRPr="00AD668E" w:rsidRDefault="00AD668E" w:rsidP="00AD668E">
            <w:pPr>
              <w:spacing w:after="160" w:line="259" w:lineRule="auto"/>
              <w:ind w:left="-207" w:right="-192"/>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27</w:t>
            </w:r>
          </w:p>
        </w:tc>
        <w:tc>
          <w:tcPr>
            <w:tcW w:w="310" w:type="dxa"/>
          </w:tcPr>
          <w:p w14:paraId="711D6761" w14:textId="77777777" w:rsidR="00AD668E" w:rsidRPr="00AD668E" w:rsidRDefault="00AD668E" w:rsidP="00AD668E">
            <w:pPr>
              <w:spacing w:after="160" w:line="259" w:lineRule="auto"/>
              <w:ind w:left="-158" w:right="-172"/>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28</w:t>
            </w:r>
          </w:p>
        </w:tc>
        <w:tc>
          <w:tcPr>
            <w:tcW w:w="369" w:type="dxa"/>
          </w:tcPr>
          <w:p w14:paraId="1013F6C4" w14:textId="77777777" w:rsidR="00AD668E" w:rsidRPr="00AD668E" w:rsidRDefault="00AD668E" w:rsidP="00AD668E">
            <w:pPr>
              <w:spacing w:after="160" w:line="259" w:lineRule="auto"/>
              <w:ind w:left="-108" w:right="-163"/>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29</w:t>
            </w:r>
          </w:p>
        </w:tc>
        <w:tc>
          <w:tcPr>
            <w:tcW w:w="427" w:type="dxa"/>
          </w:tcPr>
          <w:p w14:paraId="68EE80DC" w14:textId="77777777" w:rsidR="00AD668E" w:rsidRPr="00AD668E" w:rsidRDefault="00AD668E" w:rsidP="00AD668E">
            <w:pPr>
              <w:spacing w:after="160" w:line="259" w:lineRule="auto"/>
              <w:ind w:left="-154" w:right="-146"/>
              <w:jc w:val="center"/>
              <w:rPr>
                <w:rFonts w:ascii="Times New Roman" w:eastAsiaTheme="minorHAnsi" w:hAnsi="Times New Roman" w:cs="Times New Roman"/>
                <w:b/>
                <w:sz w:val="24"/>
                <w:szCs w:val="24"/>
                <w:lang w:eastAsia="en-US"/>
              </w:rPr>
            </w:pPr>
            <w:r w:rsidRPr="00AD668E">
              <w:rPr>
                <w:rFonts w:ascii="Times New Roman" w:eastAsiaTheme="minorHAnsi" w:hAnsi="Times New Roman" w:cs="Times New Roman"/>
                <w:b/>
                <w:sz w:val="24"/>
                <w:szCs w:val="24"/>
                <w:lang w:eastAsia="en-US"/>
              </w:rPr>
              <w:t>30</w:t>
            </w:r>
          </w:p>
        </w:tc>
      </w:tr>
      <w:tr w:rsidR="00AD668E" w:rsidRPr="00AD668E" w14:paraId="779AE424" w14:textId="77777777" w:rsidTr="00A147C1">
        <w:trPr>
          <w:trHeight w:val="388"/>
        </w:trPr>
        <w:tc>
          <w:tcPr>
            <w:tcW w:w="1548" w:type="dxa"/>
            <w:vMerge/>
          </w:tcPr>
          <w:p w14:paraId="4576D3E0"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p>
        </w:tc>
        <w:tc>
          <w:tcPr>
            <w:tcW w:w="336" w:type="dxa"/>
          </w:tcPr>
          <w:p w14:paraId="7AAB0ACB"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44" w:type="dxa"/>
          </w:tcPr>
          <w:p w14:paraId="0ECA0675"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36" w:type="dxa"/>
          </w:tcPr>
          <w:p w14:paraId="776681F4"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344" w:type="dxa"/>
          </w:tcPr>
          <w:p w14:paraId="32946A79"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282" w:type="dxa"/>
          </w:tcPr>
          <w:p w14:paraId="02C56F1D"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38" w:type="dxa"/>
          </w:tcPr>
          <w:p w14:paraId="6B446620"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60" w:type="dxa"/>
          </w:tcPr>
          <w:p w14:paraId="3A0EDB7B"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60" w:type="dxa"/>
          </w:tcPr>
          <w:p w14:paraId="6706BFD8"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428" w:type="dxa"/>
          </w:tcPr>
          <w:p w14:paraId="08FAAA39"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484" w:type="dxa"/>
          </w:tcPr>
          <w:p w14:paraId="1360FDA3"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530" w:type="dxa"/>
          </w:tcPr>
          <w:p w14:paraId="0AEF2126"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40" w:type="dxa"/>
          </w:tcPr>
          <w:p w14:paraId="12D7547F"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40" w:type="dxa"/>
          </w:tcPr>
          <w:p w14:paraId="69D14D9F"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540" w:type="dxa"/>
          </w:tcPr>
          <w:p w14:paraId="1D9BC387"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530" w:type="dxa"/>
          </w:tcPr>
          <w:p w14:paraId="7BA8C1B2"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50" w:type="dxa"/>
          </w:tcPr>
          <w:p w14:paraId="141BB796"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530" w:type="dxa"/>
          </w:tcPr>
          <w:p w14:paraId="065EBAF4"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30" w:type="dxa"/>
          </w:tcPr>
          <w:p w14:paraId="7B36E4B9"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40" w:type="dxa"/>
          </w:tcPr>
          <w:p w14:paraId="03F1955B"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40" w:type="dxa"/>
          </w:tcPr>
          <w:p w14:paraId="65FB792E"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360" w:type="dxa"/>
          </w:tcPr>
          <w:p w14:paraId="7B64D198"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60" w:type="dxa"/>
          </w:tcPr>
          <w:p w14:paraId="65C9A608"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60" w:type="dxa"/>
          </w:tcPr>
          <w:p w14:paraId="03F37DD1"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20" w:type="dxa"/>
          </w:tcPr>
          <w:p w14:paraId="2F2E6689"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495" w:type="dxa"/>
          </w:tcPr>
          <w:p w14:paraId="222064AC"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475" w:type="dxa"/>
          </w:tcPr>
          <w:p w14:paraId="4FC2D83A"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57" w:type="dxa"/>
          </w:tcPr>
          <w:p w14:paraId="00EDF653"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10" w:type="dxa"/>
          </w:tcPr>
          <w:p w14:paraId="440F8C0B"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69" w:type="dxa"/>
          </w:tcPr>
          <w:p w14:paraId="237C5D30"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427" w:type="dxa"/>
          </w:tcPr>
          <w:p w14:paraId="750FBB8C"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r>
      <w:tr w:rsidR="00AD668E" w:rsidRPr="00AD668E" w14:paraId="413B5C13" w14:textId="77777777" w:rsidTr="00A147C1">
        <w:trPr>
          <w:trHeight w:val="245"/>
        </w:trPr>
        <w:tc>
          <w:tcPr>
            <w:tcW w:w="1548" w:type="dxa"/>
          </w:tcPr>
          <w:p w14:paraId="0C2F23B4" w14:textId="77777777" w:rsidR="00AD668E" w:rsidRPr="00AD668E" w:rsidRDefault="00AD668E" w:rsidP="00AD668E">
            <w:pPr>
              <w:spacing w:after="160" w:line="259" w:lineRule="auto"/>
              <w:ind w:left="-180" w:right="-108"/>
              <w:jc w:val="center"/>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Вариант 2</w:t>
            </w:r>
          </w:p>
        </w:tc>
        <w:tc>
          <w:tcPr>
            <w:tcW w:w="336" w:type="dxa"/>
          </w:tcPr>
          <w:p w14:paraId="07797627"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44" w:type="dxa"/>
          </w:tcPr>
          <w:p w14:paraId="59B66DC3"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336" w:type="dxa"/>
          </w:tcPr>
          <w:p w14:paraId="469DC980"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44" w:type="dxa"/>
          </w:tcPr>
          <w:p w14:paraId="2E48106A"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282" w:type="dxa"/>
          </w:tcPr>
          <w:p w14:paraId="1DAA6EFA"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338" w:type="dxa"/>
          </w:tcPr>
          <w:p w14:paraId="2E7036B3"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360" w:type="dxa"/>
          </w:tcPr>
          <w:p w14:paraId="21EF4E9D"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60" w:type="dxa"/>
          </w:tcPr>
          <w:p w14:paraId="74A7B1DA"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428" w:type="dxa"/>
          </w:tcPr>
          <w:p w14:paraId="605EE9B6"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484" w:type="dxa"/>
          </w:tcPr>
          <w:p w14:paraId="3438CC26"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530" w:type="dxa"/>
          </w:tcPr>
          <w:p w14:paraId="01FCB044"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540" w:type="dxa"/>
          </w:tcPr>
          <w:p w14:paraId="5602C7BD"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540" w:type="dxa"/>
          </w:tcPr>
          <w:p w14:paraId="43B58FDA"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40" w:type="dxa"/>
          </w:tcPr>
          <w:p w14:paraId="275C8825"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30" w:type="dxa"/>
          </w:tcPr>
          <w:p w14:paraId="23DFC723"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550" w:type="dxa"/>
          </w:tcPr>
          <w:p w14:paraId="5AE75F6E"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30" w:type="dxa"/>
          </w:tcPr>
          <w:p w14:paraId="7944F75E"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30" w:type="dxa"/>
          </w:tcPr>
          <w:p w14:paraId="65D2CD61"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40" w:type="dxa"/>
          </w:tcPr>
          <w:p w14:paraId="631DE25F"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540" w:type="dxa"/>
          </w:tcPr>
          <w:p w14:paraId="0C823214"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360" w:type="dxa"/>
          </w:tcPr>
          <w:p w14:paraId="79C7DB64"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60" w:type="dxa"/>
          </w:tcPr>
          <w:p w14:paraId="03387907"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60" w:type="dxa"/>
          </w:tcPr>
          <w:p w14:paraId="2887B206"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520" w:type="dxa"/>
          </w:tcPr>
          <w:p w14:paraId="78C557A9"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495" w:type="dxa"/>
          </w:tcPr>
          <w:p w14:paraId="45C0EA2D"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475" w:type="dxa"/>
          </w:tcPr>
          <w:p w14:paraId="14E49CE3"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357" w:type="dxa"/>
          </w:tcPr>
          <w:p w14:paraId="21637075"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310" w:type="dxa"/>
          </w:tcPr>
          <w:p w14:paraId="7EDDF09F"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69" w:type="dxa"/>
          </w:tcPr>
          <w:p w14:paraId="236505D7"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427" w:type="dxa"/>
          </w:tcPr>
          <w:p w14:paraId="759DC92B"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r>
      <w:tr w:rsidR="00AD668E" w:rsidRPr="00AD668E" w14:paraId="0C6FEEF4" w14:textId="77777777" w:rsidTr="00A147C1">
        <w:trPr>
          <w:trHeight w:val="282"/>
        </w:trPr>
        <w:tc>
          <w:tcPr>
            <w:tcW w:w="1548" w:type="dxa"/>
          </w:tcPr>
          <w:p w14:paraId="1D481CA5" w14:textId="77777777" w:rsidR="00AD668E" w:rsidRPr="00AD668E" w:rsidRDefault="00AD668E" w:rsidP="00AD668E">
            <w:pPr>
              <w:spacing w:after="160" w:line="259" w:lineRule="auto"/>
              <w:ind w:left="-180" w:right="-108"/>
              <w:jc w:val="center"/>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Вариант 3</w:t>
            </w:r>
          </w:p>
        </w:tc>
        <w:tc>
          <w:tcPr>
            <w:tcW w:w="336" w:type="dxa"/>
          </w:tcPr>
          <w:p w14:paraId="727FB450"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344" w:type="dxa"/>
          </w:tcPr>
          <w:p w14:paraId="2835611E"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36" w:type="dxa"/>
          </w:tcPr>
          <w:p w14:paraId="22DB7FB6"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344" w:type="dxa"/>
          </w:tcPr>
          <w:p w14:paraId="59BF2B5A"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282" w:type="dxa"/>
          </w:tcPr>
          <w:p w14:paraId="15EF0B6B"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38" w:type="dxa"/>
          </w:tcPr>
          <w:p w14:paraId="0E95B4AE"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60" w:type="dxa"/>
          </w:tcPr>
          <w:p w14:paraId="20414284"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60" w:type="dxa"/>
          </w:tcPr>
          <w:p w14:paraId="02A18A7D"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428" w:type="dxa"/>
          </w:tcPr>
          <w:p w14:paraId="0A4A8A4C"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484" w:type="dxa"/>
          </w:tcPr>
          <w:p w14:paraId="68A83184"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30" w:type="dxa"/>
          </w:tcPr>
          <w:p w14:paraId="178096B9"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40" w:type="dxa"/>
          </w:tcPr>
          <w:p w14:paraId="3B22F27A"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40" w:type="dxa"/>
          </w:tcPr>
          <w:p w14:paraId="46BCFFCC"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540" w:type="dxa"/>
          </w:tcPr>
          <w:p w14:paraId="5BAE07E7"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30" w:type="dxa"/>
          </w:tcPr>
          <w:p w14:paraId="3E721E1B"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50" w:type="dxa"/>
          </w:tcPr>
          <w:p w14:paraId="3AF9CEF2"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30" w:type="dxa"/>
          </w:tcPr>
          <w:p w14:paraId="1C84EB4A"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530" w:type="dxa"/>
          </w:tcPr>
          <w:p w14:paraId="32433366"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540" w:type="dxa"/>
          </w:tcPr>
          <w:p w14:paraId="5717AEC3"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540" w:type="dxa"/>
          </w:tcPr>
          <w:p w14:paraId="42985F75"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60" w:type="dxa"/>
          </w:tcPr>
          <w:p w14:paraId="6A92E591"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60" w:type="dxa"/>
          </w:tcPr>
          <w:p w14:paraId="207DD241"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60" w:type="dxa"/>
          </w:tcPr>
          <w:p w14:paraId="15F7D4A4"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520" w:type="dxa"/>
          </w:tcPr>
          <w:p w14:paraId="5FA566ED"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495" w:type="dxa"/>
          </w:tcPr>
          <w:p w14:paraId="676A79A5"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475" w:type="dxa"/>
          </w:tcPr>
          <w:p w14:paraId="7AC9B030"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57" w:type="dxa"/>
          </w:tcPr>
          <w:p w14:paraId="26792E4E"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10" w:type="dxa"/>
          </w:tcPr>
          <w:p w14:paraId="11F22C66"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69" w:type="dxa"/>
          </w:tcPr>
          <w:p w14:paraId="129DF22A"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427" w:type="dxa"/>
          </w:tcPr>
          <w:p w14:paraId="505FF612"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r>
      <w:tr w:rsidR="00AD668E" w:rsidRPr="00AD668E" w14:paraId="4F784337" w14:textId="77777777" w:rsidTr="00A147C1">
        <w:trPr>
          <w:trHeight w:val="274"/>
        </w:trPr>
        <w:tc>
          <w:tcPr>
            <w:tcW w:w="1548" w:type="dxa"/>
          </w:tcPr>
          <w:p w14:paraId="3D2EB506" w14:textId="77777777" w:rsidR="00AD668E" w:rsidRPr="00AD668E" w:rsidRDefault="00AD668E" w:rsidP="00AD668E">
            <w:pPr>
              <w:spacing w:after="160" w:line="259" w:lineRule="auto"/>
              <w:ind w:left="-180" w:right="-108"/>
              <w:jc w:val="center"/>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Вариант 4</w:t>
            </w:r>
          </w:p>
        </w:tc>
        <w:tc>
          <w:tcPr>
            <w:tcW w:w="336" w:type="dxa"/>
          </w:tcPr>
          <w:p w14:paraId="43E36B5D"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344" w:type="dxa"/>
          </w:tcPr>
          <w:p w14:paraId="069AB3DE"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36" w:type="dxa"/>
          </w:tcPr>
          <w:p w14:paraId="77F30065"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44" w:type="dxa"/>
          </w:tcPr>
          <w:p w14:paraId="40631E19"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282" w:type="dxa"/>
          </w:tcPr>
          <w:p w14:paraId="35868537"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38" w:type="dxa"/>
          </w:tcPr>
          <w:p w14:paraId="04B16A8C"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60" w:type="dxa"/>
          </w:tcPr>
          <w:p w14:paraId="25512EFD"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60" w:type="dxa"/>
          </w:tcPr>
          <w:p w14:paraId="3684673E"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428" w:type="dxa"/>
          </w:tcPr>
          <w:p w14:paraId="10798C5E"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484" w:type="dxa"/>
          </w:tcPr>
          <w:p w14:paraId="220AB9A2"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30" w:type="dxa"/>
          </w:tcPr>
          <w:p w14:paraId="10803A45"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540" w:type="dxa"/>
          </w:tcPr>
          <w:p w14:paraId="2248284F"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40" w:type="dxa"/>
          </w:tcPr>
          <w:p w14:paraId="453F1DDD"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40" w:type="dxa"/>
          </w:tcPr>
          <w:p w14:paraId="216985D9"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30" w:type="dxa"/>
          </w:tcPr>
          <w:p w14:paraId="68409226"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w:t>
            </w:r>
          </w:p>
        </w:tc>
        <w:tc>
          <w:tcPr>
            <w:tcW w:w="550" w:type="dxa"/>
          </w:tcPr>
          <w:p w14:paraId="10339E1D"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530" w:type="dxa"/>
          </w:tcPr>
          <w:p w14:paraId="27457E00"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w:t>
            </w:r>
          </w:p>
        </w:tc>
        <w:tc>
          <w:tcPr>
            <w:tcW w:w="530" w:type="dxa"/>
          </w:tcPr>
          <w:p w14:paraId="2FFF9A12"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40" w:type="dxa"/>
          </w:tcPr>
          <w:p w14:paraId="7BC676BB"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40" w:type="dxa"/>
          </w:tcPr>
          <w:p w14:paraId="07C5EE1B"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60" w:type="dxa"/>
          </w:tcPr>
          <w:p w14:paraId="4F4C3330"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560" w:type="dxa"/>
          </w:tcPr>
          <w:p w14:paraId="395486D0"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60" w:type="dxa"/>
          </w:tcPr>
          <w:p w14:paraId="7AC4B340"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520" w:type="dxa"/>
          </w:tcPr>
          <w:p w14:paraId="671D8859"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495" w:type="dxa"/>
          </w:tcPr>
          <w:p w14:paraId="73049FF6"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475" w:type="dxa"/>
          </w:tcPr>
          <w:p w14:paraId="13799436"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57" w:type="dxa"/>
          </w:tcPr>
          <w:p w14:paraId="3A378833"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w:t>
            </w:r>
          </w:p>
        </w:tc>
        <w:tc>
          <w:tcPr>
            <w:tcW w:w="310" w:type="dxa"/>
          </w:tcPr>
          <w:p w14:paraId="7F70E949"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369" w:type="dxa"/>
          </w:tcPr>
          <w:p w14:paraId="29B290C7"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c>
          <w:tcPr>
            <w:tcW w:w="427" w:type="dxa"/>
          </w:tcPr>
          <w:p w14:paraId="4268F47D" w14:textId="77777777" w:rsidR="00AD668E" w:rsidRPr="00AD668E" w:rsidRDefault="00AD668E" w:rsidP="00AD668E">
            <w:pPr>
              <w:spacing w:after="160" w:line="259"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w:t>
            </w:r>
          </w:p>
        </w:tc>
      </w:tr>
    </w:tbl>
    <w:p w14:paraId="53B76CB8" w14:textId="77777777" w:rsidR="00AD668E" w:rsidRPr="00AD668E" w:rsidRDefault="00AD668E" w:rsidP="00AD668E">
      <w:pPr>
        <w:spacing w:before="100" w:beforeAutospacing="1" w:after="100" w:afterAutospacing="1" w:line="240" w:lineRule="auto"/>
        <w:jc w:val="center"/>
        <w:outlineLvl w:val="0"/>
        <w:rPr>
          <w:rFonts w:ascii="Times New Roman" w:eastAsia="Times New Roman" w:hAnsi="Times New Roman" w:cs="Times New Roman"/>
          <w:b/>
          <w:bCs/>
          <w:kern w:val="36"/>
          <w:sz w:val="24"/>
          <w:szCs w:val="24"/>
        </w:rPr>
      </w:pPr>
      <w:r w:rsidRPr="00AD668E">
        <w:rPr>
          <w:rFonts w:ascii="Times New Roman" w:eastAsiaTheme="minorHAnsi" w:hAnsi="Times New Roman" w:cs="Times New Roman"/>
          <w:b/>
          <w:sz w:val="28"/>
          <w:szCs w:val="28"/>
          <w:lang w:eastAsia="en-US"/>
        </w:rPr>
        <w:t xml:space="preserve">ПМ 03 </w:t>
      </w:r>
      <w:r w:rsidRPr="00AD668E">
        <w:rPr>
          <w:rFonts w:ascii="Times New Roman" w:eastAsia="Times New Roman" w:hAnsi="Times New Roman" w:cs="Times New Roman"/>
          <w:b/>
          <w:bCs/>
          <w:kern w:val="36"/>
          <w:sz w:val="24"/>
          <w:szCs w:val="24"/>
        </w:rPr>
        <w:t>Выполнение работ по строительству автомобильных дорог и аэродромов</w:t>
      </w:r>
    </w:p>
    <w:p w14:paraId="3ED2C395" w14:textId="77777777" w:rsidR="00AD668E" w:rsidRPr="00AD668E" w:rsidRDefault="00AD668E" w:rsidP="00AD668E">
      <w:pPr>
        <w:spacing w:after="160" w:line="259" w:lineRule="auto"/>
        <w:rPr>
          <w:rFonts w:ascii="Times New Roman" w:eastAsiaTheme="minorHAnsi" w:hAnsi="Times New Roman" w:cs="Times New Roman"/>
          <w:b/>
          <w:sz w:val="28"/>
          <w:szCs w:val="28"/>
          <w:lang w:eastAsia="en-US"/>
        </w:rPr>
      </w:pPr>
    </w:p>
    <w:p w14:paraId="36A604D2" w14:textId="77777777" w:rsidR="00AD668E" w:rsidRPr="00AD668E" w:rsidRDefault="00AD668E" w:rsidP="00AD668E">
      <w:pPr>
        <w:spacing w:after="160" w:line="259" w:lineRule="auto"/>
        <w:jc w:val="center"/>
        <w:rPr>
          <w:rFonts w:ascii="Times New Roman" w:eastAsiaTheme="minorHAnsi" w:hAnsi="Times New Roman" w:cs="Times New Roman"/>
          <w:b/>
          <w:sz w:val="28"/>
          <w:szCs w:val="28"/>
          <w:lang w:eastAsia="en-US"/>
        </w:rPr>
      </w:pPr>
      <w:r w:rsidRPr="00AD668E">
        <w:rPr>
          <w:rFonts w:ascii="Times New Roman" w:eastAsiaTheme="minorHAnsi" w:hAnsi="Times New Roman" w:cs="Times New Roman"/>
          <w:b/>
          <w:sz w:val="28"/>
          <w:szCs w:val="28"/>
          <w:lang w:eastAsia="en-US"/>
        </w:rPr>
        <w:t>МДК 03.02 «Строительство автомобильных дорог и аэродромов»</w:t>
      </w:r>
    </w:p>
    <w:p w14:paraId="1A13B007" w14:textId="77777777" w:rsidR="00AD668E" w:rsidRPr="00AD668E" w:rsidRDefault="00AD668E" w:rsidP="00AD668E">
      <w:pPr>
        <w:tabs>
          <w:tab w:val="left" w:pos="3820"/>
        </w:tabs>
        <w:spacing w:after="160" w:line="259" w:lineRule="auto"/>
        <w:rPr>
          <w:rFonts w:eastAsiaTheme="minorHAnsi"/>
          <w:lang w:eastAsia="en-US"/>
        </w:rPr>
      </w:pPr>
    </w:p>
    <w:p w14:paraId="0054B7D1" w14:textId="77777777" w:rsidR="00AD668E" w:rsidRPr="00AD668E" w:rsidRDefault="00AD668E" w:rsidP="00AD668E">
      <w:pPr>
        <w:spacing w:after="160" w:line="259" w:lineRule="auto"/>
        <w:rPr>
          <w:rFonts w:ascii="Times New Roman" w:eastAsiaTheme="minorHAnsi" w:hAnsi="Times New Roman" w:cs="Times New Roman"/>
          <w:kern w:val="2"/>
          <w:sz w:val="24"/>
          <w:szCs w:val="24"/>
          <w:lang w:eastAsia="en-US"/>
        </w:rPr>
      </w:pPr>
    </w:p>
    <w:p w14:paraId="4D1C740A" w14:textId="77777777" w:rsidR="00AD668E" w:rsidRPr="00AD668E" w:rsidRDefault="00AD668E" w:rsidP="00AD668E">
      <w:pPr>
        <w:spacing w:after="160" w:line="259" w:lineRule="auto"/>
        <w:rPr>
          <w:rFonts w:ascii="Times New Roman" w:eastAsiaTheme="minorHAnsi" w:hAnsi="Times New Roman" w:cs="Times New Roman"/>
          <w:kern w:val="2"/>
          <w:lang w:eastAsia="en-US"/>
        </w:rPr>
        <w:sectPr w:rsidR="00AD668E" w:rsidRPr="00AD668E" w:rsidSect="00AD668E">
          <w:pgSz w:w="16838" w:h="11906" w:orient="landscape"/>
          <w:pgMar w:top="851" w:right="1134" w:bottom="1701" w:left="1134" w:header="709" w:footer="709" w:gutter="0"/>
          <w:cols w:space="708"/>
          <w:docGrid w:linePitch="360"/>
        </w:sectPr>
      </w:pPr>
      <w:r w:rsidRPr="00AD668E">
        <w:rPr>
          <w:rFonts w:ascii="Times New Roman" w:eastAsiaTheme="minorHAnsi" w:hAnsi="Times New Roman" w:cs="Times New Roman"/>
          <w:kern w:val="2"/>
          <w:lang w:eastAsia="en-US"/>
        </w:rPr>
        <w:tab/>
      </w:r>
      <w:r w:rsidRPr="00AD668E">
        <w:rPr>
          <w:rFonts w:ascii="Times New Roman" w:eastAsiaTheme="minorHAnsi" w:hAnsi="Times New Roman" w:cs="Times New Roman"/>
          <w:kern w:val="2"/>
          <w:lang w:eastAsia="en-US"/>
        </w:rPr>
        <w:tab/>
      </w:r>
    </w:p>
    <w:p w14:paraId="579C766E" w14:textId="77777777" w:rsidR="00AD668E" w:rsidRPr="00AD668E" w:rsidRDefault="00AD668E" w:rsidP="00AD668E">
      <w:pPr>
        <w:spacing w:after="160" w:line="259" w:lineRule="auto"/>
        <w:rPr>
          <w:rFonts w:ascii="Times New Roman" w:eastAsiaTheme="minorHAnsi" w:hAnsi="Times New Roman" w:cs="Times New Roman"/>
          <w:b/>
          <w:kern w:val="2"/>
          <w:sz w:val="24"/>
          <w:szCs w:val="24"/>
          <w:lang w:eastAsia="en-US"/>
        </w:rPr>
      </w:pPr>
      <w:r w:rsidRPr="00AD668E">
        <w:rPr>
          <w:rFonts w:ascii="Times New Roman" w:eastAsiaTheme="minorHAnsi" w:hAnsi="Times New Roman" w:cs="Times New Roman"/>
          <w:b/>
          <w:kern w:val="2"/>
          <w:sz w:val="24"/>
          <w:szCs w:val="24"/>
          <w:lang w:eastAsia="en-US"/>
        </w:rPr>
        <w:lastRenderedPageBreak/>
        <w:t>Перечень вопросов к экзамену :</w:t>
      </w:r>
    </w:p>
    <w:p w14:paraId="2878372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 Способы отсыпки насыпей и разработки выемок.</w:t>
      </w:r>
    </w:p>
    <w:p w14:paraId="26E96B5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2. Классификация грунтов по трудности разработки. Рыхление грунтов.</w:t>
      </w:r>
    </w:p>
    <w:p w14:paraId="63C72EE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3. Способы уплотнения различных грунтов.</w:t>
      </w:r>
    </w:p>
    <w:p w14:paraId="6B5F7FB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4. Технология планировки поверхности земляного полотна, откосов насыпей и</w:t>
      </w:r>
    </w:p>
    <w:p w14:paraId="49B3EFA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выемок. Рекультивация резервов.</w:t>
      </w:r>
    </w:p>
    <w:p w14:paraId="16FE389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5. Типы болот и конструкции земляного полотна на них.</w:t>
      </w:r>
    </w:p>
    <w:p w14:paraId="31CD6E3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6. Технология строительства дополнительных слоев оснований из различных</w:t>
      </w:r>
    </w:p>
    <w:p w14:paraId="310A15C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материалов.</w:t>
      </w:r>
    </w:p>
    <w:p w14:paraId="6AF1B54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7.  Технология строительства покрытий и оснований из горячих асфальтобетонных</w:t>
      </w:r>
    </w:p>
    <w:p w14:paraId="55C3492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смесей.</w:t>
      </w:r>
    </w:p>
    <w:p w14:paraId="3FDAC64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8. Особенности технологии строительства асфальтобетонных покрытий и</w:t>
      </w:r>
    </w:p>
    <w:p w14:paraId="46F5222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оснований при пониженных температурах воздуха.</w:t>
      </w:r>
    </w:p>
    <w:p w14:paraId="452B166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9.  Особенности технологии строительства асфальтобетонных покрытий и</w:t>
      </w:r>
    </w:p>
    <w:p w14:paraId="2106E25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оснований при пониженных температурах воздуха.</w:t>
      </w:r>
    </w:p>
    <w:p w14:paraId="20258ED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10.  Строительство оснований и покрытий из каменных материалов, обработанных</w:t>
      </w:r>
    </w:p>
    <w:p w14:paraId="5BE60EF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неорганическими вяжущими.</w:t>
      </w:r>
    </w:p>
    <w:p w14:paraId="23D92EC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11. Особенности технологии строительства асфальтобетонных покрытий и</w:t>
      </w:r>
    </w:p>
    <w:p w14:paraId="5DE3D38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оснований при пониженных температурах воздуха.</w:t>
      </w:r>
    </w:p>
    <w:p w14:paraId="08375A2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12.  Способы уплотнения различных грунтов.</w:t>
      </w:r>
    </w:p>
    <w:p w14:paraId="4E898DA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13.  Строительство сборных покрытий.</w:t>
      </w:r>
    </w:p>
    <w:p w14:paraId="0E0B8467" w14:textId="77777777" w:rsidR="00AD668E" w:rsidRPr="00AD668E" w:rsidRDefault="00AD668E" w:rsidP="00AD668E">
      <w:pPr>
        <w:widowControl w:val="0"/>
        <w:spacing w:after="0" w:line="240" w:lineRule="auto"/>
        <w:ind w:left="286"/>
        <w:rPr>
          <w:rFonts w:ascii="Times New Roman" w:eastAsiaTheme="minorHAnsi" w:hAnsi="Times New Roman"/>
          <w:bCs/>
          <w:kern w:val="2"/>
          <w:sz w:val="24"/>
          <w:szCs w:val="24"/>
          <w:lang w:eastAsia="en-US"/>
        </w:rPr>
      </w:pPr>
      <w:r w:rsidRPr="00AD668E">
        <w:rPr>
          <w:rFonts w:ascii="Times New Roman" w:eastAsiaTheme="minorHAnsi" w:hAnsi="Times New Roman" w:cs="Times New Roman"/>
          <w:b/>
          <w:kern w:val="2"/>
          <w:sz w:val="24"/>
          <w:szCs w:val="24"/>
          <w:lang w:eastAsia="en-US"/>
        </w:rPr>
        <w:t>4. Оценочные материалы по МДК 03.03 «</w:t>
      </w:r>
      <w:r w:rsidRPr="00AD668E">
        <w:rPr>
          <w:rFonts w:ascii="Times New Roman" w:eastAsiaTheme="minorHAnsi" w:hAnsi="Times New Roman"/>
          <w:bCs/>
          <w:kern w:val="2"/>
          <w:sz w:val="24"/>
          <w:szCs w:val="24"/>
          <w:lang w:eastAsia="en-US"/>
        </w:rPr>
        <w:t>Транспортные сооружения»</w:t>
      </w:r>
    </w:p>
    <w:p w14:paraId="6AE32341" w14:textId="77777777" w:rsidR="00AD668E" w:rsidRPr="00AD668E" w:rsidRDefault="00AD668E" w:rsidP="00AD668E">
      <w:pPr>
        <w:spacing w:after="0" w:line="240" w:lineRule="auto"/>
        <w:rPr>
          <w:rFonts w:ascii="Times New Roman" w:eastAsiaTheme="minorHAnsi" w:hAnsi="Times New Roman" w:cs="Times New Roman"/>
          <w:b/>
          <w:kern w:val="2"/>
          <w:sz w:val="24"/>
          <w:szCs w:val="24"/>
          <w:lang w:eastAsia="en-US"/>
        </w:rPr>
      </w:pPr>
      <w:r w:rsidRPr="00AD668E">
        <w:rPr>
          <w:rFonts w:ascii="Times New Roman" w:eastAsiaTheme="minorHAnsi" w:hAnsi="Times New Roman" w:cs="Times New Roman"/>
          <w:b/>
          <w:bCs/>
          <w:kern w:val="2"/>
          <w:sz w:val="24"/>
          <w:szCs w:val="24"/>
          <w:lang w:eastAsia="en-US"/>
        </w:rPr>
        <w:t xml:space="preserve">4.1. </w:t>
      </w:r>
      <w:r w:rsidRPr="00AD668E">
        <w:rPr>
          <w:rFonts w:ascii="Times New Roman" w:eastAsiaTheme="minorHAnsi" w:hAnsi="Times New Roman" w:cs="Times New Roman"/>
          <w:b/>
          <w:kern w:val="2"/>
          <w:sz w:val="24"/>
          <w:szCs w:val="24"/>
          <w:lang w:eastAsia="en-US"/>
        </w:rPr>
        <w:t>Текущий контроль</w:t>
      </w:r>
    </w:p>
    <w:p w14:paraId="26CC6B8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Назначение</w:t>
      </w:r>
    </w:p>
    <w:p w14:paraId="0B45D7B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КОМ предназначен для оценки результатов освоения МДК.03.02 Транспортные сооружения.</w:t>
      </w:r>
    </w:p>
    <w:p w14:paraId="1171276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Формой текущего контроля по МДК.03.02. Транспортные сооружения, является контрольная работа. Графиком учебного процесса предусмотрено 1 контрольная работа в виде письменного и (или) устного ответа на вопрос и выполнение практического задания.</w:t>
      </w:r>
    </w:p>
    <w:p w14:paraId="3D015C6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Критерии оценок:</w:t>
      </w:r>
    </w:p>
    <w:p w14:paraId="7843C2C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«5»:</w:t>
      </w:r>
    </w:p>
    <w:p w14:paraId="5A94057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предусмотренные задания выполнены полностью, теоретические аспекты освоены полностью, необходимые практические навыки сформированы, качество расчетно-графических работ оценено близким к максимальному числу баллам;</w:t>
      </w:r>
    </w:p>
    <w:p w14:paraId="7BA2707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«4»:</w:t>
      </w:r>
    </w:p>
    <w:p w14:paraId="21C21F1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все задания выполнены полностью, но имеются некоторые незначительные ошибки, теоретические аспекты освоены полностью, некоторые практические навыки работы сформированы недостаточно, качество ни одной из выполненных работ не оценено минимальным числом баллов;</w:t>
      </w:r>
    </w:p>
    <w:p w14:paraId="2F305BE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«3»:</w:t>
      </w:r>
    </w:p>
    <w:p w14:paraId="6D42618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основные учебные задания выполнены, но имеются некоторые ошибки, теоретические аспекты освоены частично, но без существенных пробелов, большинство практических навыков работы сформировано.</w:t>
      </w:r>
    </w:p>
    <w:p w14:paraId="26A3F26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-недочеты и отступления от технических требований в пределах нормы;</w:t>
      </w:r>
    </w:p>
    <w:p w14:paraId="7A98019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«2»:</w:t>
      </w:r>
    </w:p>
    <w:p w14:paraId="3482987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-грубые нарушения в выполнении заданий;</w:t>
      </w:r>
    </w:p>
    <w:p w14:paraId="1120AC9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-несоответствие задания с выполненной работой обучающегося.</w:t>
      </w:r>
      <w:r w:rsidRPr="00AD668E">
        <w:rPr>
          <w:rFonts w:ascii="Times New Roman" w:eastAsia="Times New Roman" w:hAnsi="Times New Roman" w:cs="Times New Roman"/>
          <w:color w:val="000000"/>
          <w:sz w:val="24"/>
          <w:szCs w:val="24"/>
        </w:rPr>
        <w:br/>
      </w:r>
    </w:p>
    <w:p w14:paraId="2D899A4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Текущий контроль №1</w:t>
      </w:r>
    </w:p>
    <w:p w14:paraId="12F19BC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Задания  текущего контроля представлены в виде </w:t>
      </w:r>
      <w:r w:rsidRPr="00AD668E">
        <w:rPr>
          <w:rFonts w:ascii="Times New Roman" w:eastAsia="Times New Roman" w:hAnsi="Times New Roman" w:cs="Times New Roman"/>
          <w:color w:val="000000"/>
          <w:sz w:val="24"/>
          <w:szCs w:val="24"/>
        </w:rPr>
        <w:t>устного опроса.</w:t>
      </w:r>
    </w:p>
    <w:p w14:paraId="59F2A57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Количество вариантов </w:t>
      </w:r>
      <w:r w:rsidRPr="00AD668E">
        <w:rPr>
          <w:rFonts w:ascii="Times New Roman" w:eastAsia="Times New Roman" w:hAnsi="Times New Roman" w:cs="Times New Roman"/>
          <w:color w:val="000000"/>
          <w:sz w:val="24"/>
          <w:szCs w:val="24"/>
        </w:rPr>
        <w:t>(пакетов) заданий для обучающихся: 15</w:t>
      </w:r>
    </w:p>
    <w:p w14:paraId="4CC1D31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lastRenderedPageBreak/>
        <w:t>Условия выполнения: </w:t>
      </w:r>
      <w:r w:rsidRPr="00AD668E">
        <w:rPr>
          <w:rFonts w:ascii="Times New Roman" w:eastAsia="Times New Roman" w:hAnsi="Times New Roman" w:cs="Times New Roman"/>
          <w:color w:val="000000"/>
          <w:sz w:val="24"/>
          <w:szCs w:val="24"/>
        </w:rPr>
        <w:t>наличие раздаточного материала на каждого студента</w:t>
      </w:r>
    </w:p>
    <w:p w14:paraId="42CB060C"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Инструкция по выполнению</w:t>
      </w:r>
    </w:p>
    <w:p w14:paraId="01B3D028"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Внимательно прочитайте задание;</w:t>
      </w:r>
    </w:p>
    <w:p w14:paraId="6A45412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Дайте письменный и (или) устный ответ на теоретический вопрос;</w:t>
      </w:r>
    </w:p>
    <w:p w14:paraId="7DE279D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Выполните практическое задание.</w:t>
      </w:r>
    </w:p>
    <w:p w14:paraId="746864A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Максимальное время выполнения задания - 30 мин.</w:t>
      </w:r>
    </w:p>
    <w:p w14:paraId="63EA1BC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w:t>
      </w:r>
    </w:p>
    <w:p w14:paraId="27389BA7" w14:textId="77777777" w:rsidR="00AD668E" w:rsidRPr="00AD668E" w:rsidRDefault="00AD668E" w:rsidP="00AD668E">
      <w:pPr>
        <w:numPr>
          <w:ilvl w:val="0"/>
          <w:numId w:val="6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Перечислите виды транспортных сооружений.</w:t>
      </w:r>
    </w:p>
    <w:p w14:paraId="41B820E5" w14:textId="77777777" w:rsidR="00AD668E" w:rsidRPr="00AD668E" w:rsidRDefault="00AD668E" w:rsidP="00AD668E">
      <w:pPr>
        <w:numPr>
          <w:ilvl w:val="0"/>
          <w:numId w:val="6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4FD2D91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№2</w:t>
      </w:r>
    </w:p>
    <w:p w14:paraId="66E02B43" w14:textId="77777777" w:rsidR="00AD668E" w:rsidRPr="00AD668E" w:rsidRDefault="00AD668E" w:rsidP="00AD668E">
      <w:pPr>
        <w:numPr>
          <w:ilvl w:val="0"/>
          <w:numId w:val="65"/>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Перечислите классификацию мостов.</w:t>
      </w:r>
    </w:p>
    <w:p w14:paraId="40E8A19A" w14:textId="77777777" w:rsidR="00AD668E" w:rsidRPr="00AD668E" w:rsidRDefault="00AD668E" w:rsidP="00AD668E">
      <w:pPr>
        <w:numPr>
          <w:ilvl w:val="0"/>
          <w:numId w:val="65"/>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378C58E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№3</w:t>
      </w:r>
    </w:p>
    <w:p w14:paraId="1E3A719A" w14:textId="77777777" w:rsidR="00AD668E" w:rsidRPr="00AD668E" w:rsidRDefault="00AD668E" w:rsidP="00AD668E">
      <w:pPr>
        <w:numPr>
          <w:ilvl w:val="0"/>
          <w:numId w:val="66"/>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Перечислите элементы мостов.</w:t>
      </w:r>
    </w:p>
    <w:p w14:paraId="4324EDD2" w14:textId="77777777" w:rsidR="00AD668E" w:rsidRPr="00AD668E" w:rsidRDefault="00AD668E" w:rsidP="00AD668E">
      <w:pPr>
        <w:numPr>
          <w:ilvl w:val="0"/>
          <w:numId w:val="66"/>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7AC4791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№4</w:t>
      </w:r>
    </w:p>
    <w:p w14:paraId="5E654A9B" w14:textId="77777777" w:rsidR="00AD668E" w:rsidRPr="00AD668E" w:rsidRDefault="00AD668E" w:rsidP="00AD668E">
      <w:pPr>
        <w:numPr>
          <w:ilvl w:val="0"/>
          <w:numId w:val="67"/>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Перечислите классификацию водопропускных труб.</w:t>
      </w:r>
    </w:p>
    <w:p w14:paraId="6EEBF672" w14:textId="77777777" w:rsidR="00AD668E" w:rsidRPr="00AD668E" w:rsidRDefault="00AD668E" w:rsidP="00AD668E">
      <w:pPr>
        <w:numPr>
          <w:ilvl w:val="0"/>
          <w:numId w:val="67"/>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6D5A60F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№5</w:t>
      </w:r>
    </w:p>
    <w:p w14:paraId="3F46866C" w14:textId="77777777" w:rsidR="00AD668E" w:rsidRPr="00AD668E" w:rsidRDefault="00AD668E" w:rsidP="00AD668E">
      <w:pPr>
        <w:numPr>
          <w:ilvl w:val="0"/>
          <w:numId w:val="68"/>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Дайте определение понятию наплывные мосты.</w:t>
      </w:r>
    </w:p>
    <w:p w14:paraId="0F9FBAF9" w14:textId="77777777" w:rsidR="00AD668E" w:rsidRPr="00AD668E" w:rsidRDefault="00AD668E" w:rsidP="00AD668E">
      <w:pPr>
        <w:numPr>
          <w:ilvl w:val="0"/>
          <w:numId w:val="68"/>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7DD49ED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№6</w:t>
      </w:r>
    </w:p>
    <w:p w14:paraId="60DED41B" w14:textId="77777777" w:rsidR="00AD668E" w:rsidRPr="00AD668E" w:rsidRDefault="00AD668E" w:rsidP="00AD668E">
      <w:pPr>
        <w:numPr>
          <w:ilvl w:val="0"/>
          <w:numId w:val="6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проектирования моста.</w:t>
      </w:r>
    </w:p>
    <w:p w14:paraId="5F7BF197" w14:textId="77777777" w:rsidR="00AD668E" w:rsidRPr="00AD668E" w:rsidRDefault="00AD668E" w:rsidP="00AD668E">
      <w:pPr>
        <w:numPr>
          <w:ilvl w:val="0"/>
          <w:numId w:val="6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30F0094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№7</w:t>
      </w:r>
    </w:p>
    <w:p w14:paraId="03A066A0" w14:textId="77777777" w:rsidR="00AD668E" w:rsidRPr="00AD668E" w:rsidRDefault="00AD668E" w:rsidP="00AD668E">
      <w:pPr>
        <w:numPr>
          <w:ilvl w:val="0"/>
          <w:numId w:val="70"/>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мостового перехода.</w:t>
      </w:r>
    </w:p>
    <w:p w14:paraId="3B8DB156" w14:textId="77777777" w:rsidR="00AD668E" w:rsidRPr="00AD668E" w:rsidRDefault="00AD668E" w:rsidP="00AD668E">
      <w:pPr>
        <w:numPr>
          <w:ilvl w:val="0"/>
          <w:numId w:val="70"/>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45D9065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№8</w:t>
      </w:r>
    </w:p>
    <w:p w14:paraId="31D4DFC5" w14:textId="77777777" w:rsidR="00AD668E" w:rsidRPr="00AD668E" w:rsidRDefault="00AD668E" w:rsidP="00AD668E">
      <w:pPr>
        <w:numPr>
          <w:ilvl w:val="0"/>
          <w:numId w:val="71"/>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подмостового габарита.</w:t>
      </w:r>
    </w:p>
    <w:p w14:paraId="4E9949D4" w14:textId="77777777" w:rsidR="00AD668E" w:rsidRPr="00AD668E" w:rsidRDefault="00AD668E" w:rsidP="00AD668E">
      <w:pPr>
        <w:numPr>
          <w:ilvl w:val="0"/>
          <w:numId w:val="71"/>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69B22BD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№9</w:t>
      </w:r>
    </w:p>
    <w:p w14:paraId="7349EC64" w14:textId="77777777" w:rsidR="00AD668E" w:rsidRPr="00AD668E" w:rsidRDefault="00AD668E" w:rsidP="00AD668E">
      <w:pPr>
        <w:numPr>
          <w:ilvl w:val="0"/>
          <w:numId w:val="72"/>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вариантное проектирование мостов.</w:t>
      </w:r>
    </w:p>
    <w:p w14:paraId="75FEA51F" w14:textId="77777777" w:rsidR="00AD668E" w:rsidRPr="00AD668E" w:rsidRDefault="00AD668E" w:rsidP="00AD668E">
      <w:pPr>
        <w:numPr>
          <w:ilvl w:val="0"/>
          <w:numId w:val="72"/>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45118C9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№10</w:t>
      </w:r>
    </w:p>
    <w:p w14:paraId="4D4AB60C" w14:textId="77777777" w:rsidR="00AD668E" w:rsidRPr="00AD668E" w:rsidRDefault="00AD668E" w:rsidP="00AD668E">
      <w:pPr>
        <w:numPr>
          <w:ilvl w:val="0"/>
          <w:numId w:val="73"/>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мостового перехода.</w:t>
      </w:r>
    </w:p>
    <w:p w14:paraId="4636D19C" w14:textId="77777777" w:rsidR="00AD668E" w:rsidRPr="00AD668E" w:rsidRDefault="00AD668E" w:rsidP="00AD668E">
      <w:pPr>
        <w:numPr>
          <w:ilvl w:val="0"/>
          <w:numId w:val="73"/>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4014330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№11</w:t>
      </w:r>
    </w:p>
    <w:p w14:paraId="61F74A58" w14:textId="77777777" w:rsidR="00AD668E" w:rsidRPr="00AD668E" w:rsidRDefault="00AD668E" w:rsidP="00AD668E">
      <w:pPr>
        <w:numPr>
          <w:ilvl w:val="0"/>
          <w:numId w:val="7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проектирования моста.</w:t>
      </w:r>
    </w:p>
    <w:p w14:paraId="66EBFCE4" w14:textId="77777777" w:rsidR="00AD668E" w:rsidRPr="00AD668E" w:rsidRDefault="00AD668E" w:rsidP="00AD668E">
      <w:pPr>
        <w:numPr>
          <w:ilvl w:val="0"/>
          <w:numId w:val="74"/>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0651986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№12</w:t>
      </w:r>
    </w:p>
    <w:p w14:paraId="034FD47A" w14:textId="77777777" w:rsidR="00AD668E" w:rsidRPr="00AD668E" w:rsidRDefault="00AD668E" w:rsidP="00AD668E">
      <w:pPr>
        <w:numPr>
          <w:ilvl w:val="0"/>
          <w:numId w:val="75"/>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Дайте определение понятию наплывные мосты</w:t>
      </w:r>
    </w:p>
    <w:p w14:paraId="2896FCE0" w14:textId="77777777" w:rsidR="00AD668E" w:rsidRPr="00AD668E" w:rsidRDefault="00AD668E" w:rsidP="00AD668E">
      <w:pPr>
        <w:numPr>
          <w:ilvl w:val="0"/>
          <w:numId w:val="75"/>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lastRenderedPageBreak/>
        <w:t>На заданном продольном профиле участка мостового перехода и живом сечении водотока нанести схемы два варианта моста, указать его элементы.</w:t>
      </w:r>
    </w:p>
    <w:p w14:paraId="436FEBD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№13</w:t>
      </w:r>
    </w:p>
    <w:p w14:paraId="37B6F550" w14:textId="77777777" w:rsidR="00AD668E" w:rsidRPr="00AD668E" w:rsidRDefault="00AD668E" w:rsidP="00AD668E">
      <w:pPr>
        <w:numPr>
          <w:ilvl w:val="0"/>
          <w:numId w:val="76"/>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Перечислите классификацию водопропускных труб.</w:t>
      </w:r>
    </w:p>
    <w:p w14:paraId="00EDDAFA" w14:textId="77777777" w:rsidR="00AD668E" w:rsidRPr="00AD668E" w:rsidRDefault="00AD668E" w:rsidP="00AD668E">
      <w:pPr>
        <w:numPr>
          <w:ilvl w:val="0"/>
          <w:numId w:val="76"/>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3FF6654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№14</w:t>
      </w:r>
    </w:p>
    <w:p w14:paraId="6A9891C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Инструкция по выполнению</w:t>
      </w:r>
    </w:p>
    <w:p w14:paraId="7A1CCEE3" w14:textId="77777777" w:rsidR="00AD668E" w:rsidRPr="00AD668E" w:rsidRDefault="00AD668E" w:rsidP="00AD668E">
      <w:pPr>
        <w:numPr>
          <w:ilvl w:val="0"/>
          <w:numId w:val="77"/>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Перечислите элементы мостов.</w:t>
      </w:r>
    </w:p>
    <w:p w14:paraId="3E39CDA1" w14:textId="77777777" w:rsidR="00AD668E" w:rsidRPr="00AD668E" w:rsidRDefault="00AD668E" w:rsidP="00AD668E">
      <w:pPr>
        <w:numPr>
          <w:ilvl w:val="0"/>
          <w:numId w:val="77"/>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4A927A5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Задание №15</w:t>
      </w:r>
    </w:p>
    <w:p w14:paraId="706D6307" w14:textId="77777777" w:rsidR="00AD668E" w:rsidRPr="00AD668E" w:rsidRDefault="00AD668E" w:rsidP="00AD668E">
      <w:pPr>
        <w:numPr>
          <w:ilvl w:val="0"/>
          <w:numId w:val="78"/>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Перечислите виды транспортных сооружений.</w:t>
      </w:r>
    </w:p>
    <w:p w14:paraId="2F7CFF8D" w14:textId="77777777" w:rsidR="00AD668E" w:rsidRPr="00AD668E" w:rsidRDefault="00AD668E" w:rsidP="00AD668E">
      <w:pPr>
        <w:numPr>
          <w:ilvl w:val="0"/>
          <w:numId w:val="78"/>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На заданном продольном профиле участка мостового перехода и живом сечении водотока нанести схемы два варианта моста, указать его элементы.</w:t>
      </w:r>
    </w:p>
    <w:p w14:paraId="69648F6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ПАКЕТ ПРЕПОДАВАТЕЛЯ</w:t>
      </w:r>
    </w:p>
    <w:p w14:paraId="51DD36D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Количество вариантов </w:t>
      </w:r>
      <w:r w:rsidRPr="00AD668E">
        <w:rPr>
          <w:rFonts w:ascii="Times New Roman" w:eastAsia="Times New Roman" w:hAnsi="Times New Roman" w:cs="Times New Roman"/>
          <w:color w:val="000000"/>
          <w:sz w:val="24"/>
          <w:szCs w:val="24"/>
        </w:rPr>
        <w:t>(пакетов) заданий для обучающихся: 15</w:t>
      </w:r>
    </w:p>
    <w:p w14:paraId="2E8D64D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Время выполнения</w:t>
      </w:r>
      <w:r w:rsidRPr="00AD668E">
        <w:rPr>
          <w:rFonts w:ascii="Times New Roman" w:eastAsia="Times New Roman" w:hAnsi="Times New Roman" w:cs="Times New Roman"/>
          <w:color w:val="000000"/>
          <w:sz w:val="24"/>
          <w:szCs w:val="24"/>
        </w:rPr>
        <w:t> каждого задания и максимальное время на текущий контроль: 30 минут</w:t>
      </w:r>
    </w:p>
    <w:p w14:paraId="01636A2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Всего на контрольную работу 1 академический час</w:t>
      </w:r>
    </w:p>
    <w:p w14:paraId="5DECE57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Условия выполнения заданий</w:t>
      </w:r>
    </w:p>
    <w:p w14:paraId="642AD02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Требования охраны труда: </w:t>
      </w:r>
      <w:r w:rsidRPr="00AD668E">
        <w:rPr>
          <w:rFonts w:ascii="Times New Roman" w:eastAsia="Times New Roman" w:hAnsi="Times New Roman" w:cs="Times New Roman"/>
          <w:i/>
          <w:iCs/>
          <w:color w:val="000000"/>
          <w:sz w:val="24"/>
          <w:szCs w:val="24"/>
        </w:rPr>
        <w:t>особых требований не предусмотрено.</w:t>
      </w:r>
    </w:p>
    <w:p w14:paraId="598064F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Оборудование: </w:t>
      </w:r>
      <w:r w:rsidRPr="00AD668E">
        <w:rPr>
          <w:rFonts w:ascii="Times New Roman" w:eastAsia="Times New Roman" w:hAnsi="Times New Roman" w:cs="Times New Roman"/>
          <w:i/>
          <w:iCs/>
          <w:color w:val="000000"/>
          <w:sz w:val="24"/>
          <w:szCs w:val="24"/>
        </w:rPr>
        <w:t>нет.</w:t>
      </w:r>
    </w:p>
    <w:p w14:paraId="2DAF7C0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Литература для обучающихся (справочная, методическая и др.) </w:t>
      </w:r>
      <w:r w:rsidRPr="00AD668E">
        <w:rPr>
          <w:rFonts w:ascii="Times New Roman" w:eastAsia="Times New Roman" w:hAnsi="Times New Roman" w:cs="Times New Roman"/>
          <w:i/>
          <w:iCs/>
          <w:color w:val="000000"/>
          <w:sz w:val="24"/>
          <w:szCs w:val="24"/>
        </w:rPr>
        <w:t>не требуется</w:t>
      </w:r>
    </w:p>
    <w:p w14:paraId="4035056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Инструкция по проведению контрольной работы</w:t>
      </w:r>
    </w:p>
    <w:p w14:paraId="4D1C645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i/>
          <w:iCs/>
          <w:color w:val="000000"/>
          <w:sz w:val="24"/>
          <w:szCs w:val="24"/>
        </w:rPr>
        <w:t>Необходимо подготовить раздаточный материал для каждого студента.</w:t>
      </w:r>
    </w:p>
    <w:p w14:paraId="5541E1A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4.1.2. Контрольно-оценочные материалы для промежуточного контроля</w:t>
      </w:r>
    </w:p>
    <w:p w14:paraId="5B7A962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Назначение:</w:t>
      </w:r>
    </w:p>
    <w:p w14:paraId="08DFA29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Дифференцированный зачет промежуточного контроля представлен в виде </w:t>
      </w:r>
      <w:r w:rsidRPr="00AD668E">
        <w:rPr>
          <w:rFonts w:ascii="Times New Roman" w:eastAsia="Times New Roman" w:hAnsi="Times New Roman" w:cs="Times New Roman"/>
          <w:color w:val="000000"/>
          <w:sz w:val="24"/>
          <w:szCs w:val="24"/>
        </w:rPr>
        <w:t>письменного и (или) устного ответа на вопрос и выполнение практического задания.</w:t>
      </w:r>
    </w:p>
    <w:p w14:paraId="066CA8A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Количество вариантов </w:t>
      </w:r>
      <w:r w:rsidRPr="00AD668E">
        <w:rPr>
          <w:rFonts w:ascii="Times New Roman" w:eastAsia="Times New Roman" w:hAnsi="Times New Roman" w:cs="Times New Roman"/>
          <w:color w:val="000000"/>
          <w:sz w:val="24"/>
          <w:szCs w:val="24"/>
        </w:rPr>
        <w:t>(пакетов) заданий для обучающихся: 15</w:t>
      </w:r>
    </w:p>
    <w:p w14:paraId="118F2B4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Условия выполнения: </w:t>
      </w:r>
      <w:r w:rsidRPr="00AD668E">
        <w:rPr>
          <w:rFonts w:ascii="Times New Roman" w:eastAsia="Times New Roman" w:hAnsi="Times New Roman" w:cs="Times New Roman"/>
          <w:color w:val="000000"/>
          <w:sz w:val="24"/>
          <w:szCs w:val="24"/>
        </w:rPr>
        <w:t>наличие раздаточного материала на каждого студента</w:t>
      </w:r>
    </w:p>
    <w:p w14:paraId="3C7BC1AB"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Критерии оценок:</w:t>
      </w:r>
    </w:p>
    <w:p w14:paraId="72C1A18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«5»:</w:t>
      </w:r>
    </w:p>
    <w:p w14:paraId="095E7AC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предусмотренные задания выполнены полностью, теоретические аспекты освоены полностью, необходимые практические навыки сформированы, качество расчетно-графических работ оценено близким к максимальному числу баллам;</w:t>
      </w:r>
    </w:p>
    <w:p w14:paraId="089A04A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«4»:</w:t>
      </w:r>
    </w:p>
    <w:p w14:paraId="17B26AD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все учебные задания выполнены полностью, но имеются некоторые незначительные ошибки, теоретические аспекты освоены полностью, некоторые практические навыки работы сформированы недостаточно, качество ни одной из выполненных работ не оценено минимальным числом баллов;</w:t>
      </w:r>
    </w:p>
    <w:p w14:paraId="32BA907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«3»:</w:t>
      </w:r>
    </w:p>
    <w:p w14:paraId="3A4488C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основные учебные задания выполнены, но имеются некоторые ошибки, теоретические  аспекты освоены частично, но без существенных пробелов, большинство практических навыков работы сформировано.</w:t>
      </w:r>
    </w:p>
    <w:p w14:paraId="723F536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-недочеты и отступления от технических требований в пределах нормы;</w:t>
      </w:r>
    </w:p>
    <w:p w14:paraId="026FFAA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Отметка «2»:</w:t>
      </w:r>
    </w:p>
    <w:p w14:paraId="1CEF96F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-грубые нарушения в выполнении заданий;</w:t>
      </w:r>
    </w:p>
    <w:p w14:paraId="2E7E267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-несоответствие задания с выполненной работой обучающегося.</w:t>
      </w:r>
    </w:p>
    <w:p w14:paraId="38978E2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Инструкция по выполнению</w:t>
      </w:r>
    </w:p>
    <w:p w14:paraId="293675D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Внимательно прочитайте задание;</w:t>
      </w:r>
    </w:p>
    <w:p w14:paraId="2952BD7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lastRenderedPageBreak/>
        <w:t>Дайте письменный и (или) устный ответ на теоретический вопрос;</w:t>
      </w:r>
    </w:p>
    <w:p w14:paraId="663BB009"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Выполните практическое задание.</w:t>
      </w:r>
    </w:p>
    <w:p w14:paraId="1ADD246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Максимальное время выполнения задания - 30 мин./час</w:t>
      </w:r>
    </w:p>
    <w:p w14:paraId="30C998A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Перечень теоретических вопросов:</w:t>
      </w:r>
    </w:p>
    <w:p w14:paraId="40F1D200"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Перечислите классификацию транспортных сооружений.</w:t>
      </w:r>
    </w:p>
    <w:p w14:paraId="18121E99"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Перечислите основы проектирования транспортных сооружений.</w:t>
      </w:r>
    </w:p>
    <w:p w14:paraId="0A2C89D5"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Дайте описание понятию железобетонный мост.</w:t>
      </w:r>
    </w:p>
    <w:p w14:paraId="69B07755"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Опишите вариантное проектирование мостов.</w:t>
      </w:r>
    </w:p>
    <w:p w14:paraId="31DEF89B"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понятие определению рамные железобетонные мосты.</w:t>
      </w:r>
    </w:p>
    <w:p w14:paraId="51F42E65"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арочные железобетонные мосты.</w:t>
      </w:r>
    </w:p>
    <w:p w14:paraId="1FA4BB99"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Дать определение понятию металлические мосты.</w:t>
      </w:r>
    </w:p>
    <w:p w14:paraId="0DBDAD6F"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приемки транспортных сооружений в эксплуатацию.</w:t>
      </w:r>
    </w:p>
    <w:p w14:paraId="40B32E6D"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Рассказать организацию и проведение осмотров транспортных сооружений.</w:t>
      </w:r>
    </w:p>
    <w:p w14:paraId="3508E0CB"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капитального ремонта мостовых сооружений.</w:t>
      </w:r>
    </w:p>
    <w:p w14:paraId="30A49361"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проведения ремонта водопропускных труб.</w:t>
      </w:r>
    </w:p>
    <w:p w14:paraId="34B6BC97"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организации движения по мостам.</w:t>
      </w:r>
    </w:p>
    <w:p w14:paraId="616DCA37" w14:textId="77777777" w:rsidR="00AD668E" w:rsidRPr="00AD668E" w:rsidRDefault="00AD668E" w:rsidP="00AD668E">
      <w:pPr>
        <w:numPr>
          <w:ilvl w:val="0"/>
          <w:numId w:val="79"/>
        </w:num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Описать технологию приемки труб в эксплуатацию.</w:t>
      </w:r>
    </w:p>
    <w:p w14:paraId="4BF3864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b/>
          <w:bCs/>
          <w:color w:val="000000"/>
          <w:sz w:val="24"/>
          <w:szCs w:val="24"/>
        </w:rPr>
        <w:t>4.1.3. Перечень практических занятий:</w:t>
      </w:r>
    </w:p>
    <w:p w14:paraId="5872697E"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 xml:space="preserve">1. </w:t>
      </w:r>
      <w:r w:rsidRPr="00AD668E">
        <w:rPr>
          <w:rFonts w:ascii="Times New Roman" w:hAnsi="Times New Roman" w:cs="Times New Roman"/>
          <w:b/>
          <w:bCs/>
        </w:rPr>
        <w:t>Практическая работа№1</w:t>
      </w:r>
      <w:r w:rsidRPr="00AD668E">
        <w:rPr>
          <w:rFonts w:ascii="Times New Roman" w:hAnsi="Times New Roman" w:cs="Times New Roman"/>
        </w:rPr>
        <w:t>. Расчет фундамента мелкого заложения:</w:t>
      </w:r>
    </w:p>
    <w:p w14:paraId="3845E69C" w14:textId="77777777" w:rsidR="00AD668E" w:rsidRPr="00AD668E" w:rsidRDefault="00AD668E" w:rsidP="00AD668E">
      <w:pPr>
        <w:shd w:val="clear" w:color="auto" w:fill="FFFFFF"/>
        <w:spacing w:after="0" w:line="240" w:lineRule="auto"/>
        <w:rPr>
          <w:rFonts w:ascii="Times New Roman" w:hAnsi="Times New Roman" w:cs="Times New Roman"/>
        </w:rPr>
      </w:pPr>
      <w:r w:rsidRPr="00AD668E">
        <w:rPr>
          <w:rFonts w:ascii="Times New Roman" w:hAnsi="Times New Roman" w:cs="Times New Roman"/>
        </w:rPr>
        <w:t>определение несущей способности грунта основания; определение напряжений по подошве фундамента мелкого заложения; проверка прочности грунта; эпюры напряжений в грунте.</w:t>
      </w:r>
    </w:p>
    <w:p w14:paraId="6CACAE5C" w14:textId="77777777" w:rsidR="00AD668E" w:rsidRPr="00AD668E" w:rsidRDefault="00AD668E" w:rsidP="00AD668E">
      <w:pPr>
        <w:spacing w:after="0" w:line="240" w:lineRule="auto"/>
        <w:contextualSpacing/>
        <w:rPr>
          <w:rFonts w:ascii="Times New Roman" w:hAnsi="Times New Roman" w:cs="Times New Roman"/>
          <w:sz w:val="24"/>
          <w:szCs w:val="24"/>
        </w:rPr>
      </w:pPr>
      <w:r w:rsidRPr="00AD668E">
        <w:rPr>
          <w:rFonts w:ascii="Times New Roman" w:hAnsi="Times New Roman" w:cs="Times New Roman"/>
          <w:b/>
          <w:bCs/>
        </w:rPr>
        <w:t xml:space="preserve">Практическая работа №2 </w:t>
      </w:r>
      <w:r w:rsidRPr="00AD668E">
        <w:rPr>
          <w:rFonts w:ascii="Times New Roman" w:hAnsi="Times New Roman" w:cs="Times New Roman"/>
          <w:sz w:val="24"/>
          <w:szCs w:val="24"/>
        </w:rPr>
        <w:t>Определение объемов грунтовых масс при разработке котлованов и траншей</w:t>
      </w:r>
    </w:p>
    <w:p w14:paraId="37A9E866" w14:textId="77777777" w:rsidR="00AD668E" w:rsidRPr="00AD668E" w:rsidRDefault="00AD668E" w:rsidP="00AD668E">
      <w:pPr>
        <w:spacing w:after="0" w:line="240" w:lineRule="auto"/>
        <w:contextualSpacing/>
        <w:rPr>
          <w:rFonts w:ascii="Times New Roman" w:hAnsi="Times New Roman" w:cs="Times New Roman"/>
          <w:color w:val="000000"/>
        </w:rPr>
      </w:pPr>
      <w:r w:rsidRPr="00AD668E">
        <w:rPr>
          <w:rFonts w:ascii="Times New Roman" w:hAnsi="Times New Roman" w:cs="Times New Roman"/>
          <w:b/>
          <w:bCs/>
        </w:rPr>
        <w:t>Практическая работа №3</w:t>
      </w:r>
      <w:r w:rsidRPr="00AD668E">
        <w:rPr>
          <w:rFonts w:ascii="Times New Roman" w:hAnsi="Times New Roman" w:cs="Times New Roman"/>
          <w:color w:val="000000"/>
        </w:rPr>
        <w:t xml:space="preserve"> Выбор типа и параметров монтажных кранов.</w:t>
      </w:r>
    </w:p>
    <w:p w14:paraId="0C4556F7" w14:textId="77777777" w:rsidR="00AD668E" w:rsidRPr="00AD668E" w:rsidRDefault="00AD668E" w:rsidP="00AD668E">
      <w:pPr>
        <w:shd w:val="clear" w:color="auto" w:fill="FFFFFF"/>
        <w:spacing w:after="0" w:line="240" w:lineRule="auto"/>
        <w:rPr>
          <w:rFonts w:ascii="Times New Roman" w:hAnsi="Times New Roman" w:cs="Times New Roman"/>
        </w:rPr>
      </w:pPr>
      <w:r w:rsidRPr="00AD668E">
        <w:rPr>
          <w:rFonts w:ascii="Times New Roman" w:hAnsi="Times New Roman" w:cs="Times New Roman"/>
        </w:rPr>
        <w:t>Определить конфигурацию, размеры сооружения в плане и по высоте; определить габариты размеры, массы монтируемых элементов; определить расположение элементов в сооружении. Выбор методов и способов монтажа.</w:t>
      </w:r>
    </w:p>
    <w:p w14:paraId="5B260743" w14:textId="77777777" w:rsidR="00AD668E" w:rsidRPr="00AD668E" w:rsidRDefault="00AD668E" w:rsidP="00AD668E">
      <w:pPr>
        <w:spacing w:after="0" w:line="240" w:lineRule="auto"/>
        <w:rPr>
          <w:rFonts w:ascii="Times New Roman" w:eastAsiaTheme="minorHAnsi" w:hAnsi="Times New Roman" w:cs="Times New Roman"/>
          <w:b/>
          <w:kern w:val="2"/>
          <w:lang w:eastAsia="en-US"/>
        </w:rPr>
      </w:pPr>
      <w:r w:rsidRPr="00AD668E">
        <w:rPr>
          <w:rFonts w:ascii="Times New Roman" w:eastAsiaTheme="minorHAnsi" w:hAnsi="Times New Roman" w:cs="Times New Roman"/>
          <w:b/>
          <w:kern w:val="2"/>
          <w:lang w:eastAsia="en-US"/>
        </w:rPr>
        <w:t>2.1.4. Примерная тематика самостоятельной учебной работы</w:t>
      </w:r>
    </w:p>
    <w:p w14:paraId="5CF184C2" w14:textId="77777777" w:rsidR="00AD668E" w:rsidRPr="00AD668E" w:rsidRDefault="00AD668E" w:rsidP="00AD668E">
      <w:pPr>
        <w:numPr>
          <w:ilvl w:val="0"/>
          <w:numId w:val="1"/>
        </w:numPr>
        <w:spacing w:after="0" w:line="240" w:lineRule="auto"/>
        <w:contextualSpacing/>
        <w:rPr>
          <w:rFonts w:ascii="Times New Roman" w:eastAsiaTheme="minorHAnsi" w:hAnsi="Times New Roman" w:cs="Times New Roman"/>
          <w:b/>
          <w:kern w:val="2"/>
          <w:lang w:eastAsia="en-US"/>
        </w:rPr>
      </w:pPr>
      <w:r w:rsidRPr="00AD668E">
        <w:rPr>
          <w:rFonts w:ascii="Times New Roman" w:eastAsiaTheme="minorHAnsi" w:hAnsi="Times New Roman" w:cs="Times New Roman"/>
          <w:b/>
          <w:kern w:val="2"/>
          <w:lang w:eastAsia="en-US"/>
        </w:rPr>
        <w:t>Элементы, размеры, статические схемы мостов</w:t>
      </w:r>
    </w:p>
    <w:p w14:paraId="387EE423" w14:textId="77777777" w:rsidR="00AD668E" w:rsidRPr="00AD668E" w:rsidRDefault="00AD668E" w:rsidP="00AD668E">
      <w:pPr>
        <w:spacing w:after="0" w:line="240" w:lineRule="auto"/>
        <w:rPr>
          <w:rFonts w:ascii="Times New Roman" w:hAnsi="Times New Roman" w:cs="Times New Roman"/>
        </w:rPr>
      </w:pPr>
      <w:r w:rsidRPr="00AD668E">
        <w:rPr>
          <w:rFonts w:ascii="Times New Roman" w:hAnsi="Times New Roman" w:cs="Times New Roman"/>
        </w:rPr>
        <w:t xml:space="preserve">Основные элементы моста: пролетное строение, опоры промежуточные и береговые (устои). Расчетный пролет моста, длина, ширина и высота моста, отверстие моста, строительная высота и уровни воды в реках. </w:t>
      </w:r>
    </w:p>
    <w:p w14:paraId="7702EE80" w14:textId="77777777" w:rsidR="00AD668E" w:rsidRPr="00AD668E" w:rsidRDefault="00AD668E" w:rsidP="00AD668E">
      <w:pPr>
        <w:spacing w:after="0" w:line="240" w:lineRule="auto"/>
        <w:rPr>
          <w:rFonts w:ascii="Times New Roman" w:hAnsi="Times New Roman" w:cs="Times New Roman"/>
        </w:rPr>
      </w:pPr>
      <w:r w:rsidRPr="00AD668E">
        <w:rPr>
          <w:rFonts w:ascii="Times New Roman" w:hAnsi="Times New Roman" w:cs="Times New Roman"/>
        </w:rPr>
        <w:t>Системы мостов в зависимости от статической схемы главных несущих элементов - пролетных строений: балочные, арочные, рамные, висячие.</w:t>
      </w:r>
    </w:p>
    <w:p w14:paraId="468491E5" w14:textId="77777777" w:rsidR="00AD668E" w:rsidRPr="00AD668E" w:rsidRDefault="00AD668E" w:rsidP="00AD668E">
      <w:pPr>
        <w:spacing w:after="0" w:line="240" w:lineRule="auto"/>
        <w:rPr>
          <w:rFonts w:ascii="Times New Roman" w:hAnsi="Times New Roman" w:cs="Times New Roman"/>
        </w:rPr>
      </w:pPr>
      <w:r w:rsidRPr="00AD668E">
        <w:rPr>
          <w:rFonts w:ascii="Times New Roman" w:hAnsi="Times New Roman" w:cs="Times New Roman"/>
        </w:rPr>
        <w:t>Расчетно-конструктивные, архитектурные, производственные, эксплуатационные и экономические требования, предъявляемые к мостам.</w:t>
      </w:r>
    </w:p>
    <w:p w14:paraId="66DDDF85" w14:textId="77777777" w:rsidR="00AD668E" w:rsidRPr="00AD668E" w:rsidRDefault="00AD668E" w:rsidP="00AD668E">
      <w:pPr>
        <w:spacing w:after="160" w:line="259" w:lineRule="auto"/>
        <w:rPr>
          <w:rFonts w:ascii="Times New Roman" w:hAnsi="Times New Roman" w:cs="Times New Roman"/>
        </w:rPr>
      </w:pPr>
      <w:r w:rsidRPr="00AD668E">
        <w:rPr>
          <w:rFonts w:ascii="Times New Roman" w:hAnsi="Times New Roman" w:cs="Times New Roman"/>
        </w:rPr>
        <w:t>Особенности работы различных статических схем мостов. Основные элементы и размеры моста на общем виде и поперечном сечении моста балочной, арочной, рамной, висячей и вантовой системы.</w:t>
      </w:r>
    </w:p>
    <w:p w14:paraId="68D4EFA5" w14:textId="77777777" w:rsidR="00AD668E" w:rsidRPr="00AD668E" w:rsidRDefault="00AD668E" w:rsidP="00AD668E">
      <w:pPr>
        <w:numPr>
          <w:ilvl w:val="0"/>
          <w:numId w:val="1"/>
        </w:numPr>
        <w:spacing w:after="0" w:line="240" w:lineRule="auto"/>
        <w:contextualSpacing/>
        <w:rPr>
          <w:rFonts w:ascii="Times New Roman" w:eastAsiaTheme="minorHAnsi" w:hAnsi="Times New Roman" w:cs="Times New Roman"/>
          <w:b/>
          <w:kern w:val="2"/>
          <w:lang w:eastAsia="en-US"/>
        </w:rPr>
      </w:pPr>
      <w:r w:rsidRPr="00AD668E">
        <w:rPr>
          <w:rFonts w:ascii="Times New Roman" w:eastAsiaTheme="minorHAnsi" w:hAnsi="Times New Roman" w:cs="Times New Roman"/>
          <w:b/>
          <w:kern w:val="2"/>
          <w:lang w:eastAsia="en-US"/>
        </w:rPr>
        <w:t>Фундаменты глубокого заложения</w:t>
      </w:r>
    </w:p>
    <w:p w14:paraId="4BFA7039"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Виды свайных фундаментов: сваи-стойки, висячие сваи, низкие и высокие свайные ростверки. Расположение свай в плане ростверка, заделка свай в ростверке, определение его размеров.</w:t>
      </w:r>
    </w:p>
    <w:p w14:paraId="61B00808"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 xml:space="preserve">Деревянные, бетонные, железобетонные и металлические сваи. Сваи по способу погружения: забивные, буровые и винтовые. Железобетонные цилиндрические оболочки. Увеличение несущей способности свай и оболочек устройством уширения. </w:t>
      </w:r>
    </w:p>
    <w:p w14:paraId="39310621"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Способы образования уширения: камуфлетирование, уширение специальным агрегатом-уширителем, втрамбовывание бетона или щебня в основание оболочки.</w:t>
      </w:r>
    </w:p>
    <w:p w14:paraId="28C4F70F"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 xml:space="preserve">Бурообсадные столбы. </w:t>
      </w:r>
    </w:p>
    <w:p w14:paraId="2746B079" w14:textId="77777777" w:rsidR="00AD668E" w:rsidRPr="00AD668E" w:rsidRDefault="00AD668E" w:rsidP="00AD668E">
      <w:pPr>
        <w:numPr>
          <w:ilvl w:val="0"/>
          <w:numId w:val="1"/>
        </w:numPr>
        <w:spacing w:after="0" w:line="240" w:lineRule="auto"/>
        <w:contextualSpacing/>
        <w:rPr>
          <w:rFonts w:ascii="Times New Roman" w:eastAsiaTheme="minorHAnsi" w:hAnsi="Times New Roman" w:cs="Times New Roman"/>
          <w:b/>
          <w:bCs/>
          <w:kern w:val="2"/>
          <w:lang w:eastAsia="en-US"/>
        </w:rPr>
      </w:pPr>
      <w:r w:rsidRPr="00AD668E">
        <w:rPr>
          <w:rFonts w:ascii="Times New Roman" w:eastAsiaTheme="minorHAnsi" w:hAnsi="Times New Roman" w:cs="Times New Roman"/>
          <w:b/>
          <w:bCs/>
          <w:kern w:val="2"/>
          <w:lang w:eastAsia="en-US"/>
        </w:rPr>
        <w:t>Фундаменты на опускных колодцах.</w:t>
      </w:r>
    </w:p>
    <w:p w14:paraId="5DECEA5F" w14:textId="77777777" w:rsidR="00AD668E" w:rsidRPr="00AD668E" w:rsidRDefault="00AD668E" w:rsidP="00AD668E">
      <w:pPr>
        <w:spacing w:after="160" w:line="259" w:lineRule="auto"/>
        <w:rPr>
          <w:rFonts w:ascii="Times New Roman" w:hAnsi="Times New Roman" w:cs="Times New Roman"/>
        </w:rPr>
      </w:pPr>
      <w:r w:rsidRPr="00AD668E">
        <w:rPr>
          <w:rFonts w:ascii="Times New Roman" w:hAnsi="Times New Roman" w:cs="Times New Roman"/>
        </w:rPr>
        <w:t>Конструкция опускных колодцев, технология погружения, условия применения. Последовательность и особенности погружения опускного колодца в тиксотропной рубашке.</w:t>
      </w:r>
    </w:p>
    <w:p w14:paraId="64E8253D" w14:textId="77777777" w:rsidR="00AD668E" w:rsidRPr="00AD668E" w:rsidRDefault="00AD668E" w:rsidP="00AD668E">
      <w:pPr>
        <w:spacing w:after="0" w:line="240" w:lineRule="auto"/>
        <w:rPr>
          <w:rFonts w:ascii="Times New Roman" w:hAnsi="Times New Roman" w:cs="Times New Roman"/>
        </w:rPr>
      </w:pPr>
      <w:r w:rsidRPr="00AD668E">
        <w:rPr>
          <w:rFonts w:ascii="Times New Roman" w:hAnsi="Times New Roman" w:cs="Times New Roman"/>
        </w:rPr>
        <w:t>4. Устройство котлованов на местности, покрытой водой: разбивочные работы, выбор машин и оборудования, устройство перемычек, разработка котлована и водоотлив. Выбор типа перемычки.Конструкция шпунтового ограждения.</w:t>
      </w:r>
    </w:p>
    <w:p w14:paraId="38E97020"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lastRenderedPageBreak/>
        <w:t>Возведение фундаментов в котлованах из монолитного бетона и из сборных блоков.</w:t>
      </w:r>
    </w:p>
    <w:p w14:paraId="6E7F42BB"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Подводное бетонирование.</w:t>
      </w:r>
    </w:p>
    <w:p w14:paraId="232FE83C"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Контроль и приемка работ.</w:t>
      </w:r>
    </w:p>
    <w:p w14:paraId="7FED19A3" w14:textId="77777777" w:rsidR="00AD668E" w:rsidRPr="00AD668E" w:rsidRDefault="00AD668E" w:rsidP="00AD668E">
      <w:pPr>
        <w:widowControl w:val="0"/>
        <w:tabs>
          <w:tab w:val="left" w:pos="821"/>
        </w:tabs>
        <w:autoSpaceDE w:val="0"/>
        <w:autoSpaceDN w:val="0"/>
        <w:spacing w:after="0" w:line="240" w:lineRule="auto"/>
        <w:rPr>
          <w:rFonts w:ascii="Times New Roman" w:hAnsi="Times New Roman" w:cs="Times New Roman"/>
        </w:rPr>
      </w:pPr>
      <w:r w:rsidRPr="00AD668E">
        <w:rPr>
          <w:rFonts w:ascii="Times New Roman" w:hAnsi="Times New Roman" w:cs="Times New Roman"/>
        </w:rPr>
        <w:t>Охрана труда и техника безопасности при сооружении фундаментов опор мостов.</w:t>
      </w:r>
    </w:p>
    <w:p w14:paraId="45FD8C3C" w14:textId="77777777" w:rsidR="00AD668E" w:rsidRPr="00AD668E" w:rsidRDefault="00AD668E" w:rsidP="00AD668E">
      <w:pPr>
        <w:spacing w:after="0" w:line="240" w:lineRule="auto"/>
        <w:rPr>
          <w:rFonts w:ascii="Times New Roman" w:hAnsi="Times New Roman" w:cs="Times New Roman"/>
          <w:b/>
        </w:rPr>
      </w:pPr>
      <w:r w:rsidRPr="00AD668E">
        <w:rPr>
          <w:rFonts w:ascii="Times New Roman" w:hAnsi="Times New Roman" w:cs="Times New Roman"/>
          <w:b/>
        </w:rPr>
        <w:t>5. Общие принципы организации строительства транспортных сооружений</w:t>
      </w:r>
    </w:p>
    <w:p w14:paraId="2AF9A3C1"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Особенности организации строительства мостов. Заготовительные, транспортные и строительно-монтажные работы. Индустриализация мостостроения. Комплексная механизация строительства мостов. Возведение транспортных сооружений в дорожно-строительном потоке.</w:t>
      </w:r>
    </w:p>
    <w:p w14:paraId="460BE14E"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Структура мостостроительных организаций, мостостроительные управления, поезда, отряды; промышленные предприятия - заводы и базы.</w:t>
      </w:r>
    </w:p>
    <w:p w14:paraId="50CF3E08"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Организация строительной площадки.</w:t>
      </w:r>
    </w:p>
    <w:p w14:paraId="398BAACC"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Состав проектов организации строительства и производства работ. Основные методы производства работ. Планирование работ: календарные и сетевые графики строительства мостов. Состав работ по строительству мостов и других транспортных сооружений.</w:t>
      </w:r>
    </w:p>
    <w:p w14:paraId="3E24318C" w14:textId="77777777" w:rsidR="00AD668E" w:rsidRPr="00AD668E" w:rsidRDefault="00AD668E" w:rsidP="00AD668E">
      <w:pPr>
        <w:widowControl w:val="0"/>
        <w:tabs>
          <w:tab w:val="left" w:pos="821"/>
        </w:tabs>
        <w:autoSpaceDE w:val="0"/>
        <w:autoSpaceDN w:val="0"/>
        <w:spacing w:after="0" w:line="240" w:lineRule="auto"/>
        <w:rPr>
          <w:rFonts w:ascii="Times New Roman" w:hAnsi="Times New Roman" w:cs="Times New Roman"/>
        </w:rPr>
      </w:pPr>
      <w:r w:rsidRPr="00AD668E">
        <w:rPr>
          <w:rFonts w:ascii="Times New Roman" w:hAnsi="Times New Roman" w:cs="Times New Roman"/>
        </w:rPr>
        <w:t>Пути повышения эффективности и качества строительства, сокращение сроков и стоимости строительства.</w:t>
      </w:r>
    </w:p>
    <w:p w14:paraId="0D8D8EBF" w14:textId="77777777" w:rsidR="00AD668E" w:rsidRPr="00AD668E" w:rsidRDefault="00AD668E" w:rsidP="00AD668E">
      <w:pPr>
        <w:spacing w:after="0" w:line="240" w:lineRule="auto"/>
        <w:rPr>
          <w:rFonts w:ascii="Times New Roman" w:hAnsi="Times New Roman" w:cs="Times New Roman"/>
          <w:b/>
        </w:rPr>
      </w:pPr>
      <w:r w:rsidRPr="00AD668E">
        <w:rPr>
          <w:rFonts w:ascii="Times New Roman" w:hAnsi="Times New Roman" w:cs="Times New Roman"/>
          <w:b/>
        </w:rPr>
        <w:t>6. Строительство железобетонных мостов</w:t>
      </w:r>
    </w:p>
    <w:p w14:paraId="0AA9E26C"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Особенности строительства сборных железобетонных мостов. Состав работ, основные монтажные операции.</w:t>
      </w:r>
    </w:p>
    <w:p w14:paraId="32600315"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Монтаж сборных опор. Детали сборных элементов опор. Конструкция временных подмостей для монтажа опор. Выбор крана для монтажа.</w:t>
      </w:r>
    </w:p>
    <w:p w14:paraId="2862F8CC"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Монтаж разрезных балочных пролетных строений длиной до 40 м. Основные технологии монтажа, выбор монтажного оборудования.</w:t>
      </w:r>
    </w:p>
    <w:p w14:paraId="77EF7E7A"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Монтаж балочных пролетных строений специальными мостостроительными кранами и агрегатами.</w:t>
      </w:r>
    </w:p>
    <w:p w14:paraId="39D3FC64"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 xml:space="preserve">Монтаж сборных железобетонных пролетных строений длиной более </w:t>
      </w:r>
    </w:p>
    <w:p w14:paraId="14865BBA"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40 м. Основные технологии монтажа сборных пролетных строений больших пролетов.</w:t>
      </w:r>
    </w:p>
    <w:p w14:paraId="0179A86B"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Выбор монтажного оборудования.</w:t>
      </w:r>
    </w:p>
    <w:p w14:paraId="333ECD0A"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Укрупнительная и навесная сборка элементов сборных железобетонных пролетных строений.</w:t>
      </w:r>
    </w:p>
    <w:p w14:paraId="0B4CCD02"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Устройство проезжей части, тротуаров и перил. Охрана труда и техника безопасности при строительстве.</w:t>
      </w:r>
    </w:p>
    <w:p w14:paraId="1C617293"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Пути повышения эффективности и качества монтажных работ при строительстве сборных железобетонных мостов.</w:t>
      </w:r>
    </w:p>
    <w:p w14:paraId="61752D02" w14:textId="77777777" w:rsidR="00AD668E" w:rsidRPr="00AD668E" w:rsidRDefault="00AD668E" w:rsidP="00AD668E">
      <w:pPr>
        <w:widowControl w:val="0"/>
        <w:tabs>
          <w:tab w:val="left" w:pos="821"/>
        </w:tabs>
        <w:autoSpaceDE w:val="0"/>
        <w:autoSpaceDN w:val="0"/>
        <w:spacing w:after="0" w:line="240" w:lineRule="auto"/>
        <w:rPr>
          <w:rFonts w:ascii="Times New Roman" w:hAnsi="Times New Roman" w:cs="Times New Roman"/>
        </w:rPr>
      </w:pPr>
      <w:r w:rsidRPr="00AD668E">
        <w:rPr>
          <w:rFonts w:ascii="Times New Roman" w:hAnsi="Times New Roman" w:cs="Times New Roman"/>
        </w:rPr>
        <w:t>Контроль качества строительства, приемка работ, сдача моста в эксплуатацию.</w:t>
      </w:r>
    </w:p>
    <w:p w14:paraId="674C7F60" w14:textId="77777777" w:rsidR="00AD668E" w:rsidRPr="00AD668E" w:rsidRDefault="00AD668E" w:rsidP="00AD668E">
      <w:pPr>
        <w:spacing w:after="0" w:line="240" w:lineRule="auto"/>
        <w:rPr>
          <w:rFonts w:ascii="Times New Roman" w:hAnsi="Times New Roman" w:cs="Times New Roman"/>
          <w:b/>
        </w:rPr>
      </w:pPr>
      <w:r w:rsidRPr="00AD668E">
        <w:rPr>
          <w:rFonts w:ascii="Times New Roman" w:hAnsi="Times New Roman" w:cs="Times New Roman"/>
          <w:b/>
        </w:rPr>
        <w:t>7. Строительство металлических и деревянных мостов</w:t>
      </w:r>
    </w:p>
    <w:p w14:paraId="7CBF7FB4"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Изготовление металлических конструкций на заводах, транспортировка их к месту постройки моста. Подготовка элементов к монтажу. Объединение элементов металлоконструкций.</w:t>
      </w:r>
    </w:p>
    <w:p w14:paraId="599329EE"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Основные технологии монтажа металлических пролетных строений, выбор монтажного оборудования.</w:t>
      </w:r>
    </w:p>
    <w:p w14:paraId="7DBC6DF1"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Устройство проезжей части, тротуаров, перил.</w:t>
      </w:r>
    </w:p>
    <w:p w14:paraId="40D2B8A0"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Контроль и приемка работ, сдача моста в эксплуатацию.</w:t>
      </w:r>
    </w:p>
    <w:p w14:paraId="6F01B88D"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Охрана труда при строительстве металлических мостов.</w:t>
      </w:r>
    </w:p>
    <w:p w14:paraId="3011DEAD"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Особенности строительства деревянных мостов. Изготовление элементов деревянных мостов, антисептирование элементов.</w:t>
      </w:r>
    </w:p>
    <w:p w14:paraId="38986A97"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Постройка опор деревянных мостов и ледорезов.</w:t>
      </w:r>
    </w:p>
    <w:p w14:paraId="4A3DF13B"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Технология постройки простейших балочных мостов.</w:t>
      </w:r>
    </w:p>
    <w:p w14:paraId="455C3E1F"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Изготовление решетчатых ферм, их монтаж, устройство проезжей части. Охрана труда и противопожарная безопасность при строительстве деревянных мостов.</w:t>
      </w:r>
    </w:p>
    <w:p w14:paraId="7EC8155B" w14:textId="77777777" w:rsidR="00AD668E" w:rsidRPr="00AD668E" w:rsidRDefault="00AD668E" w:rsidP="00AD668E">
      <w:pPr>
        <w:widowControl w:val="0"/>
        <w:tabs>
          <w:tab w:val="left" w:pos="821"/>
        </w:tabs>
        <w:autoSpaceDE w:val="0"/>
        <w:autoSpaceDN w:val="0"/>
        <w:spacing w:after="0" w:line="240" w:lineRule="auto"/>
        <w:rPr>
          <w:rFonts w:ascii="Times New Roman" w:hAnsi="Times New Roman" w:cs="Times New Roman"/>
        </w:rPr>
      </w:pPr>
      <w:r w:rsidRPr="00AD668E">
        <w:rPr>
          <w:rFonts w:ascii="Times New Roman" w:hAnsi="Times New Roman" w:cs="Times New Roman"/>
        </w:rPr>
        <w:t>Охрана окружающей среды при строительстве.</w:t>
      </w:r>
    </w:p>
    <w:p w14:paraId="5CE84C0D" w14:textId="77777777" w:rsidR="00AD668E" w:rsidRPr="00AD668E" w:rsidRDefault="00AD668E" w:rsidP="00AD668E">
      <w:pPr>
        <w:spacing w:after="0" w:line="240" w:lineRule="auto"/>
        <w:rPr>
          <w:rFonts w:ascii="Times New Roman" w:hAnsi="Times New Roman" w:cs="Times New Roman"/>
          <w:b/>
        </w:rPr>
      </w:pPr>
      <w:r w:rsidRPr="00AD668E">
        <w:rPr>
          <w:rFonts w:ascii="Times New Roman" w:hAnsi="Times New Roman" w:cs="Times New Roman"/>
          <w:b/>
        </w:rPr>
        <w:t>8. Приемка транспортных сооружений в эксплуатацию</w:t>
      </w:r>
    </w:p>
    <w:p w14:paraId="56BA82A3"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Общие сведения о приемке транспортных сооружений в эксплуатацию. Технический контроль за производством работ (производственный контроль и технический надзор).</w:t>
      </w:r>
    </w:p>
    <w:p w14:paraId="4C3280FB" w14:textId="77777777" w:rsidR="00AD668E" w:rsidRPr="00AD668E" w:rsidRDefault="00AD668E" w:rsidP="00AD668E">
      <w:pPr>
        <w:spacing w:after="160" w:line="259" w:lineRule="auto"/>
        <w:rPr>
          <w:rFonts w:ascii="Times New Roman" w:hAnsi="Times New Roman" w:cs="Times New Roman"/>
        </w:rPr>
      </w:pPr>
      <w:r w:rsidRPr="00AD668E">
        <w:rPr>
          <w:rFonts w:ascii="Times New Roman" w:hAnsi="Times New Roman" w:cs="Times New Roman"/>
        </w:rPr>
        <w:t>Общие сведения о правилах приемки транспортных сооружений в эксплуатацию. Рабочие и государственные комиссии, их состав и обязанности.</w:t>
      </w:r>
    </w:p>
    <w:p w14:paraId="488AE7E3" w14:textId="77777777" w:rsidR="00AD668E" w:rsidRPr="00AD668E" w:rsidRDefault="00AD668E" w:rsidP="00AD668E">
      <w:pPr>
        <w:spacing w:after="0" w:line="240" w:lineRule="auto"/>
        <w:contextualSpacing/>
        <w:rPr>
          <w:rFonts w:ascii="Times New Roman" w:hAnsi="Times New Roman" w:cs="Times New Roman"/>
          <w:b/>
        </w:rPr>
      </w:pPr>
      <w:r w:rsidRPr="00AD668E">
        <w:rPr>
          <w:rFonts w:ascii="Times New Roman" w:hAnsi="Times New Roman" w:cs="Times New Roman"/>
          <w:b/>
        </w:rPr>
        <w:t xml:space="preserve">9. Уход за сооружением. Пропуск паводка и ледохода </w:t>
      </w:r>
    </w:p>
    <w:p w14:paraId="13EECCFA"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lastRenderedPageBreak/>
        <w:t>Состав работ по уходу за сооружением, сезонность выполнения. Производство работ по уходу за сооружением. Организация работ по пропуску паводка и ледохода.</w:t>
      </w:r>
    </w:p>
    <w:p w14:paraId="4B3A60AC"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Организационные мероприятия по пропуску ледохода и высоких вод. Подготовка искусственных сооружений к пропуску ледохода и высоких вод. Ледокольные работы до начала ледохода. Организация работ в период ледохода. Организация работ по пропуску высоких вод. Наблюдение за сооружениями в период высоких вод.</w:t>
      </w:r>
    </w:p>
    <w:p w14:paraId="199B75C3" w14:textId="77777777" w:rsidR="00AD668E" w:rsidRPr="00AD668E" w:rsidRDefault="00AD668E" w:rsidP="00AD668E">
      <w:pPr>
        <w:spacing w:after="0" w:line="240" w:lineRule="auto"/>
        <w:rPr>
          <w:rFonts w:ascii="Times New Roman" w:hAnsi="Times New Roman" w:cs="Times New Roman"/>
        </w:rPr>
      </w:pPr>
      <w:r w:rsidRPr="00AD668E">
        <w:rPr>
          <w:rFonts w:ascii="Times New Roman" w:hAnsi="Times New Roman" w:cs="Times New Roman"/>
        </w:rPr>
        <w:t>Охрана труда и обеспечение безопасности рабочих и обслуживающего персонала при содержании подмостового русла и регуляционных сооружений</w:t>
      </w:r>
    </w:p>
    <w:p w14:paraId="7C01740E" w14:textId="77777777" w:rsidR="00AD668E" w:rsidRPr="00AD668E" w:rsidRDefault="00AD668E" w:rsidP="00AD668E">
      <w:pPr>
        <w:spacing w:after="0" w:line="240" w:lineRule="auto"/>
        <w:contextualSpacing/>
        <w:rPr>
          <w:rFonts w:ascii="Times New Roman" w:hAnsi="Times New Roman" w:cs="Times New Roman"/>
          <w:b/>
        </w:rPr>
      </w:pPr>
      <w:r w:rsidRPr="00AD668E">
        <w:rPr>
          <w:rFonts w:ascii="Times New Roman" w:hAnsi="Times New Roman" w:cs="Times New Roman"/>
          <w:b/>
        </w:rPr>
        <w:t>10 .Капитальный ремонт малых и средних автодорожных железобетонных мостов</w:t>
      </w:r>
    </w:p>
    <w:p w14:paraId="5ECE4275"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Возможные способы уширения проезжей части моста при увеличении габарита проезда. Основные виды ремонтных работ при уширении моста.</w:t>
      </w:r>
    </w:p>
    <w:p w14:paraId="29D868A2"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Ремонт и усилие железобетонных и металлических балок пролетного строения. Конструкция усиления, материалы, производство работ.</w:t>
      </w:r>
    </w:p>
    <w:p w14:paraId="6E32D86E"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Ремонт и усиление опор, опорных частей и подферменников; конструкция железобетонной рубашки и других элементов усиления, материалы, производство работ.</w:t>
      </w:r>
    </w:p>
    <w:p w14:paraId="2FA5DC0A" w14:textId="77777777" w:rsidR="00AD668E" w:rsidRPr="00AD668E" w:rsidRDefault="00AD668E" w:rsidP="00AD668E">
      <w:pPr>
        <w:spacing w:after="0" w:line="240" w:lineRule="auto"/>
        <w:rPr>
          <w:rFonts w:ascii="Times New Roman" w:hAnsi="Times New Roman" w:cs="Times New Roman"/>
        </w:rPr>
      </w:pPr>
      <w:r w:rsidRPr="00AD668E">
        <w:rPr>
          <w:rFonts w:ascii="Times New Roman" w:hAnsi="Times New Roman" w:cs="Times New Roman"/>
        </w:rPr>
        <w:t>Организация работ при реконструкции сооружения.</w:t>
      </w:r>
    </w:p>
    <w:p w14:paraId="08F72AA7" w14:textId="77777777" w:rsidR="00AD668E" w:rsidRPr="00AD668E" w:rsidRDefault="00AD668E" w:rsidP="00AD668E">
      <w:pPr>
        <w:spacing w:after="0" w:line="240" w:lineRule="auto"/>
        <w:contextualSpacing/>
        <w:rPr>
          <w:rFonts w:ascii="Times New Roman" w:hAnsi="Times New Roman" w:cs="Times New Roman"/>
          <w:b/>
        </w:rPr>
      </w:pPr>
      <w:r w:rsidRPr="00AD668E">
        <w:rPr>
          <w:rFonts w:ascii="Times New Roman" w:hAnsi="Times New Roman" w:cs="Times New Roman"/>
          <w:b/>
        </w:rPr>
        <w:t>11. Ремонт водопропускных труб и других  транспортных сооружений</w:t>
      </w:r>
    </w:p>
    <w:p w14:paraId="0D2BF2EE" w14:textId="77777777" w:rsidR="00AD668E" w:rsidRPr="00AD668E" w:rsidRDefault="00AD668E" w:rsidP="00AD668E">
      <w:pPr>
        <w:spacing w:after="0" w:line="240" w:lineRule="auto"/>
        <w:rPr>
          <w:rFonts w:ascii="Times New Roman" w:hAnsi="Times New Roman" w:cs="Times New Roman"/>
        </w:rPr>
      </w:pPr>
      <w:r w:rsidRPr="00AD668E">
        <w:rPr>
          <w:rFonts w:ascii="Times New Roman" w:hAnsi="Times New Roman" w:cs="Times New Roman"/>
        </w:rPr>
        <w:t>Планово-предупредительный (ППР) и капитальный ремонт сооружения, периодичность, виды работ, материалы, исполнители. Использование полимерных составов и полимер раствора.</w:t>
      </w:r>
    </w:p>
    <w:p w14:paraId="6A135905" w14:textId="77777777" w:rsidR="00AD668E" w:rsidRPr="00AD668E" w:rsidRDefault="00AD668E" w:rsidP="00AD668E">
      <w:pPr>
        <w:spacing w:after="0" w:line="240" w:lineRule="auto"/>
        <w:contextualSpacing/>
        <w:rPr>
          <w:rFonts w:ascii="Times New Roman" w:hAnsi="Times New Roman" w:cs="Times New Roman"/>
          <w:b/>
        </w:rPr>
      </w:pPr>
      <w:r w:rsidRPr="00AD668E">
        <w:rPr>
          <w:rFonts w:ascii="Times New Roman" w:hAnsi="Times New Roman" w:cs="Times New Roman"/>
          <w:b/>
        </w:rPr>
        <w:t xml:space="preserve">12. Организация движения по мостам. </w:t>
      </w:r>
    </w:p>
    <w:p w14:paraId="034AF661"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Классы временных подвижных нагрузок, правила регулирования транспортных потоков.</w:t>
      </w:r>
    </w:p>
    <w:p w14:paraId="6DDA8761"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Порядок пропуска сверхнормативных нагрузок.</w:t>
      </w:r>
    </w:p>
    <w:p w14:paraId="73889185"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b/>
          <w:bCs/>
        </w:rPr>
        <w:t>13.</w:t>
      </w:r>
      <w:r w:rsidRPr="00AD668E">
        <w:rPr>
          <w:rFonts w:ascii="Times New Roman" w:hAnsi="Times New Roman" w:cs="Times New Roman"/>
          <w:b/>
        </w:rPr>
        <w:t>Обеспечение безопасности движения</w:t>
      </w:r>
    </w:p>
    <w:p w14:paraId="594380D8"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Размещение дорожных и ограничительных знаков, ограждающих устройств на подходах к мосту. Различные типы ограждающих устройств.Установка судовой сигнализации.</w:t>
      </w:r>
    </w:p>
    <w:p w14:paraId="0DB2BD1B"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Обеспечение безопасности движения на дорожно-транспортных сооружениях.</w:t>
      </w:r>
    </w:p>
    <w:p w14:paraId="1D0D7819"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Влияние профиля и плана мостового перехода на безопасность движения транспорта.</w:t>
      </w:r>
    </w:p>
    <w:p w14:paraId="28C50EE8"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Типы и материал ограждений проезжей части на мостах и подходах.Специальные меры борьбы с гололедом.</w:t>
      </w:r>
    </w:p>
    <w:p w14:paraId="2AD99A1F" w14:textId="77777777" w:rsidR="00AD668E" w:rsidRPr="00AD668E" w:rsidRDefault="00AD668E" w:rsidP="00AD668E">
      <w:pPr>
        <w:spacing w:after="0" w:line="240" w:lineRule="auto"/>
        <w:contextualSpacing/>
        <w:rPr>
          <w:rFonts w:ascii="Times New Roman" w:hAnsi="Times New Roman" w:cs="Times New Roman"/>
          <w:b/>
          <w:bCs/>
        </w:rPr>
      </w:pPr>
      <w:r w:rsidRPr="00AD668E">
        <w:rPr>
          <w:rFonts w:ascii="Times New Roman" w:hAnsi="Times New Roman" w:cs="Times New Roman"/>
          <w:b/>
          <w:bCs/>
        </w:rPr>
        <w:t>14. Путепроводы.</w:t>
      </w:r>
    </w:p>
    <w:p w14:paraId="78FA67CE" w14:textId="77777777" w:rsidR="00AD668E" w:rsidRPr="00AD668E" w:rsidRDefault="00AD668E" w:rsidP="00AD668E">
      <w:pPr>
        <w:spacing w:after="0" w:line="240" w:lineRule="auto"/>
        <w:contextualSpacing/>
        <w:rPr>
          <w:rFonts w:ascii="Times New Roman" w:hAnsi="Times New Roman" w:cs="Times New Roman"/>
        </w:rPr>
      </w:pPr>
      <w:r w:rsidRPr="00AD668E">
        <w:rPr>
          <w:rFonts w:ascii="Times New Roman" w:hAnsi="Times New Roman" w:cs="Times New Roman"/>
        </w:rPr>
        <w:t>Требования, предъявляемые к расположению и схемам путепроводов. Конструктивные меры для защиты опор путепроводов, эстакад и речных опор мостов.</w:t>
      </w:r>
    </w:p>
    <w:p w14:paraId="396D5428" w14:textId="77777777" w:rsidR="00AD668E" w:rsidRPr="00AD668E" w:rsidRDefault="00AD668E" w:rsidP="00AD668E">
      <w:pPr>
        <w:spacing w:after="160" w:line="259" w:lineRule="auto"/>
        <w:rPr>
          <w:rFonts w:ascii="Times New Roman" w:hAnsi="Times New Roman" w:cs="Times New Roman"/>
        </w:rPr>
      </w:pPr>
      <w:r w:rsidRPr="00AD668E">
        <w:rPr>
          <w:rFonts w:ascii="Times New Roman" w:hAnsi="Times New Roman" w:cs="Times New Roman"/>
        </w:rPr>
        <w:t>Влияние освещения на безопасность движения.</w:t>
      </w:r>
    </w:p>
    <w:p w14:paraId="324241FF" w14:textId="77777777" w:rsidR="00AD668E" w:rsidRPr="00AD668E" w:rsidRDefault="00AD668E" w:rsidP="00AD668E">
      <w:pPr>
        <w:spacing w:after="0" w:line="240" w:lineRule="auto"/>
        <w:rPr>
          <w:rFonts w:ascii="Times New Roman" w:eastAsiaTheme="minorHAnsi" w:hAnsi="Times New Roman" w:cs="Times New Roman"/>
          <w:b/>
          <w:kern w:val="2"/>
          <w:lang w:eastAsia="en-US"/>
        </w:rPr>
      </w:pPr>
      <w:r w:rsidRPr="00AD668E">
        <w:rPr>
          <w:rFonts w:ascii="Times New Roman" w:hAnsi="Times New Roman" w:cs="Times New Roman"/>
          <w:b/>
          <w:bCs/>
        </w:rPr>
        <w:t>4.2.</w:t>
      </w:r>
      <w:r w:rsidRPr="00AD668E">
        <w:rPr>
          <w:rFonts w:ascii="Times New Roman" w:hAnsi="Times New Roman" w:cs="Times New Roman"/>
        </w:rPr>
        <w:t xml:space="preserve"> </w:t>
      </w:r>
      <w:r w:rsidRPr="00AD668E">
        <w:rPr>
          <w:rFonts w:ascii="Times New Roman" w:eastAsiaTheme="minorHAnsi" w:hAnsi="Times New Roman" w:cs="Times New Roman"/>
          <w:b/>
          <w:kern w:val="2"/>
          <w:lang w:eastAsia="en-US"/>
        </w:rPr>
        <w:t>Рубежный контроль</w:t>
      </w:r>
    </w:p>
    <w:p w14:paraId="32EAA7B5" w14:textId="77777777" w:rsidR="00AD668E" w:rsidRPr="00AD668E" w:rsidRDefault="00AD668E" w:rsidP="00AD668E">
      <w:pPr>
        <w:widowControl w:val="0"/>
        <w:spacing w:before="240" w:after="0" w:line="240" w:lineRule="auto"/>
        <w:ind w:firstLine="709"/>
        <w:jc w:val="both"/>
        <w:rPr>
          <w:rFonts w:ascii="Times New Roman" w:eastAsia="Times New Roman" w:hAnsi="Times New Roman" w:cs="Times New Roman"/>
          <w:kern w:val="2"/>
          <w:lang w:eastAsia="en-US"/>
        </w:rPr>
      </w:pPr>
      <w:r w:rsidRPr="00AD668E">
        <w:rPr>
          <w:rFonts w:ascii="Times New Roman" w:eastAsia="Times New Roman" w:hAnsi="Times New Roman" w:cs="Times New Roman"/>
          <w:kern w:val="2"/>
          <w:lang w:eastAsia="en-US"/>
        </w:rPr>
        <w:t>Знания студентов оцениваются по пятибалльной системе. Количество правильных ответов:</w:t>
      </w:r>
    </w:p>
    <w:p w14:paraId="6F309CF3"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lang w:eastAsia="en-US"/>
        </w:rPr>
      </w:pPr>
      <w:r w:rsidRPr="00AD668E">
        <w:rPr>
          <w:rFonts w:ascii="Times New Roman" w:eastAsia="Times New Roman" w:hAnsi="Times New Roman" w:cs="Times New Roman"/>
          <w:kern w:val="2"/>
          <w:lang w:eastAsia="en-US"/>
        </w:rPr>
        <w:t>85-100% - отлично,</w:t>
      </w:r>
    </w:p>
    <w:p w14:paraId="3701FA15"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lang w:eastAsia="en-US"/>
        </w:rPr>
      </w:pPr>
      <w:r w:rsidRPr="00AD668E">
        <w:rPr>
          <w:rFonts w:ascii="Times New Roman" w:eastAsia="Times New Roman" w:hAnsi="Times New Roman" w:cs="Times New Roman"/>
          <w:kern w:val="2"/>
          <w:lang w:eastAsia="en-US"/>
        </w:rPr>
        <w:t>70-84% - хорошо,</w:t>
      </w:r>
    </w:p>
    <w:p w14:paraId="61E3CF5E"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lang w:eastAsia="en-US"/>
        </w:rPr>
      </w:pPr>
      <w:r w:rsidRPr="00AD668E">
        <w:rPr>
          <w:rFonts w:ascii="Times New Roman" w:eastAsia="Times New Roman" w:hAnsi="Times New Roman" w:cs="Times New Roman"/>
          <w:kern w:val="2"/>
          <w:lang w:eastAsia="en-US"/>
        </w:rPr>
        <w:t>50-69% - удовлетворительно,</w:t>
      </w:r>
    </w:p>
    <w:p w14:paraId="7B973DE2"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lang w:eastAsia="en-US"/>
        </w:rPr>
      </w:pPr>
      <w:r w:rsidRPr="00AD668E">
        <w:rPr>
          <w:rFonts w:ascii="Times New Roman" w:eastAsia="Times New Roman" w:hAnsi="Times New Roman" w:cs="Times New Roman"/>
          <w:kern w:val="2"/>
          <w:lang w:eastAsia="en-US"/>
        </w:rPr>
        <w:t>0-49% - неудовлетворительно.</w:t>
      </w:r>
    </w:p>
    <w:p w14:paraId="742E0727" w14:textId="77777777" w:rsidR="00AD668E" w:rsidRPr="00AD668E" w:rsidRDefault="00AD668E" w:rsidP="00AD668E">
      <w:pPr>
        <w:spacing w:after="0" w:line="240" w:lineRule="auto"/>
        <w:jc w:val="center"/>
        <w:rPr>
          <w:rFonts w:ascii="Times New Roman" w:eastAsia="Times New Roman" w:hAnsi="Times New Roman" w:cs="Times New Roman"/>
          <w:b/>
          <w:bCs/>
          <w:sz w:val="24"/>
          <w:szCs w:val="24"/>
        </w:rPr>
      </w:pPr>
      <w:bookmarkStart w:id="18" w:name="_Hlk146634533"/>
      <w:r w:rsidRPr="00AD668E">
        <w:rPr>
          <w:rFonts w:ascii="Times New Roman" w:eastAsia="Times New Roman" w:hAnsi="Times New Roman" w:cs="Times New Roman"/>
          <w:b/>
          <w:bCs/>
          <w:sz w:val="24"/>
          <w:szCs w:val="24"/>
        </w:rPr>
        <w:t>ВАРИАНТ 1</w:t>
      </w:r>
    </w:p>
    <w:bookmarkEnd w:id="18"/>
    <w:p w14:paraId="24D54D5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 Сооружение для пропуска малых расходов воды (до 100м³/с), находящееся в теле насыпи.</w:t>
      </w:r>
    </w:p>
    <w:p w14:paraId="2604EB4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Труба</w:t>
      </w:r>
    </w:p>
    <w:p w14:paraId="25C2F97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Путепровод.</w:t>
      </w:r>
    </w:p>
    <w:p w14:paraId="43E9B2B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Мостовой переход</w:t>
      </w:r>
    </w:p>
    <w:p w14:paraId="777AA1F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 Комплекс инженерных сооружений, состоящий из собственно моста, подходов к нему и регуляционных сооружений, предназначенных для плавного пропуска воды под мостом.</w:t>
      </w:r>
    </w:p>
    <w:p w14:paraId="36A4B8D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Мостовой переход</w:t>
      </w:r>
    </w:p>
    <w:p w14:paraId="6853821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Труба</w:t>
      </w:r>
    </w:p>
    <w:p w14:paraId="66B2ADD4"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В)Путепровод.</w:t>
      </w:r>
    </w:p>
    <w:p w14:paraId="6FC3996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3. Искусственное сооружение для пропуска дороги через водоток, состоящее из опор и пролетных строений, перекрывающих пространство между опорами.</w:t>
      </w:r>
    </w:p>
    <w:p w14:paraId="3DE1A44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Мост.</w:t>
      </w:r>
    </w:p>
    <w:p w14:paraId="1468A5FE"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Мостовой переход</w:t>
      </w:r>
    </w:p>
    <w:p w14:paraId="0DB4C57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lastRenderedPageBreak/>
        <w:t>В)Труба</w:t>
      </w:r>
    </w:p>
    <w:p w14:paraId="6B07FE94"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Путепровод.</w:t>
      </w:r>
    </w:p>
    <w:p w14:paraId="2CBE753E"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 Мосты, которые возводятся на такой высоте над рекой, чтобы свободно пропускать высокие воды при паводке и не препятствовать судоходству и сплаву.</w:t>
      </w:r>
    </w:p>
    <w:p w14:paraId="21A4A09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Мосты высокого уровня.</w:t>
      </w:r>
    </w:p>
    <w:p w14:paraId="43B0BAB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Б)Мостовой переход</w:t>
      </w:r>
    </w:p>
    <w:p w14:paraId="6DF892E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В)Труба</w:t>
      </w:r>
    </w:p>
    <w:p w14:paraId="7428117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Путепровод.</w:t>
      </w:r>
    </w:p>
    <w:p w14:paraId="4031E30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5.</w:t>
      </w:r>
      <w:r w:rsidRPr="00AD668E">
        <w:rPr>
          <w:rFonts w:ascii="Times New Roman" w:eastAsiaTheme="minorHAnsi" w:hAnsi="Times New Roman" w:cs="Times New Roman"/>
          <w:sz w:val="24"/>
          <w:szCs w:val="24"/>
        </w:rPr>
        <w:t xml:space="preserve"> </w:t>
      </w:r>
      <w:r w:rsidRPr="00AD668E">
        <w:rPr>
          <w:rFonts w:ascii="Times New Roman" w:eastAsiaTheme="minorHAnsi" w:hAnsi="Times New Roman" w:cs="Times New Roman"/>
          <w:sz w:val="24"/>
          <w:szCs w:val="24"/>
          <w:lang w:eastAsia="en-US"/>
        </w:rPr>
        <w:t xml:space="preserve">В каких мостах устраивается специальный разводной пролет, имеющий размеры, требуемые судоходством.   </w:t>
      </w:r>
    </w:p>
    <w:p w14:paraId="54DE9E2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В разводных мостах.</w:t>
      </w:r>
    </w:p>
    <w:p w14:paraId="7B66944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Б)В балочных мостах</w:t>
      </w:r>
    </w:p>
    <w:p w14:paraId="29549FD9"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6. Требования к мостам, которые обязывают, чтобы сооружение в целом и его отдельные элементы были  рационально прочными,  устойчивыми </w:t>
      </w:r>
    </w:p>
    <w:p w14:paraId="2E851921"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и жесткими. </w:t>
      </w:r>
    </w:p>
    <w:p w14:paraId="4321E3E6"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расчетно-конструктивные</w:t>
      </w:r>
    </w:p>
    <w:p w14:paraId="0630D164"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архитектурные </w:t>
      </w:r>
    </w:p>
    <w:p w14:paraId="19DD8CD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экологические </w:t>
      </w:r>
    </w:p>
    <w:p w14:paraId="6371180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экономические</w:t>
      </w:r>
    </w:p>
    <w:p w14:paraId="04B4A5E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7. Прочность сооружения достигается, если усилия или напряжения во всех его элементах и соединениях ………..?</w:t>
      </w:r>
    </w:p>
    <w:p w14:paraId="214D807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не превосходят допускаемых</w:t>
      </w:r>
    </w:p>
    <w:p w14:paraId="3545034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превышают допускаемые</w:t>
      </w:r>
    </w:p>
    <w:p w14:paraId="339BBCA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больше или равны допускаемым</w:t>
      </w:r>
    </w:p>
    <w:p w14:paraId="78A0D77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8. Устойчивость моста обеспечивается, если его пролетные строения и опоры…………..?</w:t>
      </w:r>
    </w:p>
    <w:p w14:paraId="4D76BBA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устойчивы против опрокидывания и сдвига, а сжатые элементы - против выпучивания от продольного изгиба.</w:t>
      </w:r>
    </w:p>
    <w:p w14:paraId="5F0AFF1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устойчивы против скольжения, а сжатые элементы – против сплющивания от продольного изгиба.</w:t>
      </w:r>
    </w:p>
    <w:p w14:paraId="43E9F3D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устойчивы против неравномерных осадок, а сжатые элементы - против выпучивания от продольного изгиба.</w:t>
      </w:r>
    </w:p>
    <w:p w14:paraId="013D80E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9. Мостовое сооружение отвечает требованиям жесткости, если деформации его под действием нагрузок ………..?</w:t>
      </w:r>
    </w:p>
    <w:p w14:paraId="2F874EC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не превосходят допускаемых величин.</w:t>
      </w:r>
    </w:p>
    <w:p w14:paraId="74E4E90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приравниваются к допускаемым</w:t>
      </w:r>
    </w:p>
    <w:p w14:paraId="0CCB94C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превосходят допускаемые величины.</w:t>
      </w:r>
    </w:p>
    <w:p w14:paraId="791699FC"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10. Какой способ изготовления ж/бетонных элементов моста дает возможность повысить качество его возведения,  снизить трудовые затраты и выполнить монтажные работы в более короткие сроки?</w:t>
      </w:r>
    </w:p>
    <w:p w14:paraId="731E4BA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поточный</w:t>
      </w:r>
    </w:p>
    <w:p w14:paraId="6C48860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индустриальный</w:t>
      </w:r>
    </w:p>
    <w:p w14:paraId="354B98D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календарный</w:t>
      </w:r>
    </w:p>
    <w:p w14:paraId="303303D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11. Назовите искусственное сооружение, расположенное . горизонтально или наклонно под землей и имеющее значительную протяженность, предназначенное для транспортных целей, пропуска воды, прокладки городских коммуникационных сетей, размещения производственных предприятий. </w:t>
      </w:r>
    </w:p>
    <w:p w14:paraId="302613A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тоннель</w:t>
      </w:r>
    </w:p>
    <w:p w14:paraId="3FCC1C3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водопропускная труба</w:t>
      </w:r>
    </w:p>
    <w:p w14:paraId="14637F8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подземный лоток</w:t>
      </w:r>
    </w:p>
    <w:p w14:paraId="482099E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12. По какому принципу классифицируются подземные тоннели?</w:t>
      </w:r>
    </w:p>
    <w:p w14:paraId="25BC819E"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по месту положения</w:t>
      </w:r>
    </w:p>
    <w:p w14:paraId="4BC5504E"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по способу постройки</w:t>
      </w:r>
    </w:p>
    <w:p w14:paraId="6BA6AC3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lastRenderedPageBreak/>
        <w:t>В) по способу пропуска автотранспортных средств</w:t>
      </w:r>
    </w:p>
    <w:p w14:paraId="742A42D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13. Классифицируйте транспортный тоннель, по местоположению.</w:t>
      </w:r>
    </w:p>
    <w:p w14:paraId="145382E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noProof/>
          <w:sz w:val="24"/>
          <w:szCs w:val="24"/>
          <w:lang w:eastAsia="en-US"/>
        </w:rPr>
        <w:drawing>
          <wp:inline distT="0" distB="0" distL="0" distR="0" wp14:anchorId="0A2B68FD" wp14:editId="3E675FD7">
            <wp:extent cx="5267325" cy="11620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7325" cy="1162050"/>
                    </a:xfrm>
                    <a:prstGeom prst="rect">
                      <a:avLst/>
                    </a:prstGeom>
                    <a:noFill/>
                    <a:ln>
                      <a:noFill/>
                    </a:ln>
                  </pic:spPr>
                </pic:pic>
              </a:graphicData>
            </a:graphic>
          </wp:inline>
        </w:drawing>
      </w:r>
    </w:p>
    <w:p w14:paraId="62D2C74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горный тоннель</w:t>
      </w:r>
    </w:p>
    <w:p w14:paraId="4B34522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городской тоннель</w:t>
      </w:r>
    </w:p>
    <w:p w14:paraId="313F733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подводный тоннель</w:t>
      </w:r>
    </w:p>
    <w:p w14:paraId="6A33B36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водоотводной тоннель</w:t>
      </w:r>
    </w:p>
    <w:p w14:paraId="5C779AD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14. Классифицируйте транспортный тоннель, по местоположению.</w:t>
      </w:r>
    </w:p>
    <w:p w14:paraId="737C0B0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noProof/>
          <w:sz w:val="24"/>
          <w:szCs w:val="24"/>
          <w:lang w:eastAsia="en-US"/>
        </w:rPr>
        <w:drawing>
          <wp:inline distT="0" distB="0" distL="0" distR="0" wp14:anchorId="1ED4A236" wp14:editId="5E5FA2B2">
            <wp:extent cx="5629275" cy="127635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29275" cy="1276350"/>
                    </a:xfrm>
                    <a:prstGeom prst="rect">
                      <a:avLst/>
                    </a:prstGeom>
                    <a:noFill/>
                    <a:ln>
                      <a:noFill/>
                    </a:ln>
                  </pic:spPr>
                </pic:pic>
              </a:graphicData>
            </a:graphic>
          </wp:inline>
        </w:drawing>
      </w:r>
    </w:p>
    <w:p w14:paraId="78C1404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горный тоннель</w:t>
      </w:r>
    </w:p>
    <w:p w14:paraId="28CC9B9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городской тоннель</w:t>
      </w:r>
    </w:p>
    <w:p w14:paraId="4C79028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подводный тоннель</w:t>
      </w:r>
    </w:p>
    <w:p w14:paraId="59631B1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водоотводной тоннель</w:t>
      </w:r>
    </w:p>
    <w:p w14:paraId="4A12E24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15. Классифицируйте транспортный тоннель, по местоположению.</w:t>
      </w:r>
    </w:p>
    <w:p w14:paraId="517E811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noProof/>
          <w:sz w:val="24"/>
          <w:szCs w:val="24"/>
          <w:lang w:eastAsia="en-US"/>
        </w:rPr>
        <w:drawing>
          <wp:inline distT="0" distB="0" distL="0" distR="0" wp14:anchorId="15F15F88" wp14:editId="67EAA837">
            <wp:extent cx="5562600" cy="13716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2600" cy="1371600"/>
                    </a:xfrm>
                    <a:prstGeom prst="rect">
                      <a:avLst/>
                    </a:prstGeom>
                    <a:noFill/>
                    <a:ln>
                      <a:noFill/>
                    </a:ln>
                  </pic:spPr>
                </pic:pic>
              </a:graphicData>
            </a:graphic>
          </wp:inline>
        </w:drawing>
      </w:r>
    </w:p>
    <w:p w14:paraId="7D2C743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горный тоннель</w:t>
      </w:r>
    </w:p>
    <w:p w14:paraId="2D73B97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городской тоннель</w:t>
      </w:r>
    </w:p>
    <w:p w14:paraId="4B9F401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подводный тоннель</w:t>
      </w:r>
    </w:p>
    <w:p w14:paraId="376A396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водоотводной тоннель</w:t>
      </w:r>
    </w:p>
    <w:p w14:paraId="0128DABF"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 xml:space="preserve">16. </w:t>
      </w:r>
      <w:r w:rsidRPr="00AD668E">
        <w:rPr>
          <w:rFonts w:ascii="Times New Roman" w:eastAsiaTheme="minorHAnsi" w:hAnsi="Times New Roman" w:cs="Times New Roman"/>
          <w:sz w:val="24"/>
          <w:szCs w:val="24"/>
          <w:lang w:eastAsia="en-US"/>
        </w:rPr>
        <w:t>Прочность и устойчивость</w:t>
      </w:r>
      <w:r w:rsidRPr="00AD668E">
        <w:rPr>
          <w:rFonts w:ascii="Times New Roman" w:eastAsia="Times New Roman" w:hAnsi="Times New Roman" w:cs="Times New Roman"/>
          <w:sz w:val="24"/>
          <w:szCs w:val="24"/>
        </w:rPr>
        <w:t xml:space="preserve"> любого сооружения зависят………?</w:t>
      </w:r>
    </w:p>
    <w:p w14:paraId="175C78F4"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А) надежности основания и фундамента.</w:t>
      </w:r>
    </w:p>
    <w:p w14:paraId="5198D885"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 xml:space="preserve">Б) плотности подстилающего слоя </w:t>
      </w:r>
    </w:p>
    <w:p w14:paraId="6FB74E47"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В) от прочности фундамента</w:t>
      </w:r>
    </w:p>
    <w:p w14:paraId="6642E7C9"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17. Как называют грунты</w:t>
      </w:r>
      <w:r w:rsidRPr="00AD668E">
        <w:rPr>
          <w:rFonts w:ascii="Times New Roman" w:eastAsia="Times New Roman" w:hAnsi="Times New Roman" w:cs="Times New Roman"/>
          <w:i/>
          <w:iCs/>
          <w:sz w:val="24"/>
          <w:szCs w:val="24"/>
        </w:rPr>
        <w:t>,</w:t>
      </w:r>
      <w:r w:rsidRPr="00AD668E">
        <w:rPr>
          <w:rFonts w:ascii="Times New Roman" w:eastAsia="Times New Roman" w:hAnsi="Times New Roman" w:cs="Times New Roman"/>
          <w:sz w:val="24"/>
          <w:szCs w:val="24"/>
        </w:rPr>
        <w:t xml:space="preserve"> которые в условиях природного залегания обладают достаточной несущей способностью, чтобы выдерживать нагрузку от возводимого сооружения?</w:t>
      </w:r>
    </w:p>
    <w:p w14:paraId="2FC2FCBC"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А) естественные основания</w:t>
      </w:r>
    </w:p>
    <w:p w14:paraId="666695A8"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Б) искусственные основания</w:t>
      </w:r>
    </w:p>
    <w:p w14:paraId="08883450"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18. Назовите грунты, которые могут быть отнесены к естественным основаниям.</w:t>
      </w:r>
    </w:p>
    <w:p w14:paraId="6C4B9237"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 xml:space="preserve">А) </w:t>
      </w:r>
      <w:r w:rsidRPr="00AD668E">
        <w:rPr>
          <w:rFonts w:ascii="Times New Roman" w:eastAsia="Times New Roman" w:hAnsi="Times New Roman" w:cs="Times New Roman"/>
          <w:color w:val="000000"/>
          <w:sz w:val="24"/>
          <w:szCs w:val="24"/>
        </w:rPr>
        <w:t>Крупнообломочные грунты</w:t>
      </w:r>
    </w:p>
    <w:p w14:paraId="2A3527D1"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sz w:val="24"/>
          <w:szCs w:val="24"/>
        </w:rPr>
        <w:t xml:space="preserve">Б) </w:t>
      </w:r>
      <w:r w:rsidRPr="00AD668E">
        <w:rPr>
          <w:rFonts w:ascii="Times New Roman" w:eastAsia="Times New Roman" w:hAnsi="Times New Roman" w:cs="Times New Roman"/>
          <w:color w:val="000000"/>
          <w:sz w:val="24"/>
          <w:szCs w:val="24"/>
        </w:rPr>
        <w:t>Скальные грунты</w:t>
      </w:r>
    </w:p>
    <w:p w14:paraId="54453CB0"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 Песчаные грунты</w:t>
      </w:r>
    </w:p>
    <w:p w14:paraId="7F361BE0"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Г) Глинистые грунты</w:t>
      </w:r>
    </w:p>
    <w:p w14:paraId="59D86ED0"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lastRenderedPageBreak/>
        <w:t>Д) Все вышеперечисленные</w:t>
      </w:r>
    </w:p>
    <w:p w14:paraId="5F2006F0"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19.Назовите основные параметры механических свойств грунтов.</w:t>
      </w:r>
    </w:p>
    <w:p w14:paraId="6AB71C2C" w14:textId="77777777" w:rsidR="00AD668E" w:rsidRPr="00AD668E" w:rsidRDefault="00AD668E" w:rsidP="00AD668E">
      <w:pPr>
        <w:spacing w:after="0" w:line="240" w:lineRule="auto"/>
        <w:ind w:firstLine="283"/>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 xml:space="preserve">А) угол внутреннего трения </w:t>
      </w:r>
      <w:r w:rsidRPr="00AD668E">
        <w:rPr>
          <w:rFonts w:ascii="Times New Roman" w:eastAsia="Times New Roman" w:hAnsi="Times New Roman" w:cs="Times New Roman"/>
          <w:i/>
          <w:sz w:val="24"/>
          <w:szCs w:val="24"/>
        </w:rPr>
        <w:sym w:font="Symbol" w:char="F06A"/>
      </w:r>
      <w:r w:rsidRPr="00AD668E">
        <w:rPr>
          <w:rFonts w:ascii="Times New Roman" w:eastAsia="Times New Roman" w:hAnsi="Times New Roman" w:cs="Times New Roman"/>
          <w:sz w:val="24"/>
          <w:szCs w:val="24"/>
        </w:rPr>
        <w:t xml:space="preserve">, </w:t>
      </w:r>
    </w:p>
    <w:p w14:paraId="0DC0AEE9" w14:textId="77777777" w:rsidR="00AD668E" w:rsidRPr="00AD668E" w:rsidRDefault="00AD668E" w:rsidP="00AD668E">
      <w:pPr>
        <w:spacing w:after="0" w:line="240" w:lineRule="auto"/>
        <w:ind w:firstLine="283"/>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 xml:space="preserve">Б)  удельное сцепление </w:t>
      </w:r>
      <w:r w:rsidRPr="00AD668E">
        <w:rPr>
          <w:rFonts w:ascii="Times New Roman" w:eastAsia="Times New Roman" w:hAnsi="Times New Roman" w:cs="Times New Roman"/>
          <w:i/>
          <w:sz w:val="24"/>
          <w:szCs w:val="24"/>
        </w:rPr>
        <w:t>с</w:t>
      </w:r>
      <w:r w:rsidRPr="00AD668E">
        <w:rPr>
          <w:rFonts w:ascii="Times New Roman" w:eastAsia="Times New Roman" w:hAnsi="Times New Roman" w:cs="Times New Roman"/>
          <w:sz w:val="24"/>
          <w:szCs w:val="24"/>
        </w:rPr>
        <w:t>,</w:t>
      </w:r>
    </w:p>
    <w:p w14:paraId="3402DBD7" w14:textId="77777777" w:rsidR="00AD668E" w:rsidRPr="00AD668E" w:rsidRDefault="00AD668E" w:rsidP="00AD668E">
      <w:pPr>
        <w:spacing w:after="0" w:line="240" w:lineRule="auto"/>
        <w:ind w:firstLine="283"/>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 xml:space="preserve">В) модуль деформации грунтов </w:t>
      </w:r>
      <w:r w:rsidRPr="00AD668E">
        <w:rPr>
          <w:rFonts w:ascii="Times New Roman" w:eastAsia="Times New Roman" w:hAnsi="Times New Roman" w:cs="Times New Roman"/>
          <w:i/>
          <w:sz w:val="24"/>
          <w:szCs w:val="24"/>
        </w:rPr>
        <w:t>Е</w:t>
      </w:r>
      <w:r w:rsidRPr="00AD668E">
        <w:rPr>
          <w:rFonts w:ascii="Times New Roman" w:eastAsia="Times New Roman" w:hAnsi="Times New Roman" w:cs="Times New Roman"/>
          <w:sz w:val="24"/>
          <w:szCs w:val="24"/>
        </w:rPr>
        <w:t xml:space="preserve">, </w:t>
      </w:r>
    </w:p>
    <w:p w14:paraId="6CB88D9C" w14:textId="77777777" w:rsidR="00AD668E" w:rsidRPr="00AD668E" w:rsidRDefault="00AD668E" w:rsidP="00AD668E">
      <w:pPr>
        <w:spacing w:after="0" w:line="240" w:lineRule="auto"/>
        <w:ind w:firstLine="283"/>
        <w:jc w:val="both"/>
        <w:rPr>
          <w:rFonts w:ascii="Times New Roman" w:eastAsia="Times New Roman" w:hAnsi="Times New Roman" w:cs="Times New Roman"/>
          <w:sz w:val="24"/>
          <w:szCs w:val="24"/>
          <w:vertAlign w:val="subscript"/>
        </w:rPr>
      </w:pPr>
      <w:r w:rsidRPr="00AD668E">
        <w:rPr>
          <w:rFonts w:ascii="Times New Roman" w:eastAsia="Times New Roman" w:hAnsi="Times New Roman" w:cs="Times New Roman"/>
          <w:sz w:val="24"/>
          <w:szCs w:val="24"/>
        </w:rPr>
        <w:t xml:space="preserve">Г)  предел прочности на одноосное сжатие скальных грунтов </w:t>
      </w:r>
      <w:r w:rsidRPr="00AD668E">
        <w:rPr>
          <w:rFonts w:ascii="Times New Roman" w:eastAsia="Times New Roman" w:hAnsi="Times New Roman" w:cs="Times New Roman"/>
          <w:i/>
          <w:sz w:val="24"/>
          <w:szCs w:val="24"/>
          <w:lang w:val="en-US"/>
        </w:rPr>
        <w:t>R</w:t>
      </w:r>
      <w:r w:rsidRPr="00AD668E">
        <w:rPr>
          <w:rFonts w:ascii="Times New Roman" w:eastAsia="Times New Roman" w:hAnsi="Times New Roman" w:cs="Times New Roman"/>
          <w:i/>
          <w:sz w:val="24"/>
          <w:szCs w:val="24"/>
          <w:vertAlign w:val="subscript"/>
          <w:lang w:val="en-US"/>
        </w:rPr>
        <w:t>c</w:t>
      </w:r>
      <w:r w:rsidRPr="00AD668E">
        <w:rPr>
          <w:rFonts w:ascii="Times New Roman" w:eastAsia="Times New Roman" w:hAnsi="Times New Roman" w:cs="Times New Roman"/>
          <w:sz w:val="24"/>
          <w:szCs w:val="24"/>
          <w:vertAlign w:val="subscript"/>
        </w:rPr>
        <w:t xml:space="preserve"> </w:t>
      </w:r>
    </w:p>
    <w:p w14:paraId="7F1D96F3"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xml:space="preserve">     Д) Все вышеперечисленные</w:t>
      </w:r>
    </w:p>
    <w:p w14:paraId="2D34DD1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rPr>
        <w:t xml:space="preserve">20. Величина, </w:t>
      </w:r>
      <w:r w:rsidRPr="00AD668E">
        <w:rPr>
          <w:rFonts w:ascii="Times New Roman" w:eastAsiaTheme="minorHAnsi" w:hAnsi="Times New Roman" w:cs="Times New Roman"/>
          <w:color w:val="000000"/>
          <w:sz w:val="24"/>
          <w:szCs w:val="24"/>
        </w:rPr>
        <w:t xml:space="preserve">характеризующая  несущую способность основания, зависящая от </w:t>
      </w:r>
      <w:r w:rsidRPr="00AD668E">
        <w:rPr>
          <w:rFonts w:ascii="Times New Roman" w:eastAsiaTheme="minorHAnsi" w:hAnsi="Times New Roman" w:cs="Times New Roman"/>
          <w:sz w:val="24"/>
          <w:szCs w:val="24"/>
          <w:lang w:eastAsia="en-US"/>
        </w:rPr>
        <w:t>глубины залегания слоя грунта и  размеров фундамента в плане?</w:t>
      </w:r>
    </w:p>
    <w:p w14:paraId="60129C1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Расчетное сопротивление R</w:t>
      </w:r>
    </w:p>
    <w:p w14:paraId="44FAE4F0"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heme="minorHAnsi" w:hAnsi="Times New Roman" w:cs="Times New Roman"/>
          <w:sz w:val="24"/>
          <w:szCs w:val="24"/>
          <w:lang w:eastAsia="en-US"/>
        </w:rPr>
        <w:t xml:space="preserve">Б) </w:t>
      </w:r>
      <w:r w:rsidRPr="00AD668E">
        <w:rPr>
          <w:rFonts w:ascii="Times New Roman" w:eastAsia="Times New Roman" w:hAnsi="Times New Roman" w:cs="Times New Roman"/>
          <w:sz w:val="24"/>
          <w:szCs w:val="24"/>
        </w:rPr>
        <w:t xml:space="preserve">модуль деформации грунтов </w:t>
      </w:r>
      <w:r w:rsidRPr="00AD668E">
        <w:rPr>
          <w:rFonts w:ascii="Times New Roman" w:eastAsia="Times New Roman" w:hAnsi="Times New Roman" w:cs="Times New Roman"/>
          <w:i/>
          <w:sz w:val="24"/>
          <w:szCs w:val="24"/>
        </w:rPr>
        <w:t>Е</w:t>
      </w:r>
    </w:p>
    <w:p w14:paraId="682DA91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imes New Roman" w:hAnsi="Times New Roman" w:cs="Times New Roman"/>
          <w:sz w:val="24"/>
          <w:szCs w:val="24"/>
        </w:rPr>
        <w:t xml:space="preserve">В) предел прочности на одноосное сжатие скальных грунтов </w:t>
      </w:r>
      <w:r w:rsidRPr="00AD668E">
        <w:rPr>
          <w:rFonts w:ascii="Times New Roman" w:eastAsia="Times New Roman" w:hAnsi="Times New Roman" w:cs="Times New Roman"/>
          <w:i/>
          <w:sz w:val="24"/>
          <w:szCs w:val="24"/>
          <w:lang w:val="en-US"/>
        </w:rPr>
        <w:t>R</w:t>
      </w:r>
      <w:r w:rsidRPr="00AD668E">
        <w:rPr>
          <w:rFonts w:ascii="Times New Roman" w:eastAsia="Times New Roman" w:hAnsi="Times New Roman" w:cs="Times New Roman"/>
          <w:i/>
          <w:sz w:val="24"/>
          <w:szCs w:val="24"/>
          <w:vertAlign w:val="subscript"/>
          <w:lang w:val="en-US"/>
        </w:rPr>
        <w:t>c</w:t>
      </w:r>
    </w:p>
    <w:p w14:paraId="3ABC083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21. Назовите элемент свайного фундамента?</w:t>
      </w:r>
    </w:p>
    <w:p w14:paraId="5A94A07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noProof/>
          <w:sz w:val="24"/>
          <w:szCs w:val="24"/>
          <w:lang w:eastAsia="en-US"/>
        </w:rPr>
        <w:drawing>
          <wp:inline distT="0" distB="0" distL="0" distR="0" wp14:anchorId="30442E95" wp14:editId="42BBD37C">
            <wp:extent cx="1861044" cy="3232800"/>
            <wp:effectExtent l="0" t="0" r="6350" b="571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67124" cy="3243361"/>
                    </a:xfrm>
                    <a:prstGeom prst="rect">
                      <a:avLst/>
                    </a:prstGeom>
                    <a:noFill/>
                    <a:ln>
                      <a:noFill/>
                    </a:ln>
                  </pic:spPr>
                </pic:pic>
              </a:graphicData>
            </a:graphic>
          </wp:inline>
        </w:drawing>
      </w:r>
    </w:p>
    <w:p w14:paraId="12DCD7B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фундаментная плита</w:t>
      </w:r>
    </w:p>
    <w:p w14:paraId="3D4B485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свайная плита</w:t>
      </w:r>
    </w:p>
    <w:p w14:paraId="0C22FD7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ростверк</w:t>
      </w:r>
    </w:p>
    <w:p w14:paraId="35615E45"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22. Сухая глина, с содержанием  глинистых частиц более 30%, это….?</w:t>
      </w:r>
    </w:p>
    <w:p w14:paraId="736A59D3"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А) суглинок</w:t>
      </w:r>
    </w:p>
    <w:p w14:paraId="5204EEE9"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Б) глина</w:t>
      </w:r>
    </w:p>
    <w:p w14:paraId="224E32D8"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 xml:space="preserve">В) супесь </w:t>
      </w:r>
    </w:p>
    <w:p w14:paraId="2D0145E9"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23. Сухая глина, с содержанием  глинистых частиц более 10-30% это….?</w:t>
      </w:r>
    </w:p>
    <w:p w14:paraId="24E3D363"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А) суглинок</w:t>
      </w:r>
    </w:p>
    <w:p w14:paraId="53314B57"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Б) глина</w:t>
      </w:r>
    </w:p>
    <w:p w14:paraId="2524224C"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 xml:space="preserve">В) супесь </w:t>
      </w:r>
    </w:p>
    <w:p w14:paraId="76448157"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24</w:t>
      </w:r>
      <w:r w:rsidRPr="00AD668E">
        <w:rPr>
          <w:rFonts w:ascii="Times New Roman" w:eastAsia="Calibri" w:hAnsi="Times New Roman" w:cs="Times New Roman"/>
          <w:sz w:val="24"/>
          <w:szCs w:val="24"/>
          <w:lang w:eastAsia="en-US"/>
        </w:rPr>
        <w:t xml:space="preserve">. </w:t>
      </w:r>
      <w:r w:rsidRPr="00AD668E">
        <w:rPr>
          <w:rFonts w:ascii="Times New Roman" w:eastAsia="Times New Roman" w:hAnsi="Times New Roman" w:cs="Times New Roman"/>
          <w:sz w:val="24"/>
          <w:szCs w:val="24"/>
        </w:rPr>
        <w:t>Сухая глина, с содержанием  глинистых частиц более 3-10% это….?</w:t>
      </w:r>
    </w:p>
    <w:p w14:paraId="3D22EE9A"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А) суглинок</w:t>
      </w:r>
    </w:p>
    <w:p w14:paraId="00285780"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Б) глина</w:t>
      </w:r>
    </w:p>
    <w:p w14:paraId="26B17CE7"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 xml:space="preserve">В) супесь </w:t>
      </w:r>
    </w:p>
    <w:p w14:paraId="021174A1"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rPr>
        <w:t>25. С</w:t>
      </w:r>
      <w:r w:rsidRPr="00AD668E">
        <w:rPr>
          <w:rFonts w:ascii="Times New Roman" w:eastAsia="Calibri" w:hAnsi="Times New Roman" w:cs="Times New Roman"/>
          <w:sz w:val="24"/>
          <w:szCs w:val="24"/>
          <w:lang w:eastAsia="en-US"/>
        </w:rPr>
        <w:t>войство грунта увеличивать объем при замерзании влаги в его порах.</w:t>
      </w:r>
    </w:p>
    <w:p w14:paraId="72B3E3A8"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А) пористость</w:t>
      </w:r>
    </w:p>
    <w:p w14:paraId="7A319373"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Б) пучинистость</w:t>
      </w:r>
    </w:p>
    <w:p w14:paraId="5AF29770"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В) вспучивание</w:t>
      </w:r>
    </w:p>
    <w:p w14:paraId="27A89CD9"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lastRenderedPageBreak/>
        <w:t>26. Г</w:t>
      </w:r>
      <w:r w:rsidRPr="00AD668E">
        <w:rPr>
          <w:rFonts w:ascii="Times New Roman" w:eastAsia="Times New Roman" w:hAnsi="Times New Roman" w:cs="Times New Roman"/>
          <w:sz w:val="24"/>
          <w:szCs w:val="24"/>
        </w:rPr>
        <w:t>линистые грунты с содержанием большого количества пылеватых частиц и наличием крупных пор  в виде вертикальных трубочек, видимых невооруженным глазом.</w:t>
      </w:r>
    </w:p>
    <w:p w14:paraId="0A95FFA9"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А) лессовые</w:t>
      </w:r>
    </w:p>
    <w:p w14:paraId="377DAD2B"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Б) насыпные</w:t>
      </w:r>
    </w:p>
    <w:p w14:paraId="6B691BFE"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В) плывуны</w:t>
      </w:r>
    </w:p>
    <w:p w14:paraId="3A63C327"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Г) скальные</w:t>
      </w:r>
    </w:p>
    <w:p w14:paraId="20428DF4"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Д) крупнообломочные</w:t>
      </w:r>
    </w:p>
    <w:p w14:paraId="344C9ADD"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У) песчанные</w:t>
      </w:r>
    </w:p>
    <w:p w14:paraId="79DDE63A"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 xml:space="preserve">27. Грунты, </w:t>
      </w:r>
      <w:r w:rsidRPr="00AD668E">
        <w:rPr>
          <w:rFonts w:ascii="Times New Roman" w:eastAsia="Times New Roman" w:hAnsi="Times New Roman" w:cs="Times New Roman"/>
          <w:sz w:val="24"/>
          <w:szCs w:val="24"/>
        </w:rPr>
        <w:t>образовавшиеся искусственно при засыпке оврагов, прудов, или мест свалки.</w:t>
      </w:r>
    </w:p>
    <w:p w14:paraId="50D62605"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А) лессовые</w:t>
      </w:r>
    </w:p>
    <w:p w14:paraId="427D7DD6"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Б) насыпные</w:t>
      </w:r>
    </w:p>
    <w:p w14:paraId="6351436C"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В) плывуны</w:t>
      </w:r>
    </w:p>
    <w:p w14:paraId="3F94676B"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Г) скальные</w:t>
      </w:r>
    </w:p>
    <w:p w14:paraId="3B503DE7"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Д) крупнообломочные</w:t>
      </w:r>
    </w:p>
    <w:p w14:paraId="10638C14"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У) песчанные</w:t>
      </w:r>
    </w:p>
    <w:p w14:paraId="5601A7D7"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Calibri" w:hAnsi="Times New Roman" w:cs="Times New Roman"/>
          <w:sz w:val="24"/>
          <w:szCs w:val="24"/>
          <w:lang w:eastAsia="en-US"/>
        </w:rPr>
        <w:t xml:space="preserve">28. Грунты, которые </w:t>
      </w:r>
      <w:r w:rsidRPr="00AD668E">
        <w:rPr>
          <w:rFonts w:ascii="Times New Roman" w:eastAsia="Times New Roman" w:hAnsi="Times New Roman" w:cs="Times New Roman"/>
          <w:sz w:val="24"/>
          <w:szCs w:val="24"/>
        </w:rPr>
        <w:t>образуются мелкими с илистыми и глинистыми примесями, насыщенными водой.</w:t>
      </w:r>
    </w:p>
    <w:p w14:paraId="1890D560"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А) лессовые</w:t>
      </w:r>
    </w:p>
    <w:p w14:paraId="0756776E"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Б) насыпные</w:t>
      </w:r>
    </w:p>
    <w:p w14:paraId="1B30693E"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В) плывуны</w:t>
      </w:r>
    </w:p>
    <w:p w14:paraId="2B421E6E"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Г) скальные</w:t>
      </w:r>
    </w:p>
    <w:p w14:paraId="22963090"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Д) крупнообломочные</w:t>
      </w:r>
    </w:p>
    <w:p w14:paraId="76D1CC8A"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У) песчанные</w:t>
      </w:r>
    </w:p>
    <w:p w14:paraId="69A0CE3B"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Calibri" w:hAnsi="Times New Roman" w:cs="Times New Roman"/>
          <w:sz w:val="24"/>
          <w:szCs w:val="24"/>
          <w:lang w:eastAsia="en-US"/>
        </w:rPr>
        <w:t xml:space="preserve">29. </w:t>
      </w:r>
      <w:r w:rsidRPr="00AD668E">
        <w:rPr>
          <w:rFonts w:ascii="Times New Roman" w:eastAsia="Times New Roman" w:hAnsi="Times New Roman" w:cs="Times New Roman"/>
          <w:sz w:val="24"/>
          <w:szCs w:val="24"/>
        </w:rPr>
        <w:t>Какие из перечисленных, по строительной классификации   грунтов, в сухом состоянии обладают достаточной прочностью, но при увлажнении способны давать под нагрузкой большие осадки?</w:t>
      </w:r>
    </w:p>
    <w:p w14:paraId="59149043"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А) лессовые</w:t>
      </w:r>
    </w:p>
    <w:p w14:paraId="04EF4A96"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Б) насыпные</w:t>
      </w:r>
    </w:p>
    <w:p w14:paraId="6B0D13B6"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В) плывуны</w:t>
      </w:r>
    </w:p>
    <w:p w14:paraId="6FBA284C"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Г) скальные</w:t>
      </w:r>
    </w:p>
    <w:p w14:paraId="53A8DD20"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Д) крупнообломочные</w:t>
      </w:r>
    </w:p>
    <w:p w14:paraId="1037F5A9"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У) песчанные</w:t>
      </w:r>
    </w:p>
    <w:p w14:paraId="4DD8107D"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 xml:space="preserve">30 Грунты, </w:t>
      </w:r>
      <w:r w:rsidRPr="00AD668E">
        <w:rPr>
          <w:rFonts w:ascii="Times New Roman" w:eastAsia="Times New Roman" w:hAnsi="Times New Roman" w:cs="Times New Roman"/>
          <w:sz w:val="24"/>
          <w:szCs w:val="24"/>
        </w:rPr>
        <w:t xml:space="preserve">залегающие в виде </w:t>
      </w:r>
      <w:r w:rsidRPr="00AD668E">
        <w:rPr>
          <w:rFonts w:ascii="Times New Roman" w:eastAsia="Times New Roman" w:hAnsi="Times New Roman" w:cs="Times New Roman"/>
          <w:iCs/>
          <w:sz w:val="24"/>
          <w:szCs w:val="24"/>
        </w:rPr>
        <w:t>сплошного</w:t>
      </w:r>
      <w:r w:rsidRPr="00AD668E">
        <w:rPr>
          <w:rFonts w:ascii="Times New Roman" w:eastAsia="Times New Roman" w:hAnsi="Times New Roman" w:cs="Times New Roman"/>
          <w:i/>
          <w:sz w:val="24"/>
          <w:szCs w:val="24"/>
        </w:rPr>
        <w:t xml:space="preserve"> </w:t>
      </w:r>
      <w:r w:rsidRPr="00AD668E">
        <w:rPr>
          <w:rFonts w:ascii="Times New Roman" w:eastAsia="Times New Roman" w:hAnsi="Times New Roman" w:cs="Times New Roman"/>
          <w:sz w:val="24"/>
          <w:szCs w:val="24"/>
        </w:rPr>
        <w:t xml:space="preserve">массива или </w:t>
      </w:r>
      <w:r w:rsidRPr="00AD668E">
        <w:rPr>
          <w:rFonts w:ascii="Times New Roman" w:eastAsia="Times New Roman" w:hAnsi="Times New Roman" w:cs="Times New Roman"/>
          <w:iCs/>
          <w:sz w:val="24"/>
          <w:szCs w:val="24"/>
        </w:rPr>
        <w:t>трещиноватого с</w:t>
      </w:r>
      <w:r w:rsidRPr="00AD668E">
        <w:rPr>
          <w:rFonts w:ascii="Times New Roman" w:eastAsia="Times New Roman" w:hAnsi="Times New Roman" w:cs="Times New Roman"/>
          <w:sz w:val="24"/>
          <w:szCs w:val="24"/>
        </w:rPr>
        <w:t>лоя.</w:t>
      </w:r>
    </w:p>
    <w:p w14:paraId="74FD58CF"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А) лессовые</w:t>
      </w:r>
    </w:p>
    <w:p w14:paraId="3644EF64"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Б) насыпные</w:t>
      </w:r>
    </w:p>
    <w:p w14:paraId="0DA0A247"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В) плывуны</w:t>
      </w:r>
    </w:p>
    <w:p w14:paraId="667E3430"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Г) скальные</w:t>
      </w:r>
    </w:p>
    <w:p w14:paraId="12A510B3"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Д) крупнообломочные</w:t>
      </w:r>
    </w:p>
    <w:p w14:paraId="617E4EC9"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У) песчанные</w:t>
      </w:r>
    </w:p>
    <w:p w14:paraId="45A151DB" w14:textId="77777777" w:rsidR="00AD668E" w:rsidRPr="00AD668E" w:rsidRDefault="00AD668E" w:rsidP="00AD668E">
      <w:pPr>
        <w:spacing w:after="160" w:line="259" w:lineRule="auto"/>
        <w:rPr>
          <w:rFonts w:eastAsiaTheme="minorHAnsi"/>
          <w:kern w:val="2"/>
          <w:lang w:eastAsia="en-US"/>
        </w:rPr>
      </w:pPr>
    </w:p>
    <w:p w14:paraId="58CE1A6B" w14:textId="77777777" w:rsidR="00AD668E" w:rsidRPr="00AD668E" w:rsidRDefault="00AD668E" w:rsidP="00AD668E">
      <w:pPr>
        <w:spacing w:after="0" w:line="240" w:lineRule="auto"/>
        <w:jc w:val="center"/>
        <w:rPr>
          <w:rFonts w:ascii="Times New Roman" w:eastAsia="Times New Roman" w:hAnsi="Times New Roman" w:cs="Times New Roman"/>
          <w:b/>
          <w:bCs/>
          <w:sz w:val="24"/>
          <w:szCs w:val="24"/>
        </w:rPr>
      </w:pPr>
      <w:r w:rsidRPr="00AD668E">
        <w:rPr>
          <w:rFonts w:ascii="Times New Roman" w:eastAsia="Times New Roman" w:hAnsi="Times New Roman" w:cs="Times New Roman"/>
          <w:b/>
          <w:bCs/>
          <w:sz w:val="24"/>
          <w:szCs w:val="24"/>
        </w:rPr>
        <w:t>ВАРИАНТ 2</w:t>
      </w:r>
    </w:p>
    <w:p w14:paraId="75D86F3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1. Мосты, устанавливаемые </w:t>
      </w:r>
      <w:r w:rsidRPr="00AD668E">
        <w:rPr>
          <w:rFonts w:ascii="Times New Roman" w:eastAsiaTheme="minorHAnsi" w:hAnsi="Times New Roman" w:cs="Times New Roman"/>
          <w:sz w:val="24"/>
          <w:szCs w:val="24"/>
        </w:rPr>
        <w:t xml:space="preserve"> </w:t>
      </w:r>
      <w:r w:rsidRPr="00AD668E">
        <w:rPr>
          <w:rFonts w:ascii="Times New Roman" w:eastAsiaTheme="minorHAnsi" w:hAnsi="Times New Roman" w:cs="Times New Roman"/>
          <w:sz w:val="24"/>
          <w:szCs w:val="24"/>
          <w:lang w:eastAsia="en-US"/>
        </w:rPr>
        <w:t xml:space="preserve">в случае необходимости пересечения </w:t>
      </w:r>
      <w:r w:rsidRPr="00AD668E">
        <w:rPr>
          <w:rFonts w:ascii="Times New Roman" w:eastAsiaTheme="minorHAnsi" w:hAnsi="Times New Roman" w:cs="Times New Roman"/>
          <w:i/>
          <w:iCs/>
          <w:sz w:val="24"/>
          <w:szCs w:val="24"/>
          <w:lang w:eastAsia="en-US"/>
        </w:rPr>
        <w:t>широкого</w:t>
      </w:r>
      <w:r w:rsidRPr="00AD668E">
        <w:rPr>
          <w:rFonts w:ascii="Times New Roman" w:eastAsiaTheme="minorHAnsi" w:hAnsi="Times New Roman" w:cs="Times New Roman"/>
          <w:sz w:val="24"/>
          <w:szCs w:val="24"/>
          <w:lang w:eastAsia="en-US"/>
        </w:rPr>
        <w:t xml:space="preserve"> водного пространства при слабом движении между берегами</w:t>
      </w:r>
    </w:p>
    <w:p w14:paraId="0B302E0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Мосты-паромы</w:t>
      </w:r>
    </w:p>
    <w:p w14:paraId="5261DB1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Б)Разводные мосты</w:t>
      </w:r>
    </w:p>
    <w:p w14:paraId="0F1DFAF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В)Балочные мосты</w:t>
      </w:r>
    </w:p>
    <w:p w14:paraId="0C3081E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2. Сооружение, предназначенное для </w:t>
      </w:r>
      <w:r w:rsidRPr="00AD668E">
        <w:rPr>
          <w:rFonts w:ascii="Times New Roman" w:eastAsia="Times New Roman" w:hAnsi="Times New Roman" w:cs="Times New Roman"/>
          <w:color w:val="000000"/>
          <w:sz w:val="24"/>
          <w:szCs w:val="24"/>
        </w:rPr>
        <w:t xml:space="preserve"> </w:t>
      </w:r>
      <w:r w:rsidRPr="00AD668E">
        <w:rPr>
          <w:rFonts w:ascii="Times New Roman" w:eastAsiaTheme="minorHAnsi" w:hAnsi="Times New Roman" w:cs="Times New Roman"/>
          <w:sz w:val="24"/>
          <w:szCs w:val="24"/>
          <w:lang w:eastAsia="en-US"/>
        </w:rPr>
        <w:t>пропуска одной дороги над другой</w:t>
      </w:r>
    </w:p>
    <w:p w14:paraId="3BF48E6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Путепровод.</w:t>
      </w:r>
    </w:p>
    <w:p w14:paraId="3006E4B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Б)Разводной мост</w:t>
      </w:r>
    </w:p>
    <w:p w14:paraId="1380691E"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Балочный мост</w:t>
      </w:r>
    </w:p>
    <w:p w14:paraId="404D5F5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lastRenderedPageBreak/>
        <w:t>3. Мостовая конструкция для пропуска дороги над поверхностью земли так, чтобы нижележащее пространство могло быть использовано для проезда или других целей.</w:t>
      </w:r>
    </w:p>
    <w:p w14:paraId="734E81D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Эстакада.</w:t>
      </w:r>
    </w:p>
    <w:p w14:paraId="25D7DFA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Путепровод.</w:t>
      </w:r>
    </w:p>
    <w:p w14:paraId="65AC260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В)Разводной мост</w:t>
      </w:r>
    </w:p>
    <w:p w14:paraId="183C510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Балочный мост</w:t>
      </w:r>
    </w:p>
    <w:p w14:paraId="5CFE76D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4. Сооружение, которые устраивают при пересечении дорогой глубоких лощин, оврагов или суходолов.</w:t>
      </w:r>
    </w:p>
    <w:p w14:paraId="2922713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Виадук.</w:t>
      </w:r>
    </w:p>
    <w:p w14:paraId="295D698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Путепровод.</w:t>
      </w:r>
    </w:p>
    <w:p w14:paraId="7FA5214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В)Разводной мост</w:t>
      </w:r>
    </w:p>
    <w:p w14:paraId="7CFA691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Балочный мост</w:t>
      </w:r>
    </w:p>
    <w:p w14:paraId="2D9EC8D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5. Сооружение, которое состоит из пролетных строений и опор. </w:t>
      </w:r>
    </w:p>
    <w:p w14:paraId="3F8C859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Водопропускная труба</w:t>
      </w:r>
    </w:p>
    <w:p w14:paraId="0CEE2B1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Мост</w:t>
      </w:r>
    </w:p>
    <w:p w14:paraId="27F778B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Подпорная стенка</w:t>
      </w:r>
    </w:p>
    <w:p w14:paraId="5BDE747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6. Конструкция моста, перекрывающая пространство между опорами, поддерживающая все проезжающие по мосту нагрузки и передающая их вес и свой собственный вес на опоры. </w:t>
      </w:r>
    </w:p>
    <w:p w14:paraId="00261834"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Опора моста</w:t>
      </w:r>
    </w:p>
    <w:p w14:paraId="507B2DC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Береговые опоры моста</w:t>
      </w:r>
    </w:p>
    <w:p w14:paraId="2096F4B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Пролетное строение</w:t>
      </w:r>
    </w:p>
    <w:p w14:paraId="5A361FA3"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7. Какая способность мостовых сооружений характеризуется максимально возможной интенсивностью транспортного движения, а также возможностью пропуска под ним в поперечном направлении судов, водного потока, ледохода, транспорта и коммуникаций. </w:t>
      </w:r>
    </w:p>
    <w:p w14:paraId="69689B49"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А) пропускная </w:t>
      </w:r>
    </w:p>
    <w:p w14:paraId="6D1A2F03"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грузоподъемная</w:t>
      </w:r>
    </w:p>
    <w:p w14:paraId="208A6AB9"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8. Характеристика моста, определяемая максимальной </w:t>
      </w:r>
      <w:r w:rsidRPr="00AD668E">
        <w:rPr>
          <w:rFonts w:ascii="Times New Roman" w:eastAsiaTheme="minorHAnsi" w:hAnsi="Times New Roman" w:cs="Times New Roman"/>
          <w:i/>
          <w:iCs/>
          <w:sz w:val="24"/>
          <w:szCs w:val="24"/>
          <w:lang w:eastAsia="en-US"/>
        </w:rPr>
        <w:t>временной подвижной нагрузкой</w:t>
      </w:r>
      <w:r w:rsidRPr="00AD668E">
        <w:rPr>
          <w:rFonts w:ascii="Times New Roman" w:eastAsiaTheme="minorHAnsi" w:hAnsi="Times New Roman" w:cs="Times New Roman"/>
          <w:sz w:val="24"/>
          <w:szCs w:val="24"/>
          <w:lang w:eastAsia="en-US"/>
        </w:rPr>
        <w:t xml:space="preserve"> определенного вида.</w:t>
      </w:r>
    </w:p>
    <w:p w14:paraId="792CEC95"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долговечность моста</w:t>
      </w:r>
    </w:p>
    <w:p w14:paraId="4B7D04DE"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грузоподъемность моста</w:t>
      </w:r>
    </w:p>
    <w:p w14:paraId="1630927E"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пропускная способность моста</w:t>
      </w:r>
    </w:p>
    <w:p w14:paraId="60709715"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9. Свойство транспортного  сооружения сохранять работоспособное состояние при установленной системе содержания и ремонта в течение определенного времени без капитального ремонта или реконструкции?</w:t>
      </w:r>
    </w:p>
    <w:p w14:paraId="5A60DA04"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долговечность</w:t>
      </w:r>
    </w:p>
    <w:p w14:paraId="5098C00A"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надежность</w:t>
      </w:r>
    </w:p>
    <w:p w14:paraId="0F0C31C0"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износостойкость</w:t>
      </w:r>
    </w:p>
    <w:p w14:paraId="61DD5EB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10. Какие мосты различают в  транспортной системе дорог, в зависимости от назначения мостов?</w:t>
      </w:r>
    </w:p>
    <w:p w14:paraId="0487E67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автодорожные </w:t>
      </w:r>
    </w:p>
    <w:p w14:paraId="6CA0C4A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железнодорожные</w:t>
      </w:r>
    </w:p>
    <w:p w14:paraId="6EA55D0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городские</w:t>
      </w:r>
    </w:p>
    <w:p w14:paraId="58EF13C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пешеходные</w:t>
      </w:r>
    </w:p>
    <w:p w14:paraId="66D6E70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Д) совмещенные </w:t>
      </w:r>
    </w:p>
    <w:p w14:paraId="5D6AC02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Е) специальные </w:t>
      </w:r>
    </w:p>
    <w:p w14:paraId="635B721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Ж) все выше перечисленные</w:t>
      </w:r>
    </w:p>
    <w:p w14:paraId="46358E5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11. Классифицируйте  мост, по типу применяемых опор .</w:t>
      </w:r>
    </w:p>
    <w:p w14:paraId="0FA358B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noProof/>
          <w:sz w:val="24"/>
          <w:szCs w:val="24"/>
          <w:lang w:eastAsia="en-US"/>
        </w:rPr>
        <w:lastRenderedPageBreak/>
        <w:drawing>
          <wp:inline distT="0" distB="0" distL="0" distR="0" wp14:anchorId="3AAD0F38" wp14:editId="1C2DA2A6">
            <wp:extent cx="6041390" cy="125603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41390" cy="1256030"/>
                    </a:xfrm>
                    <a:prstGeom prst="rect">
                      <a:avLst/>
                    </a:prstGeom>
                    <a:noFill/>
                  </pic:spPr>
                </pic:pic>
              </a:graphicData>
            </a:graphic>
          </wp:inline>
        </w:drawing>
      </w:r>
    </w:p>
    <w:p w14:paraId="088FDAB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А) неподвижный </w:t>
      </w:r>
    </w:p>
    <w:p w14:paraId="11C5B39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на плавучих опорах </w:t>
      </w:r>
    </w:p>
    <w:p w14:paraId="6886471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на жестких опорах </w:t>
      </w:r>
    </w:p>
    <w:p w14:paraId="02615A61"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heme="minorHAnsi" w:hAnsi="Times New Roman" w:cs="Times New Roman"/>
          <w:sz w:val="24"/>
          <w:szCs w:val="24"/>
          <w:lang w:eastAsia="en-US"/>
        </w:rPr>
        <w:t xml:space="preserve">12. К какому типу относится тоннель, с глубиной заложения от поверхности земли </w:t>
      </w:r>
      <w:r w:rsidRPr="00AD668E">
        <w:rPr>
          <w:rFonts w:ascii="Times New Roman" w:eastAsia="Times New Roman" w:hAnsi="Times New Roman" w:cs="Times New Roman"/>
          <w:sz w:val="24"/>
          <w:szCs w:val="24"/>
        </w:rPr>
        <w:t>Н&gt;10-15м</w:t>
      </w:r>
    </w:p>
    <w:p w14:paraId="6BD4F0BC"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А) глубокого заложения</w:t>
      </w:r>
    </w:p>
    <w:p w14:paraId="632450A9"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Б) среднего заложения</w:t>
      </w:r>
    </w:p>
    <w:p w14:paraId="0337579D"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В) не глубокого заложения</w:t>
      </w:r>
    </w:p>
    <w:p w14:paraId="7D28CAF1"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Г) мелкого заложения</w:t>
      </w:r>
    </w:p>
    <w:p w14:paraId="20FE8680"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 xml:space="preserve">13. </w:t>
      </w:r>
      <w:r w:rsidRPr="00AD668E">
        <w:rPr>
          <w:rFonts w:ascii="Times New Roman" w:eastAsiaTheme="minorHAnsi" w:hAnsi="Times New Roman" w:cs="Times New Roman"/>
          <w:sz w:val="24"/>
          <w:szCs w:val="24"/>
          <w:lang w:eastAsia="en-US"/>
        </w:rPr>
        <w:t xml:space="preserve">К какому типу относится тоннель, с глубиной заложения от поверхности земли </w:t>
      </w:r>
      <w:r w:rsidRPr="00AD668E">
        <w:rPr>
          <w:rFonts w:ascii="Times New Roman" w:eastAsia="Times New Roman" w:hAnsi="Times New Roman" w:cs="Times New Roman"/>
          <w:sz w:val="24"/>
          <w:szCs w:val="24"/>
        </w:rPr>
        <w:t>Н&lt;10м</w:t>
      </w:r>
    </w:p>
    <w:p w14:paraId="5F7AAC26"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А) глубокого заложения</w:t>
      </w:r>
    </w:p>
    <w:p w14:paraId="002B0ADF"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Б) среднего заложения</w:t>
      </w:r>
    </w:p>
    <w:p w14:paraId="0E4CB10E"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В) не глубокого заложения</w:t>
      </w:r>
    </w:p>
    <w:p w14:paraId="2F3127BA"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Г) мелкого заложения</w:t>
      </w:r>
    </w:p>
    <w:p w14:paraId="0BCDD0E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14. Способ сооружения тоннелей, применяемый для временного придания грунтам прочности и предотвращения притока воды в подземные выработки.</w:t>
      </w:r>
    </w:p>
    <w:p w14:paraId="71D44B7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Способ искусственного водопонижения</w:t>
      </w:r>
    </w:p>
    <w:p w14:paraId="7860FA3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Способ искусственного замораживания грунтов</w:t>
      </w:r>
    </w:p>
    <w:p w14:paraId="3B6CCB8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Способ искусственного водопонижения</w:t>
      </w:r>
    </w:p>
    <w:p w14:paraId="57C7E98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Кессонный способ (сооружение тоннелей под сжатым воздухом)</w:t>
      </w:r>
    </w:p>
    <w:p w14:paraId="2B55EB4E"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Д) Способ предварительного тампонирования грунтов</w:t>
      </w:r>
    </w:p>
    <w:p w14:paraId="1A30E954"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imes New Roman" w:hAnsi="Times New Roman" w:cs="Times New Roman"/>
          <w:sz w:val="24"/>
          <w:szCs w:val="24"/>
        </w:rPr>
        <w:t>15</w:t>
      </w:r>
      <w:r w:rsidRPr="00AD668E">
        <w:rPr>
          <w:rFonts w:ascii="Times New Roman" w:eastAsiaTheme="minorHAnsi" w:hAnsi="Times New Roman" w:cs="Times New Roman"/>
          <w:sz w:val="24"/>
          <w:szCs w:val="24"/>
          <w:lang w:eastAsia="en-US"/>
        </w:rPr>
        <w:t>. Способ сооружения тоннелей , при котором с непрерывной интенсивность откачивают  воды из грунтового массива через систему скважин, для создания  депрессионной воронки.</w:t>
      </w:r>
    </w:p>
    <w:p w14:paraId="6173F4C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Способ искусственного водопонижения</w:t>
      </w:r>
    </w:p>
    <w:p w14:paraId="3881ADF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Способ искусственного замораживания грунтов</w:t>
      </w:r>
    </w:p>
    <w:p w14:paraId="61FC91E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Способ искусственного водопонижения</w:t>
      </w:r>
    </w:p>
    <w:p w14:paraId="3175762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Кессонный способ (сооружение тоннелей под сжатым воздухом)</w:t>
      </w:r>
    </w:p>
    <w:p w14:paraId="0243657B"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Д) Способ предварительного тампонирования грунтов</w:t>
      </w:r>
    </w:p>
    <w:p w14:paraId="6E98DDF2"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16. Способ сооружения тоннелей , который заключается </w:t>
      </w:r>
      <w:r w:rsidRPr="00AD668E">
        <w:rPr>
          <w:rFonts w:ascii="Times New Roman" w:eastAsia="Times New Roman" w:hAnsi="Times New Roman" w:cs="Times New Roman"/>
          <w:i/>
          <w:sz w:val="24"/>
          <w:szCs w:val="24"/>
        </w:rPr>
        <w:t xml:space="preserve"> </w:t>
      </w:r>
      <w:r w:rsidRPr="00AD668E">
        <w:rPr>
          <w:rFonts w:ascii="Times New Roman" w:eastAsiaTheme="minorHAnsi" w:hAnsi="Times New Roman" w:cs="Times New Roman"/>
          <w:sz w:val="24"/>
          <w:szCs w:val="24"/>
          <w:lang w:eastAsia="en-US"/>
        </w:rPr>
        <w:t xml:space="preserve">в заполнении пустот, трещин и пор в массиве грунта материалами, способными затвердевать в течение определенного времени. </w:t>
      </w:r>
    </w:p>
    <w:p w14:paraId="79878AF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Способ искусственного водопонижения</w:t>
      </w:r>
    </w:p>
    <w:p w14:paraId="5FEA446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Способ искусственного замораживания грунтов</w:t>
      </w:r>
    </w:p>
    <w:p w14:paraId="394ED8D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Способ искусственного водопонижения</w:t>
      </w:r>
    </w:p>
    <w:p w14:paraId="20E19D8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Кессонный способ (сооружение тоннелей под сжатым воздухом)</w:t>
      </w:r>
    </w:p>
    <w:p w14:paraId="0A6418D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Д) Способ предварительного тампо</w:t>
      </w:r>
    </w:p>
    <w:p w14:paraId="3D197B58"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heme="minorHAnsi" w:hAnsi="Times New Roman" w:cs="Times New Roman"/>
          <w:sz w:val="24"/>
          <w:szCs w:val="24"/>
          <w:lang w:eastAsia="en-US"/>
        </w:rPr>
        <w:t xml:space="preserve">17. Сооружения, предназначенные </w:t>
      </w:r>
      <w:r w:rsidRPr="00AD668E">
        <w:rPr>
          <w:rFonts w:ascii="Times New Roman" w:eastAsia="Times New Roman" w:hAnsi="Times New Roman" w:cs="Times New Roman"/>
          <w:sz w:val="24"/>
          <w:szCs w:val="24"/>
        </w:rPr>
        <w:t xml:space="preserve"> для </w:t>
      </w:r>
      <w:r w:rsidRPr="00AD668E">
        <w:rPr>
          <w:rFonts w:ascii="Times New Roman" w:eastAsia="Times New Roman" w:hAnsi="Times New Roman" w:cs="Times New Roman"/>
          <w:i/>
          <w:sz w:val="24"/>
          <w:szCs w:val="24"/>
        </w:rPr>
        <w:t xml:space="preserve">пропуска </w:t>
      </w:r>
      <w:r w:rsidRPr="00AD668E">
        <w:rPr>
          <w:rFonts w:ascii="Times New Roman" w:eastAsia="Times New Roman" w:hAnsi="Times New Roman" w:cs="Times New Roman"/>
          <w:sz w:val="24"/>
          <w:szCs w:val="24"/>
        </w:rPr>
        <w:t>селевых потоков через населенные пункты, промышленные предприятия и другие объекты, позволяя пропустить селевой поток через объект или в обход его.</w:t>
      </w:r>
    </w:p>
    <w:p w14:paraId="159DC240"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А) селеспуск</w:t>
      </w:r>
    </w:p>
    <w:p w14:paraId="6031DE93"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Б) селепропуск</w:t>
      </w:r>
    </w:p>
    <w:p w14:paraId="7434989F"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 наносоуловитель</w:t>
      </w:r>
    </w:p>
    <w:p w14:paraId="20D00932"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Г) водопропускной лоток</w:t>
      </w:r>
    </w:p>
    <w:p w14:paraId="67FD7956"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color w:val="000000"/>
          <w:sz w:val="24"/>
          <w:szCs w:val="24"/>
        </w:rPr>
        <w:lastRenderedPageBreak/>
        <w:t xml:space="preserve">18. Сооружение , предназначенное для </w:t>
      </w:r>
      <w:r w:rsidRPr="00AD668E">
        <w:rPr>
          <w:rFonts w:ascii="Times New Roman" w:eastAsia="Times New Roman" w:hAnsi="Times New Roman" w:cs="Times New Roman"/>
          <w:sz w:val="24"/>
          <w:szCs w:val="24"/>
        </w:rPr>
        <w:t xml:space="preserve"> </w:t>
      </w:r>
      <w:r w:rsidRPr="00AD668E">
        <w:rPr>
          <w:rFonts w:ascii="Times New Roman" w:eastAsia="Times New Roman" w:hAnsi="Times New Roman" w:cs="Times New Roman"/>
          <w:iCs/>
          <w:sz w:val="24"/>
          <w:szCs w:val="24"/>
        </w:rPr>
        <w:t xml:space="preserve">уменьшения скорости </w:t>
      </w:r>
      <w:r w:rsidRPr="00AD668E">
        <w:rPr>
          <w:rFonts w:ascii="Times New Roman" w:eastAsia="Times New Roman" w:hAnsi="Times New Roman" w:cs="Times New Roman"/>
          <w:sz w:val="24"/>
          <w:szCs w:val="24"/>
        </w:rPr>
        <w:t>селевого потока, вследствие оседания твердой массы.</w:t>
      </w:r>
    </w:p>
    <w:p w14:paraId="0224BE99"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А) селеспуск</w:t>
      </w:r>
    </w:p>
    <w:p w14:paraId="56B0ABB4"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Б) селепропуск</w:t>
      </w:r>
    </w:p>
    <w:p w14:paraId="52B7F41B"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 наносоуловитель</w:t>
      </w:r>
    </w:p>
    <w:p w14:paraId="761C86DF"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Г) водопропускной лоток</w:t>
      </w:r>
    </w:p>
    <w:p w14:paraId="3F6F1BC3"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19. Классифицируйте сооружение, показанной на рисунке, (а) и (б)?</w:t>
      </w:r>
    </w:p>
    <w:p w14:paraId="2488E055"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noProof/>
          <w:color w:val="000000"/>
          <w:sz w:val="24"/>
          <w:szCs w:val="24"/>
        </w:rPr>
        <w:drawing>
          <wp:inline distT="0" distB="0" distL="0" distR="0" wp14:anchorId="1DC582D6" wp14:editId="3D391EFD">
            <wp:extent cx="5810250" cy="120967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0250" cy="1209675"/>
                    </a:xfrm>
                    <a:prstGeom prst="rect">
                      <a:avLst/>
                    </a:prstGeom>
                    <a:noFill/>
                    <a:ln>
                      <a:noFill/>
                    </a:ln>
                  </pic:spPr>
                </pic:pic>
              </a:graphicData>
            </a:graphic>
          </wp:inline>
        </w:drawing>
      </w:r>
    </w:p>
    <w:p w14:paraId="3212E436"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А) селеспуск</w:t>
      </w:r>
    </w:p>
    <w:p w14:paraId="19C9C276"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Б) селепропуск</w:t>
      </w:r>
    </w:p>
    <w:p w14:paraId="6C35F059"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 наносоуловитель</w:t>
      </w:r>
    </w:p>
    <w:p w14:paraId="6C526B1C"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Г) водопропускной лоток</w:t>
      </w:r>
    </w:p>
    <w:p w14:paraId="30E3F6D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20. Для чего служит основание фундамент?</w:t>
      </w:r>
    </w:p>
    <w:p w14:paraId="3481CF6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А) для передачи и распределения давления веса сооружения на грунт </w:t>
      </w:r>
    </w:p>
    <w:p w14:paraId="72FE83D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для поддержания сооружения</w:t>
      </w:r>
    </w:p>
    <w:p w14:paraId="2914149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для равномерного распределения нагрузки на грунт</w:t>
      </w:r>
    </w:p>
    <w:p w14:paraId="02669DBB"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s="Times New Roman"/>
          <w:sz w:val="24"/>
          <w:szCs w:val="24"/>
        </w:rPr>
      </w:pPr>
      <w:r w:rsidRPr="00AD668E">
        <w:rPr>
          <w:rFonts w:ascii="Times New Roman" w:eastAsiaTheme="minorHAnsi" w:hAnsi="Times New Roman" w:cs="Times New Roman"/>
          <w:sz w:val="24"/>
          <w:szCs w:val="24"/>
          <w:lang w:eastAsia="en-US"/>
        </w:rPr>
        <w:t xml:space="preserve">21. Как называют </w:t>
      </w:r>
      <w:r w:rsidRPr="00AD668E">
        <w:rPr>
          <w:rFonts w:ascii="Times New Roman" w:eastAsia="Times New Roman" w:hAnsi="Times New Roman" w:cs="Times New Roman"/>
          <w:sz w:val="24"/>
          <w:szCs w:val="24"/>
        </w:rPr>
        <w:t>слои грунта, залегающие ниже подошвы фундамента, воспринимающие нагрузку от сооружения и влияющие на устойчивость фундамента и его перемещения?</w:t>
      </w:r>
    </w:p>
    <w:p w14:paraId="35BDBD3E"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А) залегающий грунт</w:t>
      </w:r>
    </w:p>
    <w:p w14:paraId="4B11B0BE"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Б) уплотненный грунт</w:t>
      </w:r>
    </w:p>
    <w:p w14:paraId="00B642DE"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В) основание</w:t>
      </w:r>
    </w:p>
    <w:p w14:paraId="6B2FE9F4"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Г) подстилающий слой</w:t>
      </w:r>
    </w:p>
    <w:p w14:paraId="282F356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22. Требование к элементам строительных конструкций зданий, деталей и оборудования по  установлению  однотипности объемно-планировочных решений и обуславливающее сокращение типоразмеров и их широкую  взаимозаменяемость. </w:t>
      </w:r>
    </w:p>
    <w:p w14:paraId="36203D8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стандартизация</w:t>
      </w:r>
    </w:p>
    <w:p w14:paraId="0DE55C1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типизация</w:t>
      </w:r>
    </w:p>
    <w:p w14:paraId="330A44A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унификация</w:t>
      </w:r>
      <w:r w:rsidRPr="00AD668E">
        <w:rPr>
          <w:rFonts w:ascii="Times New Roman" w:eastAsiaTheme="minorHAnsi" w:hAnsi="Times New Roman" w:cs="Times New Roman"/>
          <w:sz w:val="24"/>
          <w:szCs w:val="24"/>
          <w:lang w:eastAsia="en-US"/>
        </w:rPr>
        <w:br/>
        <w:t xml:space="preserve">23. Серийное производство ограниченного количества типов изделий для строительства определенных типов зданий и сооружений. </w:t>
      </w:r>
    </w:p>
    <w:p w14:paraId="2BF8AF4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стандартизация</w:t>
      </w:r>
    </w:p>
    <w:p w14:paraId="7E6842B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типизация</w:t>
      </w:r>
    </w:p>
    <w:p w14:paraId="00D4CBE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унификация</w:t>
      </w:r>
      <w:r w:rsidRPr="00AD668E">
        <w:rPr>
          <w:rFonts w:ascii="Times New Roman" w:eastAsiaTheme="minorHAnsi" w:hAnsi="Times New Roman" w:cs="Times New Roman"/>
          <w:sz w:val="24"/>
          <w:szCs w:val="24"/>
          <w:lang w:eastAsia="en-US"/>
        </w:rPr>
        <w:br/>
      </w:r>
      <w:r w:rsidRPr="00AD668E">
        <w:rPr>
          <w:rFonts w:ascii="Times New Roman" w:eastAsiaTheme="minorHAnsi" w:hAnsi="Times New Roman" w:cs="Times New Roman"/>
          <w:color w:val="000000"/>
          <w:sz w:val="24"/>
          <w:szCs w:val="24"/>
          <w:shd w:val="clear" w:color="auto" w:fill="FFFFFF"/>
          <w:lang w:eastAsia="en-US"/>
        </w:rPr>
        <w:t>24</w:t>
      </w:r>
      <w:r w:rsidRPr="00AD668E">
        <w:rPr>
          <w:rFonts w:ascii="Times New Roman" w:eastAsiaTheme="minorHAnsi" w:hAnsi="Times New Roman" w:cs="Times New Roman"/>
          <w:sz w:val="24"/>
          <w:szCs w:val="24"/>
          <w:lang w:eastAsia="en-US"/>
        </w:rPr>
        <w:t>. Процесс установления и применения правил в целях упорядочения деятельности в данной области для достижения всеобщей оптимальной экономии с соблюдением условий строительства и требований техники безопасности.</w:t>
      </w:r>
      <w:r w:rsidRPr="00AD668E">
        <w:rPr>
          <w:rFonts w:ascii="Times New Roman" w:eastAsiaTheme="minorHAnsi" w:hAnsi="Times New Roman" w:cs="Times New Roman"/>
          <w:sz w:val="24"/>
          <w:szCs w:val="24"/>
          <w:lang w:eastAsia="en-US"/>
        </w:rPr>
        <w:br/>
        <w:t>А) стандартизация</w:t>
      </w:r>
    </w:p>
    <w:p w14:paraId="7E9F8AA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типизация</w:t>
      </w:r>
    </w:p>
    <w:p w14:paraId="4997F14E"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унификация</w:t>
      </w:r>
      <w:r w:rsidRPr="00AD668E">
        <w:rPr>
          <w:rFonts w:ascii="Times New Roman" w:eastAsiaTheme="minorHAnsi" w:hAnsi="Times New Roman" w:cs="Times New Roman"/>
          <w:sz w:val="24"/>
          <w:szCs w:val="24"/>
          <w:lang w:eastAsia="en-US"/>
        </w:rPr>
        <w:br/>
        <w:t xml:space="preserve">25. Типовая, повторяющаяся часть сооружения в плане с приблизительно равными на данном и последующих за ним участках объемами работ, и предоставленная бригаде для работы на целое число смен. </w:t>
      </w:r>
    </w:p>
    <w:p w14:paraId="6511164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ярус</w:t>
      </w:r>
    </w:p>
    <w:p w14:paraId="5B906C9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захватка</w:t>
      </w:r>
    </w:p>
    <w:p w14:paraId="4EA20184"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фронт работ</w:t>
      </w:r>
    </w:p>
    <w:p w14:paraId="3821150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временные параметры строительного процесса</w:t>
      </w:r>
    </w:p>
    <w:p w14:paraId="68313D0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lastRenderedPageBreak/>
        <w:t xml:space="preserve">26. </w:t>
      </w:r>
      <w:r w:rsidRPr="00AD668E">
        <w:rPr>
          <w:rFonts w:ascii="Times New Roman" w:eastAsiaTheme="minorHAnsi" w:hAnsi="Times New Roman" w:cs="Times New Roman"/>
          <w:color w:val="000000"/>
          <w:sz w:val="24"/>
          <w:szCs w:val="24"/>
          <w:shd w:val="clear" w:color="auto" w:fill="FFFFFF"/>
          <w:lang w:eastAsia="en-US"/>
        </w:rPr>
        <w:t>Направление и последовательность перехода звена с делянки на делянку, а для бригады – с захватки на захватку.</w:t>
      </w:r>
      <w:r w:rsidRPr="00AD668E">
        <w:rPr>
          <w:rFonts w:ascii="Times New Roman" w:eastAsiaTheme="minorHAnsi" w:hAnsi="Times New Roman" w:cs="Times New Roman"/>
          <w:color w:val="000000"/>
          <w:sz w:val="24"/>
          <w:szCs w:val="24"/>
          <w:lang w:eastAsia="en-US"/>
        </w:rPr>
        <w:br/>
      </w:r>
      <w:r w:rsidRPr="00AD668E">
        <w:rPr>
          <w:rFonts w:ascii="Times New Roman" w:eastAsiaTheme="minorHAnsi" w:hAnsi="Times New Roman" w:cs="Times New Roman"/>
          <w:sz w:val="24"/>
          <w:szCs w:val="24"/>
          <w:lang w:eastAsia="en-US"/>
        </w:rPr>
        <w:t>А) ярус</w:t>
      </w:r>
    </w:p>
    <w:p w14:paraId="43FE52C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фронт работ</w:t>
      </w:r>
    </w:p>
    <w:p w14:paraId="0EBAD9C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временные параметры строительного процесса</w:t>
      </w:r>
    </w:p>
    <w:p w14:paraId="3141DC0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27. Часть  сооружения, условно ограниченная по высоте и представляющая собой единое целое в объемно-планировочном, техническом или конструктивном отношении. </w:t>
      </w:r>
    </w:p>
    <w:p w14:paraId="46A28A2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ярус</w:t>
      </w:r>
    </w:p>
    <w:p w14:paraId="649AC7F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захватка</w:t>
      </w:r>
    </w:p>
    <w:p w14:paraId="20F5573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фронт работ</w:t>
      </w:r>
    </w:p>
    <w:p w14:paraId="7F1FE40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временные параметры строительного процесса</w:t>
      </w:r>
    </w:p>
    <w:p w14:paraId="057C7EFF" w14:textId="77777777" w:rsidR="00AD668E" w:rsidRPr="00AD668E" w:rsidRDefault="00AD668E" w:rsidP="00AD668E">
      <w:pPr>
        <w:spacing w:after="0" w:line="240" w:lineRule="auto"/>
        <w:rPr>
          <w:rFonts w:ascii="Times New Roman" w:eastAsiaTheme="minorHAnsi" w:hAnsi="Times New Roman" w:cs="Times New Roman"/>
          <w:color w:val="000000"/>
          <w:sz w:val="24"/>
          <w:szCs w:val="24"/>
          <w:shd w:val="clear" w:color="auto" w:fill="FFFFFF"/>
          <w:lang w:eastAsia="en-US"/>
        </w:rPr>
      </w:pPr>
      <w:r w:rsidRPr="00AD668E">
        <w:rPr>
          <w:rFonts w:ascii="Times New Roman" w:eastAsiaTheme="minorHAnsi" w:hAnsi="Times New Roman" w:cs="Times New Roman"/>
          <w:color w:val="000000"/>
          <w:sz w:val="24"/>
          <w:szCs w:val="24"/>
          <w:shd w:val="clear" w:color="auto" w:fill="FFFFFF"/>
          <w:lang w:eastAsia="en-US"/>
        </w:rPr>
        <w:t>28. Отметьте правильную последовательность строительных процессов при возведении сооружения.</w:t>
      </w:r>
    </w:p>
    <w:p w14:paraId="1420C000" w14:textId="77777777" w:rsidR="00AD668E" w:rsidRPr="00AD668E" w:rsidRDefault="00AD668E" w:rsidP="00AD668E">
      <w:pPr>
        <w:spacing w:after="0" w:line="240" w:lineRule="auto"/>
        <w:rPr>
          <w:rFonts w:ascii="Times New Roman" w:eastAsiaTheme="minorHAnsi" w:hAnsi="Times New Roman" w:cs="Times New Roman"/>
          <w:color w:val="000000"/>
          <w:sz w:val="24"/>
          <w:szCs w:val="24"/>
          <w:shd w:val="clear" w:color="auto" w:fill="FFFFFF"/>
          <w:lang w:eastAsia="en-US"/>
        </w:rPr>
      </w:pPr>
      <w:r w:rsidRPr="00AD668E">
        <w:rPr>
          <w:rFonts w:ascii="Times New Roman" w:eastAsiaTheme="minorHAnsi" w:hAnsi="Times New Roman" w:cs="Times New Roman"/>
          <w:color w:val="000000"/>
          <w:sz w:val="24"/>
          <w:szCs w:val="24"/>
          <w:shd w:val="clear" w:color="auto" w:fill="FFFFFF"/>
          <w:lang w:eastAsia="en-US"/>
        </w:rPr>
        <w:t>А) отделочный период → подготовительный период → основной период</w:t>
      </w:r>
    </w:p>
    <w:p w14:paraId="47727ECA" w14:textId="77777777" w:rsidR="00AD668E" w:rsidRPr="00AD668E" w:rsidRDefault="00AD668E" w:rsidP="00AD668E">
      <w:pPr>
        <w:spacing w:after="0" w:line="240" w:lineRule="auto"/>
        <w:rPr>
          <w:rFonts w:ascii="Times New Roman" w:eastAsiaTheme="minorHAnsi" w:hAnsi="Times New Roman" w:cs="Times New Roman"/>
          <w:color w:val="000000"/>
          <w:sz w:val="24"/>
          <w:szCs w:val="24"/>
          <w:shd w:val="clear" w:color="auto" w:fill="FFFFFF"/>
          <w:lang w:eastAsia="en-US"/>
        </w:rPr>
      </w:pPr>
      <w:r w:rsidRPr="00AD668E">
        <w:rPr>
          <w:rFonts w:ascii="Times New Roman" w:eastAsiaTheme="minorHAnsi" w:hAnsi="Times New Roman" w:cs="Times New Roman"/>
          <w:color w:val="000000"/>
          <w:sz w:val="24"/>
          <w:szCs w:val="24"/>
          <w:shd w:val="clear" w:color="auto" w:fill="FFFFFF"/>
          <w:lang w:eastAsia="en-US"/>
        </w:rPr>
        <w:t>Б) основной период→ подготовительный период→ отделочный период</w:t>
      </w:r>
    </w:p>
    <w:p w14:paraId="0E76ED78" w14:textId="77777777" w:rsidR="00AD668E" w:rsidRPr="00AD668E" w:rsidRDefault="00AD668E" w:rsidP="00AD668E">
      <w:pPr>
        <w:spacing w:after="0" w:line="240" w:lineRule="auto"/>
        <w:rPr>
          <w:rFonts w:ascii="Times New Roman" w:eastAsiaTheme="minorHAnsi" w:hAnsi="Times New Roman" w:cs="Times New Roman"/>
          <w:color w:val="000000"/>
          <w:sz w:val="24"/>
          <w:szCs w:val="24"/>
          <w:shd w:val="clear" w:color="auto" w:fill="FFFFFF"/>
          <w:lang w:eastAsia="en-US"/>
        </w:rPr>
      </w:pPr>
      <w:r w:rsidRPr="00AD668E">
        <w:rPr>
          <w:rFonts w:ascii="Times New Roman" w:eastAsiaTheme="minorHAnsi" w:hAnsi="Times New Roman" w:cs="Times New Roman"/>
          <w:color w:val="000000"/>
          <w:sz w:val="24"/>
          <w:szCs w:val="24"/>
          <w:shd w:val="clear" w:color="auto" w:fill="FFFFFF"/>
          <w:lang w:eastAsia="en-US"/>
        </w:rPr>
        <w:t>В) подготовительный период→ отделочный период→ основной период</w:t>
      </w:r>
    </w:p>
    <w:p w14:paraId="0380BF28" w14:textId="77777777" w:rsidR="00AD668E" w:rsidRPr="00AD668E" w:rsidRDefault="00AD668E" w:rsidP="00AD668E">
      <w:pPr>
        <w:spacing w:after="0" w:line="240" w:lineRule="auto"/>
        <w:rPr>
          <w:rFonts w:ascii="Times New Roman" w:eastAsiaTheme="minorHAnsi" w:hAnsi="Times New Roman" w:cs="Times New Roman"/>
          <w:color w:val="000000"/>
          <w:sz w:val="24"/>
          <w:szCs w:val="24"/>
          <w:shd w:val="clear" w:color="auto" w:fill="FFFFFF"/>
          <w:lang w:eastAsia="en-US"/>
        </w:rPr>
      </w:pPr>
      <w:r w:rsidRPr="00AD668E">
        <w:rPr>
          <w:rFonts w:ascii="Times New Roman" w:eastAsiaTheme="minorHAnsi" w:hAnsi="Times New Roman" w:cs="Times New Roman"/>
          <w:color w:val="000000"/>
          <w:sz w:val="24"/>
          <w:szCs w:val="24"/>
          <w:shd w:val="clear" w:color="auto" w:fill="FFFFFF"/>
          <w:lang w:eastAsia="en-US"/>
        </w:rPr>
        <w:t>Г) подготовительный период→ основной период→ отделочный период</w:t>
      </w:r>
    </w:p>
    <w:p w14:paraId="7D321B99" w14:textId="77777777" w:rsidR="00AD668E" w:rsidRPr="00AD668E" w:rsidRDefault="00AD668E" w:rsidP="00AD668E">
      <w:pPr>
        <w:spacing w:after="0" w:line="240" w:lineRule="auto"/>
        <w:rPr>
          <w:rFonts w:ascii="Times New Roman" w:eastAsiaTheme="minorHAnsi" w:hAnsi="Times New Roman" w:cs="Times New Roman"/>
          <w:color w:val="000000"/>
          <w:sz w:val="24"/>
          <w:szCs w:val="24"/>
          <w:shd w:val="clear" w:color="auto" w:fill="FFFFFF"/>
          <w:lang w:eastAsia="en-US"/>
        </w:rPr>
      </w:pPr>
      <w:r w:rsidRPr="00AD668E">
        <w:rPr>
          <w:rFonts w:ascii="Times New Roman" w:eastAsiaTheme="minorHAnsi" w:hAnsi="Times New Roman" w:cs="Times New Roman"/>
          <w:color w:val="000000"/>
          <w:sz w:val="24"/>
          <w:szCs w:val="24"/>
          <w:shd w:val="clear" w:color="auto" w:fill="FFFFFF"/>
          <w:lang w:eastAsia="en-US"/>
        </w:rPr>
        <w:t>29. Составные части проекта на сооружение?</w:t>
      </w:r>
    </w:p>
    <w:p w14:paraId="0659B40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color w:val="000000"/>
          <w:sz w:val="24"/>
          <w:szCs w:val="24"/>
          <w:shd w:val="clear" w:color="auto" w:fill="FFFFFF"/>
          <w:lang w:eastAsia="en-US"/>
        </w:rPr>
        <w:t xml:space="preserve">А) </w:t>
      </w:r>
      <w:r w:rsidRPr="00AD668E">
        <w:rPr>
          <w:rFonts w:ascii="Times New Roman" w:eastAsiaTheme="minorHAnsi" w:hAnsi="Times New Roman" w:cs="Times New Roman"/>
          <w:sz w:val="24"/>
          <w:szCs w:val="24"/>
          <w:lang w:eastAsia="en-US"/>
        </w:rPr>
        <w:t>технико-экономическая часть; технологическая часть; строительная часть</w:t>
      </w:r>
    </w:p>
    <w:p w14:paraId="3A5BEBF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расчетная часть; технико-экономическая часть; рассчитанная сметная стоимость работ</w:t>
      </w:r>
    </w:p>
    <w:p w14:paraId="7378863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подготовительная часть; технологическая часть; строительная часть</w:t>
      </w:r>
    </w:p>
    <w:p w14:paraId="71C21F9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30. Чертежи, </w:t>
      </w:r>
      <w:r w:rsidRPr="00AD668E">
        <w:rPr>
          <w:rFonts w:ascii="Times New Roman" w:eastAsiaTheme="minorHAnsi" w:hAnsi="Times New Roman" w:cs="Times New Roman"/>
          <w:color w:val="000000"/>
          <w:sz w:val="24"/>
          <w:szCs w:val="24"/>
          <w:shd w:val="clear" w:color="auto" w:fill="FFFFFF"/>
          <w:lang w:eastAsia="en-US"/>
        </w:rPr>
        <w:t xml:space="preserve">позволяющие </w:t>
      </w:r>
      <w:r w:rsidRPr="00AD668E">
        <w:rPr>
          <w:rFonts w:ascii="Times New Roman" w:eastAsiaTheme="minorHAnsi" w:hAnsi="Times New Roman" w:cs="Times New Roman"/>
          <w:sz w:val="24"/>
          <w:szCs w:val="24"/>
          <w:lang w:eastAsia="en-US"/>
        </w:rPr>
        <w:t>установить в проектное положение элементы  конструкции и узлы по специальным установочным ориентирам.</w:t>
      </w:r>
    </w:p>
    <w:p w14:paraId="3F42801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монтажные чертежи</w:t>
      </w:r>
    </w:p>
    <w:p w14:paraId="753951B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рабочие чертежи</w:t>
      </w:r>
    </w:p>
    <w:p w14:paraId="3300C56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монтажные схемы</w:t>
      </w:r>
    </w:p>
    <w:p w14:paraId="3FA0E34B" w14:textId="77777777" w:rsidR="00AD668E" w:rsidRPr="00AD668E" w:rsidRDefault="00AD668E" w:rsidP="00AD668E">
      <w:pPr>
        <w:spacing w:after="160" w:line="259" w:lineRule="auto"/>
        <w:rPr>
          <w:rFonts w:eastAsiaTheme="minorHAnsi"/>
          <w:kern w:val="2"/>
          <w:lang w:eastAsia="en-US"/>
        </w:rPr>
      </w:pPr>
    </w:p>
    <w:p w14:paraId="1A3C91E9" w14:textId="77777777" w:rsidR="00AD668E" w:rsidRPr="00AD668E" w:rsidRDefault="00AD668E" w:rsidP="00AD668E">
      <w:pPr>
        <w:spacing w:after="0" w:line="240" w:lineRule="auto"/>
        <w:jc w:val="center"/>
        <w:rPr>
          <w:rFonts w:ascii="Times New Roman" w:eastAsia="Times New Roman" w:hAnsi="Times New Roman" w:cs="Times New Roman"/>
          <w:b/>
          <w:bCs/>
          <w:sz w:val="24"/>
          <w:szCs w:val="24"/>
        </w:rPr>
      </w:pPr>
      <w:r w:rsidRPr="00AD668E">
        <w:rPr>
          <w:rFonts w:ascii="Times New Roman" w:eastAsia="Times New Roman" w:hAnsi="Times New Roman" w:cs="Times New Roman"/>
          <w:b/>
          <w:bCs/>
          <w:sz w:val="24"/>
          <w:szCs w:val="24"/>
        </w:rPr>
        <w:t>ВАРИАНТ 3</w:t>
      </w:r>
    </w:p>
    <w:p w14:paraId="20B64D1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1. Какие элементы моста воспринимают усилия от пролетного строения и передают его на грунты основания. </w:t>
      </w:r>
    </w:p>
    <w:p w14:paraId="0CB7729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Опоры моста</w:t>
      </w:r>
    </w:p>
    <w:p w14:paraId="74B32C5E"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Фундамент опор</w:t>
      </w:r>
    </w:p>
    <w:p w14:paraId="18BA107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Проезжая часть</w:t>
      </w:r>
    </w:p>
    <w:p w14:paraId="3516FBC0" w14:textId="77777777" w:rsidR="00AD668E" w:rsidRPr="00AD668E" w:rsidRDefault="00AD668E" w:rsidP="00AD668E">
      <w:pPr>
        <w:spacing w:after="0" w:line="240" w:lineRule="auto"/>
        <w:rPr>
          <w:rFonts w:ascii="Times New Roman" w:eastAsia="Times New Roman" w:hAnsi="Times New Roman" w:cs="Times New Roman"/>
          <w:color w:val="7030A0"/>
          <w:sz w:val="24"/>
          <w:szCs w:val="24"/>
        </w:rPr>
      </w:pPr>
      <w:r w:rsidRPr="00AD668E">
        <w:rPr>
          <w:rFonts w:ascii="Times New Roman" w:eastAsiaTheme="minorHAnsi" w:hAnsi="Times New Roman" w:cs="Times New Roman"/>
          <w:sz w:val="24"/>
          <w:szCs w:val="24"/>
          <w:lang w:eastAsia="en-US"/>
        </w:rPr>
        <w:t xml:space="preserve">2. Как расшифруете </w:t>
      </w:r>
      <w:r w:rsidRPr="00AD668E">
        <w:rPr>
          <w:rFonts w:ascii="Times New Roman" w:eastAsia="Times New Roman" w:hAnsi="Times New Roman" w:cs="Times New Roman"/>
          <w:color w:val="7030A0"/>
          <w:sz w:val="24"/>
          <w:szCs w:val="24"/>
        </w:rPr>
        <w:t>УВВ?</w:t>
      </w:r>
    </w:p>
    <w:p w14:paraId="4DC4D00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Уровень верхних вод</w:t>
      </w:r>
    </w:p>
    <w:p w14:paraId="126CE61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Уровень высоких вод</w:t>
      </w:r>
    </w:p>
    <w:p w14:paraId="76C3185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Уровень визуальных вод</w:t>
      </w:r>
    </w:p>
    <w:p w14:paraId="358A306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3. Что мы называем длиной моста </w:t>
      </w:r>
      <w:r w:rsidRPr="00AD668E">
        <w:rPr>
          <w:rFonts w:ascii="Times New Roman" w:eastAsiaTheme="minorHAnsi" w:hAnsi="Times New Roman" w:cs="Times New Roman"/>
          <w:sz w:val="24"/>
          <w:szCs w:val="24"/>
          <w:lang w:val="en-US" w:eastAsia="en-US"/>
        </w:rPr>
        <w:t>L</w:t>
      </w:r>
      <w:r w:rsidRPr="00AD668E">
        <w:rPr>
          <w:rFonts w:ascii="Times New Roman" w:eastAsiaTheme="minorHAnsi" w:hAnsi="Times New Roman" w:cs="Times New Roman"/>
          <w:sz w:val="24"/>
          <w:szCs w:val="24"/>
          <w:lang w:eastAsia="en-US"/>
        </w:rPr>
        <w:t>?</w:t>
      </w:r>
    </w:p>
    <w:p w14:paraId="116FB510"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heme="minorHAnsi" w:hAnsi="Times New Roman" w:cs="Times New Roman"/>
          <w:sz w:val="24"/>
          <w:szCs w:val="24"/>
          <w:lang w:eastAsia="en-US"/>
        </w:rPr>
        <w:t xml:space="preserve">А) </w:t>
      </w:r>
      <w:r w:rsidRPr="00AD668E">
        <w:rPr>
          <w:rFonts w:ascii="Times New Roman" w:eastAsia="Times New Roman" w:hAnsi="Times New Roman" w:cs="Times New Roman"/>
          <w:color w:val="FF0000"/>
          <w:sz w:val="24"/>
          <w:szCs w:val="24"/>
        </w:rPr>
        <w:t xml:space="preserve"> </w:t>
      </w:r>
      <w:r w:rsidRPr="00AD668E">
        <w:rPr>
          <w:rFonts w:ascii="Times New Roman" w:eastAsia="Times New Roman" w:hAnsi="Times New Roman" w:cs="Times New Roman"/>
          <w:sz w:val="24"/>
          <w:szCs w:val="24"/>
        </w:rPr>
        <w:t>Конструкция моста, перекрывающая пространство между опорами, поддерживающая все проезжающие по мосту нагрузки и передающая их вес и свой собственный вес на опоры.</w:t>
      </w:r>
    </w:p>
    <w:p w14:paraId="0581F1E5"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Б) Длина по оси моста между гранями устоев, примыкающих к насыпи подходов,</w:t>
      </w:r>
    </w:p>
    <w:p w14:paraId="652991D1"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heme="minorHAnsi" w:hAnsi="Times New Roman" w:cs="Times New Roman"/>
          <w:sz w:val="24"/>
          <w:szCs w:val="24"/>
          <w:lang w:eastAsia="en-US"/>
        </w:rPr>
        <w:t xml:space="preserve">В) </w:t>
      </w:r>
      <w:r w:rsidRPr="00AD668E">
        <w:rPr>
          <w:rFonts w:ascii="Times New Roman" w:eastAsia="Times New Roman" w:hAnsi="Times New Roman" w:cs="Times New Roman"/>
          <w:color w:val="000000"/>
          <w:sz w:val="24"/>
          <w:szCs w:val="24"/>
        </w:rPr>
        <w:t>Расстояние между осями опирания пролетного строения на смежные опоры.</w:t>
      </w:r>
    </w:p>
    <w:p w14:paraId="06CBDE8A"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4. Требования к мостам, которые сводятся к тому, чтобы сооружение в течение заданного срока эксплуатации имело заданную грузоподъемность, обеспечивало безопасность и комфортность пропуска по нему пешеходов и транспортных средств без снижения скорости. </w:t>
      </w:r>
    </w:p>
    <w:p w14:paraId="5624FEEA"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А) экономические </w:t>
      </w:r>
    </w:p>
    <w:p w14:paraId="64544C58"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расчетно-конструктивные</w:t>
      </w:r>
    </w:p>
    <w:p w14:paraId="1101B70B"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эксплуатационные</w:t>
      </w:r>
    </w:p>
    <w:p w14:paraId="09D7EA21"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lastRenderedPageBreak/>
        <w:t xml:space="preserve">5. Требования к мостам, которые определяют, чтобы полная стоимость сооружения при заданном сроке его службы, включая стоимость строительства, содержания, ремонта и возможной реконструкции, была бы минимальной. </w:t>
      </w:r>
    </w:p>
    <w:p w14:paraId="3B3DB241"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А) экономические </w:t>
      </w:r>
    </w:p>
    <w:p w14:paraId="48EC3F47"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расчетно-конструктивные</w:t>
      </w:r>
    </w:p>
    <w:p w14:paraId="2A447491"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эксплуатационные</w:t>
      </w:r>
    </w:p>
    <w:p w14:paraId="1F38962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6. Требования к мостам, которые определяются интересами охраны окружающей среды, по принципу наименьшего вмешательства в природную среду при проектировании искусственных сооружений.</w:t>
      </w:r>
    </w:p>
    <w:p w14:paraId="58E40CFC" w14:textId="77777777" w:rsidR="00AD668E" w:rsidRPr="00AD668E" w:rsidRDefault="00AD668E" w:rsidP="00AD668E">
      <w:pPr>
        <w:spacing w:after="0" w:line="240" w:lineRule="auto"/>
        <w:jc w:val="both"/>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расчетно-конструктивные</w:t>
      </w:r>
    </w:p>
    <w:p w14:paraId="3FD304B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архитектурные </w:t>
      </w:r>
    </w:p>
    <w:p w14:paraId="1D68291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экологические </w:t>
      </w:r>
    </w:p>
    <w:p w14:paraId="3FFDE81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экономические</w:t>
      </w:r>
    </w:p>
    <w:p w14:paraId="0ABDC12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7. Классифицируйте мост по статической схеме главных несущих конструкций пролетных строений?</w:t>
      </w:r>
    </w:p>
    <w:p w14:paraId="2CA7C63E"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p>
    <w:p w14:paraId="3B6D008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noProof/>
          <w:sz w:val="24"/>
          <w:szCs w:val="24"/>
          <w:lang w:eastAsia="en-US"/>
        </w:rPr>
        <w:drawing>
          <wp:inline distT="0" distB="0" distL="0" distR="0" wp14:anchorId="5366A22E" wp14:editId="2368A97C">
            <wp:extent cx="3067050" cy="8858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7050" cy="885825"/>
                    </a:xfrm>
                    <a:prstGeom prst="rect">
                      <a:avLst/>
                    </a:prstGeom>
                    <a:noFill/>
                    <a:ln>
                      <a:noFill/>
                    </a:ln>
                  </pic:spPr>
                </pic:pic>
              </a:graphicData>
            </a:graphic>
          </wp:inline>
        </w:drawing>
      </w:r>
    </w:p>
    <w:p w14:paraId="5FBA2A3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балочная система (разрезная)</w:t>
      </w:r>
    </w:p>
    <w:p w14:paraId="03F32EE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распорная (арочная) система</w:t>
      </w:r>
    </w:p>
    <w:p w14:paraId="235BAF2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распорная (рамная) система</w:t>
      </w:r>
    </w:p>
    <w:p w14:paraId="0F5B7DCE"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распорная система (висячий мост)</w:t>
      </w:r>
    </w:p>
    <w:p w14:paraId="43F60D5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Д) балочная система (не разрезная)</w:t>
      </w:r>
    </w:p>
    <w:p w14:paraId="516BBE9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8. Искусственные сооружения, пропускающие под дорожными насыпями небольшие постоянные или действующие периодически, водотоки.</w:t>
      </w:r>
    </w:p>
    <w:p w14:paraId="2D7A9E5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лотки</w:t>
      </w:r>
    </w:p>
    <w:p w14:paraId="5419250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водопропускные трубы</w:t>
      </w:r>
    </w:p>
    <w:p w14:paraId="63AE6AF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тоннели</w:t>
      </w:r>
    </w:p>
    <w:p w14:paraId="35495A8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ливнестоки</w:t>
      </w:r>
    </w:p>
    <w:p w14:paraId="5A22784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9. По каким принципам различают водопропускные трубы?</w:t>
      </w:r>
    </w:p>
    <w:p w14:paraId="776D456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по материалу, из которого состоит труба.</w:t>
      </w:r>
    </w:p>
    <w:p w14:paraId="360DA704"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по формам поперечных сечений.</w:t>
      </w:r>
    </w:p>
    <w:p w14:paraId="44CD095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по  количеству очков в сечениях.</w:t>
      </w:r>
    </w:p>
    <w:p w14:paraId="08EB192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по гидравлическому режиму работы поперечных сечений.</w:t>
      </w:r>
    </w:p>
    <w:p w14:paraId="3E2FE36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Д) по всем выше перечисленным</w:t>
      </w:r>
    </w:p>
    <w:p w14:paraId="4E32B24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10. По условию пропуска поверхностных вод , водопропускные трубы разделяю на …..:</w:t>
      </w:r>
    </w:p>
    <w:p w14:paraId="09EEA79D"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безнапорные</w:t>
      </w:r>
    </w:p>
    <w:p w14:paraId="23A0E6A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напорные</w:t>
      </w:r>
    </w:p>
    <w:p w14:paraId="6EBCC25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полунапорные</w:t>
      </w:r>
    </w:p>
    <w:p w14:paraId="5A77AC1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никак не разделяют</w:t>
      </w:r>
    </w:p>
    <w:p w14:paraId="3C11C23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11. Назовите режим , по которому работает водопропускная труба, приведенная на картинке.?</w:t>
      </w:r>
    </w:p>
    <w:p w14:paraId="1054022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noProof/>
          <w:sz w:val="24"/>
          <w:szCs w:val="24"/>
          <w:lang w:eastAsia="en-US"/>
        </w:rPr>
        <w:drawing>
          <wp:inline distT="0" distB="0" distL="0" distR="0" wp14:anchorId="013ACDAC" wp14:editId="47F0E7DF">
            <wp:extent cx="4657725" cy="1237615"/>
            <wp:effectExtent l="0" t="0" r="9525" b="635"/>
            <wp:docPr id="1667866984" name="Рисунок 1667866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57725" cy="1237615"/>
                    </a:xfrm>
                    <a:prstGeom prst="rect">
                      <a:avLst/>
                    </a:prstGeom>
                    <a:noFill/>
                  </pic:spPr>
                </pic:pic>
              </a:graphicData>
            </a:graphic>
          </wp:inline>
        </w:drawing>
      </w:r>
    </w:p>
    <w:p w14:paraId="01E48EE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lastRenderedPageBreak/>
        <w:t>А) безнапорный гидравлический режим</w:t>
      </w:r>
    </w:p>
    <w:p w14:paraId="384A245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напорный гидравлический режим</w:t>
      </w:r>
    </w:p>
    <w:p w14:paraId="0F61900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полунапорный гидравлический режим</w:t>
      </w:r>
    </w:p>
    <w:p w14:paraId="2CDE31C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12. Как классифицировать подпорную стенку, представленную на рисунке, по  принципу её работы?</w:t>
      </w:r>
    </w:p>
    <w:p w14:paraId="6328A11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noProof/>
          <w:sz w:val="24"/>
          <w:szCs w:val="24"/>
          <w:lang w:eastAsia="en-US"/>
        </w:rPr>
        <w:drawing>
          <wp:inline distT="0" distB="0" distL="0" distR="0" wp14:anchorId="7FFC2C2D" wp14:editId="0837C1AC">
            <wp:extent cx="1076325" cy="11334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76325" cy="1133475"/>
                    </a:xfrm>
                    <a:prstGeom prst="rect">
                      <a:avLst/>
                    </a:prstGeom>
                    <a:noFill/>
                    <a:ln>
                      <a:noFill/>
                    </a:ln>
                  </pic:spPr>
                </pic:pic>
              </a:graphicData>
            </a:graphic>
          </wp:inline>
        </w:drawing>
      </w:r>
    </w:p>
    <w:p w14:paraId="28B7FA18"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heme="minorHAnsi" w:hAnsi="Times New Roman" w:cs="Times New Roman"/>
          <w:sz w:val="24"/>
          <w:szCs w:val="24"/>
          <w:lang w:eastAsia="en-US"/>
        </w:rPr>
        <w:t xml:space="preserve">А) </w:t>
      </w:r>
      <w:r w:rsidRPr="00AD668E">
        <w:rPr>
          <w:rFonts w:ascii="Times New Roman" w:eastAsia="Times New Roman" w:hAnsi="Times New Roman" w:cs="Times New Roman"/>
          <w:sz w:val="24"/>
          <w:szCs w:val="24"/>
        </w:rPr>
        <w:t>массивная</w:t>
      </w:r>
    </w:p>
    <w:p w14:paraId="35023A4B"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Б) полумассивная</w:t>
      </w:r>
    </w:p>
    <w:p w14:paraId="3183255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imes New Roman" w:hAnsi="Times New Roman" w:cs="Times New Roman"/>
          <w:sz w:val="24"/>
          <w:szCs w:val="24"/>
        </w:rPr>
        <w:t>В) тонкоэлементная</w:t>
      </w:r>
    </w:p>
    <w:p w14:paraId="0F3C4922"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13. Сооружение, поддерживающее дорожную одежду или часть ее ширины на косогоре?</w:t>
      </w:r>
    </w:p>
    <w:p w14:paraId="16CE5E9E"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А) мост</w:t>
      </w:r>
    </w:p>
    <w:p w14:paraId="06108EE5"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Б) полумост</w:t>
      </w:r>
    </w:p>
    <w:p w14:paraId="4446A336"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 балкон</w:t>
      </w:r>
    </w:p>
    <w:p w14:paraId="64F0150C"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imes New Roman" w:hAnsi="Times New Roman" w:cs="Times New Roman"/>
          <w:color w:val="000000"/>
          <w:sz w:val="24"/>
          <w:szCs w:val="24"/>
        </w:rPr>
        <w:t>Г) галерея</w:t>
      </w:r>
    </w:p>
    <w:p w14:paraId="696463AB"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heme="minorHAnsi" w:hAnsi="Times New Roman" w:cs="Times New Roman"/>
          <w:sz w:val="24"/>
          <w:szCs w:val="24"/>
          <w:lang w:eastAsia="en-US"/>
        </w:rPr>
        <w:t xml:space="preserve">14. Сооружение </w:t>
      </w:r>
      <w:r w:rsidRPr="00AD668E">
        <w:rPr>
          <w:rFonts w:ascii="Times New Roman" w:eastAsia="Times New Roman" w:hAnsi="Times New Roman" w:cs="Times New Roman"/>
          <w:color w:val="000000"/>
          <w:sz w:val="24"/>
          <w:szCs w:val="24"/>
        </w:rPr>
        <w:t>для пропуска селевых потоков через линейные объекты, к примеру, через автомобильные дороги?</w:t>
      </w:r>
    </w:p>
    <w:p w14:paraId="4B50900E"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А) селеспуск</w:t>
      </w:r>
    </w:p>
    <w:p w14:paraId="6CB3495E"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Б) селепропуск</w:t>
      </w:r>
    </w:p>
    <w:p w14:paraId="351284A6"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 наносоуловитель</w:t>
      </w:r>
    </w:p>
    <w:p w14:paraId="2277A48E"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Г) водопропускной лоток</w:t>
      </w:r>
    </w:p>
    <w:p w14:paraId="62F0A3AA"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heme="minorHAnsi" w:hAnsi="Times New Roman" w:cs="Times New Roman"/>
          <w:sz w:val="24"/>
          <w:szCs w:val="24"/>
          <w:lang w:eastAsia="en-US"/>
        </w:rPr>
        <w:t>15. Выберите преимущества наплавных мостов?</w:t>
      </w:r>
    </w:p>
    <w:p w14:paraId="44C3A6E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сезонность работы</w:t>
      </w:r>
    </w:p>
    <w:p w14:paraId="20E7705F" w14:textId="77777777" w:rsidR="00AD668E" w:rsidRPr="00AD668E" w:rsidRDefault="00AD668E" w:rsidP="00AD668E">
      <w:pPr>
        <w:spacing w:after="0" w:line="240" w:lineRule="auto"/>
        <w:contextualSpacing/>
        <w:jc w:val="both"/>
        <w:rPr>
          <w:rFonts w:ascii="Times New Roman" w:eastAsia="Times New Roman" w:hAnsi="Times New Roman" w:cs="Times New Roman"/>
          <w:color w:val="000000"/>
          <w:sz w:val="24"/>
          <w:szCs w:val="24"/>
        </w:rPr>
      </w:pPr>
      <w:r w:rsidRPr="00AD668E">
        <w:rPr>
          <w:rFonts w:ascii="Times New Roman" w:eastAsiaTheme="minorHAnsi" w:hAnsi="Times New Roman" w:cs="Times New Roman"/>
          <w:sz w:val="24"/>
          <w:szCs w:val="24"/>
          <w:lang w:eastAsia="en-US"/>
        </w:rPr>
        <w:t>Б)</w:t>
      </w:r>
      <w:r w:rsidRPr="00AD668E">
        <w:rPr>
          <w:rFonts w:ascii="Times New Roman" w:eastAsia="Times New Roman" w:hAnsi="Times New Roman" w:cs="Times New Roman"/>
          <w:color w:val="000000"/>
          <w:sz w:val="24"/>
          <w:szCs w:val="24"/>
        </w:rPr>
        <w:t xml:space="preserve"> потенциальную возможность получения пробоин и затопления плавучих опор.</w:t>
      </w:r>
    </w:p>
    <w:p w14:paraId="69CEAEAC" w14:textId="77777777" w:rsidR="00AD668E" w:rsidRPr="00AD668E" w:rsidRDefault="00AD668E" w:rsidP="00AD668E">
      <w:pPr>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w:t>
      </w:r>
      <w:r w:rsidRPr="00AD668E">
        <w:rPr>
          <w:rFonts w:ascii="Times New Roman" w:eastAsia="Times New Roman" w:hAnsi="Times New Roman" w:cs="Times New Roman"/>
          <w:i/>
          <w:iCs/>
          <w:color w:val="000000"/>
          <w:sz w:val="24"/>
          <w:szCs w:val="24"/>
        </w:rPr>
        <w:t xml:space="preserve"> </w:t>
      </w:r>
      <w:r w:rsidRPr="00AD668E">
        <w:rPr>
          <w:rFonts w:ascii="Times New Roman" w:eastAsia="Times New Roman" w:hAnsi="Times New Roman" w:cs="Times New Roman"/>
          <w:color w:val="000000"/>
          <w:sz w:val="24"/>
          <w:szCs w:val="24"/>
        </w:rPr>
        <w:t xml:space="preserve">простота и быстрота наводки-разводки. </w:t>
      </w:r>
    </w:p>
    <w:p w14:paraId="390FE53C" w14:textId="77777777" w:rsidR="00AD668E" w:rsidRPr="00AD668E" w:rsidRDefault="00AD668E" w:rsidP="00AD668E">
      <w:pPr>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16. Допустимая скорость течения воды в реке, позволяющая устроить наплавной мост?</w:t>
      </w:r>
    </w:p>
    <w:p w14:paraId="31DA0617" w14:textId="77777777" w:rsidR="00AD668E" w:rsidRPr="00AD668E" w:rsidRDefault="00AD668E" w:rsidP="00AD668E">
      <w:pPr>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А) 5 м/с</w:t>
      </w:r>
    </w:p>
    <w:p w14:paraId="14286B49" w14:textId="77777777" w:rsidR="00AD668E" w:rsidRPr="00AD668E" w:rsidRDefault="00AD668E" w:rsidP="00AD668E">
      <w:pPr>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Б) 12 м/с</w:t>
      </w:r>
    </w:p>
    <w:p w14:paraId="6DA89B92" w14:textId="77777777" w:rsidR="00AD668E" w:rsidRPr="00AD668E" w:rsidRDefault="00AD668E" w:rsidP="00AD668E">
      <w:pPr>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 2 м/с</w:t>
      </w:r>
    </w:p>
    <w:p w14:paraId="786517E3" w14:textId="77777777" w:rsidR="00AD668E" w:rsidRPr="00AD668E" w:rsidRDefault="00AD668E" w:rsidP="00AD668E">
      <w:pPr>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Г) 9м/с</w:t>
      </w:r>
    </w:p>
    <w:p w14:paraId="59525660"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heme="minorHAnsi" w:hAnsi="Times New Roman" w:cs="Times New Roman"/>
          <w:sz w:val="24"/>
          <w:szCs w:val="24"/>
          <w:lang w:eastAsia="en-US"/>
        </w:rPr>
        <w:t xml:space="preserve">17. Назовите способ </w:t>
      </w:r>
      <w:r w:rsidRPr="00AD668E">
        <w:rPr>
          <w:rFonts w:ascii="Times New Roman" w:eastAsia="Times New Roman" w:hAnsi="Times New Roman" w:cs="Times New Roman"/>
          <w:color w:val="000000"/>
          <w:sz w:val="24"/>
          <w:szCs w:val="24"/>
        </w:rPr>
        <w:t>получения искусственного основания, приведенный на рисунке.</w:t>
      </w:r>
    </w:p>
    <w:p w14:paraId="46C884E7" w14:textId="77777777" w:rsidR="00AD668E" w:rsidRPr="00AD668E" w:rsidRDefault="00AD668E" w:rsidP="00AD668E">
      <w:pPr>
        <w:spacing w:after="0" w:line="240" w:lineRule="auto"/>
        <w:ind w:firstLine="283"/>
        <w:jc w:val="center"/>
        <w:rPr>
          <w:rFonts w:ascii="Times New Roman" w:eastAsia="Times New Roman" w:hAnsi="Times New Roman" w:cs="Times New Roman"/>
          <w:color w:val="000000"/>
          <w:sz w:val="24"/>
          <w:szCs w:val="24"/>
        </w:rPr>
      </w:pPr>
      <w:r w:rsidRPr="00AD668E">
        <w:rPr>
          <w:rFonts w:ascii="Times New Roman" w:eastAsia="Times New Roman" w:hAnsi="Times New Roman" w:cs="Times New Roman"/>
          <w:noProof/>
          <w:color w:val="000000"/>
          <w:sz w:val="24"/>
          <w:szCs w:val="24"/>
        </w:rPr>
        <w:drawing>
          <wp:inline distT="0" distB="0" distL="0" distR="0" wp14:anchorId="5E0D98C2" wp14:editId="4AAA29EF">
            <wp:extent cx="2470150" cy="2146777"/>
            <wp:effectExtent l="0" t="0" r="6350"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3654" cy="2149823"/>
                    </a:xfrm>
                    <a:prstGeom prst="rect">
                      <a:avLst/>
                    </a:prstGeom>
                    <a:noFill/>
                  </pic:spPr>
                </pic:pic>
              </a:graphicData>
            </a:graphic>
          </wp:inline>
        </w:drawing>
      </w:r>
    </w:p>
    <w:p w14:paraId="159F7E91" w14:textId="77777777" w:rsidR="00AD668E" w:rsidRPr="00AD668E" w:rsidRDefault="00AD668E" w:rsidP="00AD668E">
      <w:pPr>
        <w:spacing w:after="0" w:line="240" w:lineRule="auto"/>
        <w:jc w:val="both"/>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xml:space="preserve">А) Способ поверхностного уплотнения грунтов. </w:t>
      </w:r>
    </w:p>
    <w:p w14:paraId="22C742B1"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color w:val="000000"/>
          <w:sz w:val="24"/>
          <w:szCs w:val="24"/>
        </w:rPr>
        <w:t>Б)</w:t>
      </w:r>
      <w:r w:rsidRPr="00AD668E">
        <w:rPr>
          <w:rFonts w:ascii="Times New Roman" w:eastAsia="Times New Roman" w:hAnsi="Times New Roman" w:cs="Times New Roman"/>
          <w:sz w:val="24"/>
          <w:szCs w:val="24"/>
        </w:rPr>
        <w:t xml:space="preserve"> Способ глубинного уплотнения слабых грунтов </w:t>
      </w:r>
    </w:p>
    <w:p w14:paraId="515634C0"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В) Свайный способ</w:t>
      </w:r>
    </w:p>
    <w:p w14:paraId="7332894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18. Конструктивные требования, предъявляемые к фундаментам мелкого заложения?</w:t>
      </w:r>
    </w:p>
    <w:p w14:paraId="74C97FB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lastRenderedPageBreak/>
        <w:t>А)</w:t>
      </w:r>
      <w:r w:rsidRPr="00AD668E">
        <w:rPr>
          <w:rFonts w:ascii="Times New Roman" w:eastAsia="Times New Roman" w:hAnsi="Times New Roman" w:cs="Times New Roman"/>
          <w:color w:val="002060"/>
          <w:sz w:val="24"/>
          <w:szCs w:val="24"/>
        </w:rPr>
        <w:t xml:space="preserve"> </w:t>
      </w:r>
      <w:r w:rsidRPr="00AD668E">
        <w:rPr>
          <w:rFonts w:ascii="Times New Roman" w:eastAsia="Times New Roman" w:hAnsi="Times New Roman" w:cs="Times New Roman"/>
          <w:sz w:val="24"/>
          <w:szCs w:val="24"/>
        </w:rPr>
        <w:t xml:space="preserve">ФМЗ </w:t>
      </w:r>
      <w:r w:rsidRPr="00AD668E">
        <w:rPr>
          <w:rFonts w:ascii="Times New Roman" w:eastAsiaTheme="minorHAnsi" w:hAnsi="Times New Roman" w:cs="Times New Roman"/>
          <w:sz w:val="24"/>
          <w:szCs w:val="24"/>
          <w:lang w:eastAsia="en-US"/>
        </w:rPr>
        <w:t>должен обеспечивать достаточную прочность для сооружения, сопротивляться влиянию грунтовых вод, обладать морозоустойчивостью</w:t>
      </w:r>
    </w:p>
    <w:p w14:paraId="7134C94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Б) ФМЗ должен  передавать и распределять давление веса сооружения на грунт </w:t>
      </w:r>
    </w:p>
    <w:p w14:paraId="111A54C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ФМЗ должен поддерживать сооружение</w:t>
      </w:r>
    </w:p>
    <w:p w14:paraId="3A3321BF"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ФМЗ должен равномерно распределять нагрузки на грунт</w:t>
      </w:r>
    </w:p>
    <w:p w14:paraId="56A272D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19. Назовите критерии, которые влияют на величину  глубину заложения ФМЗ?</w:t>
      </w:r>
    </w:p>
    <w:p w14:paraId="311D069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 xml:space="preserve">А) </w:t>
      </w:r>
      <w:r w:rsidRPr="00AD668E">
        <w:rPr>
          <w:rFonts w:ascii="Times New Roman" w:eastAsia="Times New Roman" w:hAnsi="Times New Roman" w:cs="Times New Roman"/>
          <w:color w:val="000000"/>
          <w:sz w:val="24"/>
          <w:szCs w:val="24"/>
        </w:rPr>
        <w:t xml:space="preserve">глубина промерзания грунта </w:t>
      </w:r>
    </w:p>
    <w:p w14:paraId="41919555" w14:textId="77777777" w:rsidR="00AD668E" w:rsidRPr="00AD668E" w:rsidRDefault="00AD668E" w:rsidP="00AD668E">
      <w:pPr>
        <w:spacing w:after="0" w:line="240" w:lineRule="auto"/>
        <w:contextualSpacing/>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xml:space="preserve">Б) уровня залегания  грунтовых вод, </w:t>
      </w:r>
    </w:p>
    <w:p w14:paraId="091AC19D" w14:textId="77777777" w:rsidR="00AD668E" w:rsidRPr="00AD668E" w:rsidRDefault="00AD668E" w:rsidP="00AD668E">
      <w:pPr>
        <w:spacing w:after="0" w:line="240" w:lineRule="auto"/>
        <w:contextualSpacing/>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 xml:space="preserve">В) характер нагрузок , действующих на фундамент, </w:t>
      </w:r>
    </w:p>
    <w:p w14:paraId="62824E71"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Г) несущая способность грунтов,</w:t>
      </w:r>
    </w:p>
    <w:p w14:paraId="3C083DE9"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 все выше перечисленное</w:t>
      </w:r>
    </w:p>
    <w:p w14:paraId="233BECF6"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20. Назовите землеройный механизм, приведенный на рисунке?</w:t>
      </w:r>
    </w:p>
    <w:p w14:paraId="4CFE60A0"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noProof/>
          <w:color w:val="000000"/>
          <w:sz w:val="24"/>
          <w:szCs w:val="24"/>
        </w:rPr>
        <w:drawing>
          <wp:inline distT="0" distB="0" distL="0" distR="0" wp14:anchorId="7D179F65" wp14:editId="0E4AE346">
            <wp:extent cx="3276600" cy="10858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76600" cy="1085850"/>
                    </a:xfrm>
                    <a:prstGeom prst="rect">
                      <a:avLst/>
                    </a:prstGeom>
                    <a:noFill/>
                    <a:ln>
                      <a:noFill/>
                    </a:ln>
                  </pic:spPr>
                </pic:pic>
              </a:graphicData>
            </a:graphic>
          </wp:inline>
        </w:drawing>
      </w:r>
    </w:p>
    <w:p w14:paraId="55CDA9FF"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А) транспортер</w:t>
      </w:r>
    </w:p>
    <w:p w14:paraId="4DFF8D9A"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Б) экскаватор с прямой лопатой</w:t>
      </w:r>
    </w:p>
    <w:p w14:paraId="5FE83159"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В) бульдозер</w:t>
      </w:r>
    </w:p>
    <w:p w14:paraId="69BA0C74"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Г) экскаватор с обратной лопатой</w:t>
      </w:r>
    </w:p>
    <w:p w14:paraId="217CB847" w14:textId="77777777" w:rsidR="00AD668E" w:rsidRPr="00AD668E" w:rsidRDefault="00AD668E" w:rsidP="00AD668E">
      <w:pPr>
        <w:spacing w:after="0" w:line="240" w:lineRule="auto"/>
        <w:rPr>
          <w:rFonts w:ascii="Times New Roman" w:eastAsia="Times New Roman" w:hAnsi="Times New Roman" w:cs="Times New Roman"/>
          <w:color w:val="000000"/>
          <w:sz w:val="24"/>
          <w:szCs w:val="24"/>
        </w:rPr>
      </w:pPr>
      <w:r w:rsidRPr="00AD668E">
        <w:rPr>
          <w:rFonts w:ascii="Times New Roman" w:eastAsia="Times New Roman" w:hAnsi="Times New Roman" w:cs="Times New Roman"/>
          <w:color w:val="000000"/>
          <w:sz w:val="24"/>
          <w:szCs w:val="24"/>
        </w:rPr>
        <w:t>Д) экскаватор с драглайном</w:t>
      </w:r>
    </w:p>
    <w:p w14:paraId="48B6321E"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imes New Roman" w:hAnsi="Times New Roman" w:cs="Times New Roman"/>
          <w:color w:val="000000"/>
          <w:sz w:val="24"/>
          <w:szCs w:val="24"/>
        </w:rPr>
        <w:t>Е) экскаватор с грейфером</w:t>
      </w:r>
    </w:p>
    <w:p w14:paraId="10AD76D4"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Calibri" w:hAnsi="Times New Roman" w:cs="Times New Roman"/>
          <w:sz w:val="24"/>
          <w:szCs w:val="24"/>
          <w:lang w:eastAsia="en-US"/>
        </w:rPr>
        <w:t xml:space="preserve">21. Грунты, состоящие из </w:t>
      </w:r>
      <w:r w:rsidRPr="00AD668E">
        <w:rPr>
          <w:rFonts w:ascii="Times New Roman" w:eastAsia="Times New Roman" w:hAnsi="Times New Roman" w:cs="Times New Roman"/>
          <w:sz w:val="24"/>
          <w:szCs w:val="24"/>
        </w:rPr>
        <w:t xml:space="preserve">несвязных обломков скальных пород с преобладанием обломков размером более </w:t>
      </w:r>
      <w:smartTag w:uri="urn:schemas-microsoft-com:office:smarttags" w:element="metricconverter">
        <w:smartTagPr>
          <w:attr w:name="ProductID" w:val="2 мм"/>
        </w:smartTagPr>
        <w:r w:rsidRPr="00AD668E">
          <w:rPr>
            <w:rFonts w:ascii="Times New Roman" w:eastAsia="Times New Roman" w:hAnsi="Times New Roman" w:cs="Times New Roman"/>
            <w:sz w:val="24"/>
            <w:szCs w:val="24"/>
          </w:rPr>
          <w:t>2 мм</w:t>
        </w:r>
      </w:smartTag>
      <w:r w:rsidRPr="00AD668E">
        <w:rPr>
          <w:rFonts w:ascii="Times New Roman" w:eastAsia="Times New Roman" w:hAnsi="Times New Roman" w:cs="Times New Roman"/>
          <w:sz w:val="24"/>
          <w:szCs w:val="24"/>
        </w:rPr>
        <w:t xml:space="preserve"> в составе свыше 50%.</w:t>
      </w:r>
    </w:p>
    <w:p w14:paraId="69B452E5"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А) лессовые</w:t>
      </w:r>
    </w:p>
    <w:p w14:paraId="45DCF7A7"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Б) насыпные</w:t>
      </w:r>
    </w:p>
    <w:p w14:paraId="4915A10D"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В) плывуны</w:t>
      </w:r>
    </w:p>
    <w:p w14:paraId="5DD05254"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Г) скальные</w:t>
      </w:r>
    </w:p>
    <w:p w14:paraId="1BF33BDB"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Д) крупнообломочные</w:t>
      </w:r>
    </w:p>
    <w:p w14:paraId="5D4C0424"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У) песчанные</w:t>
      </w:r>
    </w:p>
    <w:p w14:paraId="4847D323"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 xml:space="preserve">22. </w:t>
      </w:r>
      <w:r w:rsidRPr="00AD668E">
        <w:rPr>
          <w:rFonts w:ascii="Times New Roman" w:eastAsia="Times New Roman" w:hAnsi="Times New Roman" w:cs="Times New Roman"/>
          <w:sz w:val="24"/>
          <w:szCs w:val="24"/>
        </w:rPr>
        <w:t xml:space="preserve">Связные грунты, состоящие из частиц крупностью менее </w:t>
      </w:r>
      <w:smartTag w:uri="urn:schemas-microsoft-com:office:smarttags" w:element="metricconverter">
        <w:smartTagPr>
          <w:attr w:name="ProductID" w:val="0,005 мм"/>
        </w:smartTagPr>
        <w:r w:rsidRPr="00AD668E">
          <w:rPr>
            <w:rFonts w:ascii="Times New Roman" w:eastAsia="Times New Roman" w:hAnsi="Times New Roman" w:cs="Times New Roman"/>
            <w:sz w:val="24"/>
            <w:szCs w:val="24"/>
          </w:rPr>
          <w:t>0,005 мм</w:t>
        </w:r>
      </w:smartTag>
      <w:r w:rsidRPr="00AD668E">
        <w:rPr>
          <w:rFonts w:ascii="Times New Roman" w:eastAsia="Times New Roman" w:hAnsi="Times New Roman" w:cs="Times New Roman"/>
          <w:sz w:val="24"/>
          <w:szCs w:val="24"/>
        </w:rPr>
        <w:t>, имеющих в основном чешуйчатую форму, склонные при промерзании к пучинию.</w:t>
      </w:r>
    </w:p>
    <w:p w14:paraId="067BBB70"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А) лессовые</w:t>
      </w:r>
    </w:p>
    <w:p w14:paraId="53D2635F"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Б) насыпные</w:t>
      </w:r>
    </w:p>
    <w:p w14:paraId="493B0961"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В) плывуны</w:t>
      </w:r>
    </w:p>
    <w:p w14:paraId="78E3AE38"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Г) скальные</w:t>
      </w:r>
    </w:p>
    <w:p w14:paraId="519F8E55"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Д) крупнообломочные</w:t>
      </w:r>
    </w:p>
    <w:p w14:paraId="7124339C"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Е) глинистые</w:t>
      </w:r>
    </w:p>
    <w:p w14:paraId="14DCD49F"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23. Отметьте требования, предъявляемые к грунтам основания.</w:t>
      </w:r>
    </w:p>
    <w:p w14:paraId="76D58F6E"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 xml:space="preserve">А) </w:t>
      </w:r>
      <w:r w:rsidRPr="00AD668E">
        <w:rPr>
          <w:rFonts w:ascii="Times New Roman" w:eastAsia="Times New Roman" w:hAnsi="Times New Roman" w:cs="Times New Roman"/>
          <w:sz w:val="24"/>
          <w:szCs w:val="24"/>
        </w:rPr>
        <w:t xml:space="preserve">      </w:t>
      </w:r>
      <w:r w:rsidRPr="00AD668E">
        <w:rPr>
          <w:rFonts w:ascii="Times New Roman" w:eastAsia="Calibri" w:hAnsi="Times New Roman" w:cs="Times New Roman"/>
          <w:sz w:val="24"/>
          <w:szCs w:val="24"/>
          <w:lang w:eastAsia="en-US"/>
        </w:rPr>
        <w:t>Отметьте требования, предъявляемые к грунтам основания.</w:t>
      </w:r>
    </w:p>
    <w:p w14:paraId="79EC6D96"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Б) должны обладать малой и равномерной сжимаемостью.</w:t>
      </w:r>
    </w:p>
    <w:p w14:paraId="7E3512CB"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Calibri" w:hAnsi="Times New Roman" w:cs="Times New Roman"/>
          <w:sz w:val="24"/>
          <w:szCs w:val="24"/>
          <w:lang w:eastAsia="en-US"/>
        </w:rPr>
        <w:t xml:space="preserve">В) должны </w:t>
      </w:r>
      <w:r w:rsidRPr="00AD668E">
        <w:rPr>
          <w:rFonts w:ascii="Times New Roman" w:eastAsia="Times New Roman" w:hAnsi="Times New Roman" w:cs="Times New Roman"/>
          <w:sz w:val="24"/>
          <w:szCs w:val="24"/>
        </w:rPr>
        <w:t>не размываться и не растворяться грунтовыми водами</w:t>
      </w:r>
    </w:p>
    <w:p w14:paraId="551EE6F6"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Г) не допускать просадок и оползней.</w:t>
      </w:r>
    </w:p>
    <w:p w14:paraId="1D8F56E4"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 xml:space="preserve"> Д) не быть пучинистыми</w:t>
      </w:r>
    </w:p>
    <w:p w14:paraId="1F053568"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У) все выше перечисленные.</w:t>
      </w:r>
    </w:p>
    <w:p w14:paraId="25DEA2AF"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24. Назовите виды фундаментов, в зависимости  от их конструкции.</w:t>
      </w:r>
    </w:p>
    <w:p w14:paraId="6913ED7C"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А) ленточные</w:t>
      </w:r>
    </w:p>
    <w:p w14:paraId="3C8AAD0D"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Б) свайные</w:t>
      </w:r>
    </w:p>
    <w:p w14:paraId="2F1DA0FE"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В) столбчатые</w:t>
      </w:r>
    </w:p>
    <w:p w14:paraId="1EB5FEE0"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Г) сплошные</w:t>
      </w:r>
    </w:p>
    <w:p w14:paraId="46FF9F9B"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lastRenderedPageBreak/>
        <w:t>Д) монолитные</w:t>
      </w:r>
    </w:p>
    <w:p w14:paraId="579ADB0B" w14:textId="77777777" w:rsidR="00AD668E" w:rsidRPr="00AD668E" w:rsidRDefault="00AD668E" w:rsidP="00AD668E">
      <w:pPr>
        <w:spacing w:after="0" w:line="240" w:lineRule="auto"/>
        <w:rPr>
          <w:rFonts w:ascii="Times New Roman" w:eastAsia="Calibri" w:hAnsi="Times New Roman" w:cs="Times New Roman"/>
          <w:sz w:val="24"/>
          <w:szCs w:val="24"/>
          <w:lang w:eastAsia="en-US"/>
        </w:rPr>
      </w:pPr>
      <w:r w:rsidRPr="00AD668E">
        <w:rPr>
          <w:rFonts w:ascii="Times New Roman" w:eastAsia="Calibri" w:hAnsi="Times New Roman" w:cs="Times New Roman"/>
          <w:sz w:val="24"/>
          <w:szCs w:val="24"/>
          <w:lang w:eastAsia="en-US"/>
        </w:rPr>
        <w:t>У) сборные</w:t>
      </w:r>
    </w:p>
    <w:p w14:paraId="6AD217C0"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Calibri" w:hAnsi="Times New Roman" w:cs="Times New Roman"/>
          <w:sz w:val="24"/>
          <w:szCs w:val="24"/>
          <w:lang w:eastAsia="en-US"/>
        </w:rPr>
        <w:t xml:space="preserve">25 </w:t>
      </w:r>
      <w:r w:rsidRPr="00AD668E">
        <w:rPr>
          <w:rFonts w:ascii="Times New Roman" w:eastAsiaTheme="minorHAnsi" w:hAnsi="Times New Roman" w:cs="Times New Roman"/>
          <w:color w:val="000000"/>
          <w:sz w:val="24"/>
          <w:szCs w:val="24"/>
          <w:shd w:val="clear" w:color="auto" w:fill="FFFFFF"/>
          <w:lang w:eastAsia="en-US"/>
        </w:rPr>
        <w:t>. Назовите организационно-технологические решения, предназначенные для выполнения строительных процессов, обеспечивающих выпуск доброкачественной строительной продукции при минимальных технико-экономических показателях</w:t>
      </w:r>
      <w:r w:rsidRPr="00AD668E">
        <w:rPr>
          <w:rFonts w:ascii="Times New Roman" w:eastAsiaTheme="minorHAnsi" w:hAnsi="Times New Roman" w:cs="Times New Roman"/>
          <w:sz w:val="24"/>
          <w:szCs w:val="24"/>
          <w:lang w:eastAsia="en-US"/>
        </w:rPr>
        <w:t xml:space="preserve">: стоимости, продолжительности и трудоемкости. </w:t>
      </w:r>
    </w:p>
    <w:p w14:paraId="18E60A0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w:t>
      </w:r>
      <w:r w:rsidRPr="00AD668E">
        <w:rPr>
          <w:rFonts w:ascii="Times New Roman" w:eastAsiaTheme="minorHAnsi" w:hAnsi="Times New Roman" w:cs="Times New Roman"/>
          <w:i/>
          <w:iCs/>
          <w:color w:val="FF0000"/>
          <w:sz w:val="24"/>
          <w:szCs w:val="24"/>
          <w:lang w:eastAsia="en-US"/>
        </w:rPr>
        <w:t xml:space="preserve"> </w:t>
      </w:r>
      <w:r w:rsidRPr="00AD668E">
        <w:rPr>
          <w:rFonts w:ascii="Times New Roman" w:eastAsiaTheme="minorHAnsi" w:hAnsi="Times New Roman" w:cs="Times New Roman"/>
          <w:sz w:val="24"/>
          <w:szCs w:val="24"/>
          <w:lang w:eastAsia="en-US"/>
        </w:rPr>
        <w:t xml:space="preserve">технологическое проектирование строительных процессов </w:t>
      </w:r>
    </w:p>
    <w:p w14:paraId="4C1B69F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применение комплексной механизации</w:t>
      </w:r>
    </w:p>
    <w:p w14:paraId="52BCDDC7" w14:textId="77777777" w:rsidR="00AD668E" w:rsidRPr="00AD668E" w:rsidRDefault="00AD668E" w:rsidP="00AD668E">
      <w:pPr>
        <w:spacing w:after="0" w:line="240" w:lineRule="auto"/>
        <w:rPr>
          <w:rFonts w:ascii="Times New Roman" w:eastAsia="Times New Roman" w:hAnsi="Times New Roman" w:cs="Times New Roman"/>
          <w:color w:val="000000"/>
          <w:sz w:val="24"/>
          <w:szCs w:val="24"/>
          <w:shd w:val="clear" w:color="auto" w:fill="FFFFFF"/>
        </w:rPr>
      </w:pPr>
      <w:r w:rsidRPr="00AD668E">
        <w:rPr>
          <w:rFonts w:ascii="Times New Roman" w:eastAsiaTheme="minorHAnsi" w:hAnsi="Times New Roman" w:cs="Times New Roman"/>
          <w:sz w:val="24"/>
          <w:szCs w:val="24"/>
          <w:lang w:eastAsia="en-US"/>
        </w:rPr>
        <w:t>В) стандартизация строительных процессов</w:t>
      </w:r>
      <w:r w:rsidRPr="00AD668E">
        <w:rPr>
          <w:rFonts w:ascii="Times New Roman" w:eastAsiaTheme="minorHAnsi" w:hAnsi="Times New Roman" w:cs="Times New Roman"/>
          <w:sz w:val="24"/>
          <w:szCs w:val="24"/>
          <w:lang w:eastAsia="en-US"/>
        </w:rPr>
        <w:br/>
        <w:t xml:space="preserve">26. Проект, содержащий </w:t>
      </w:r>
      <w:r w:rsidRPr="00AD668E">
        <w:rPr>
          <w:rFonts w:ascii="Times New Roman" w:eastAsia="Times New Roman" w:hAnsi="Times New Roman" w:cs="Times New Roman"/>
          <w:color w:val="000000"/>
          <w:sz w:val="24"/>
          <w:szCs w:val="24"/>
          <w:shd w:val="clear" w:color="auto" w:fill="FFFFFF"/>
        </w:rPr>
        <w:t>продолжительность строительст</w:t>
      </w:r>
      <w:r w:rsidRPr="00AD668E">
        <w:rPr>
          <w:rFonts w:ascii="Times New Roman" w:eastAsia="Times New Roman" w:hAnsi="Times New Roman" w:cs="Times New Roman"/>
          <w:color w:val="000000"/>
          <w:sz w:val="24"/>
          <w:szCs w:val="24"/>
          <w:shd w:val="clear" w:color="auto" w:fill="FFFFFF"/>
        </w:rPr>
        <w:softHyphen/>
        <w:t>ва объекта и его стоимость?</w:t>
      </w:r>
    </w:p>
    <w:p w14:paraId="32950C3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imes New Roman" w:hAnsi="Times New Roman" w:cs="Times New Roman"/>
          <w:color w:val="000000"/>
          <w:sz w:val="24"/>
          <w:szCs w:val="24"/>
          <w:shd w:val="clear" w:color="auto" w:fill="FFFFFF"/>
        </w:rPr>
        <w:t xml:space="preserve">А) </w:t>
      </w:r>
      <w:r w:rsidRPr="00AD668E">
        <w:rPr>
          <w:rFonts w:ascii="Times New Roman" w:eastAsiaTheme="minorHAnsi" w:hAnsi="Times New Roman" w:cs="Times New Roman"/>
          <w:sz w:val="24"/>
          <w:szCs w:val="24"/>
          <w:lang w:eastAsia="en-US"/>
        </w:rPr>
        <w:t>Проект организации строительства (ПОС)</w:t>
      </w:r>
    </w:p>
    <w:p w14:paraId="1B024332" w14:textId="77777777" w:rsidR="00AD668E" w:rsidRPr="00AD668E" w:rsidRDefault="00AD668E" w:rsidP="00AD668E">
      <w:pPr>
        <w:spacing w:after="0" w:line="240" w:lineRule="auto"/>
        <w:rPr>
          <w:rFonts w:ascii="Times New Roman" w:eastAsiaTheme="minorHAnsi" w:hAnsi="Times New Roman" w:cs="Times New Roman"/>
          <w:sz w:val="24"/>
          <w:szCs w:val="24"/>
        </w:rPr>
      </w:pPr>
      <w:r w:rsidRPr="00AD668E">
        <w:rPr>
          <w:rFonts w:ascii="Times New Roman" w:eastAsiaTheme="minorHAnsi" w:hAnsi="Times New Roman" w:cs="Times New Roman"/>
          <w:sz w:val="24"/>
          <w:szCs w:val="24"/>
          <w:lang w:eastAsia="en-US"/>
        </w:rPr>
        <w:t>Б) Проект производства работ (ППР)</w:t>
      </w:r>
    </w:p>
    <w:p w14:paraId="40D884E5"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Проект по организации труда рабочих</w:t>
      </w:r>
    </w:p>
    <w:p w14:paraId="4D6F13B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27. Отметьте, что входит в состав и содержание ППР на строительство отдельного сооружения.</w:t>
      </w:r>
    </w:p>
    <w:p w14:paraId="39543B1B"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А) Календарный план</w:t>
      </w:r>
    </w:p>
    <w:p w14:paraId="6F6C5CA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Стройгенплан</w:t>
      </w:r>
    </w:p>
    <w:p w14:paraId="2B2BC824"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Технологические карты</w:t>
      </w:r>
    </w:p>
    <w:p w14:paraId="49A9D396"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Графики поступления на объект конструкций, изделий и материалов.</w:t>
      </w:r>
    </w:p>
    <w:p w14:paraId="1326F86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Д) Графики потребности в рабочих на объекте.</w:t>
      </w:r>
    </w:p>
    <w:p w14:paraId="5914A298"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Ж) Графики работы основных строительных машин.</w:t>
      </w:r>
      <w:r w:rsidRPr="00AD668E">
        <w:rPr>
          <w:rFonts w:ascii="Times New Roman" w:eastAsiaTheme="minorHAnsi" w:hAnsi="Times New Roman" w:cs="Times New Roman"/>
          <w:sz w:val="24"/>
          <w:szCs w:val="24"/>
          <w:lang w:eastAsia="en-US"/>
        </w:rPr>
        <w:br/>
        <w:t>з) Решения по производству геодезических работ.</w:t>
      </w:r>
      <w:r w:rsidRPr="00AD668E">
        <w:rPr>
          <w:rFonts w:ascii="Times New Roman" w:eastAsiaTheme="minorHAnsi" w:hAnsi="Times New Roman" w:cs="Times New Roman"/>
          <w:sz w:val="24"/>
          <w:szCs w:val="24"/>
          <w:lang w:eastAsia="en-US"/>
        </w:rPr>
        <w:br/>
        <w:t>е) Решения по технике безопасности.</w:t>
      </w:r>
      <w:r w:rsidRPr="00AD668E">
        <w:rPr>
          <w:rFonts w:ascii="Times New Roman" w:eastAsiaTheme="minorHAnsi" w:hAnsi="Times New Roman" w:cs="Times New Roman"/>
          <w:sz w:val="24"/>
          <w:szCs w:val="24"/>
          <w:lang w:eastAsia="en-US"/>
        </w:rPr>
        <w:br/>
        <w:t>и) Пояснительная записка, включающая технико-экономические показатели.</w:t>
      </w:r>
    </w:p>
    <w:p w14:paraId="07AE81E1"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Л)Все выше перечисленное</w:t>
      </w:r>
      <w:r w:rsidRPr="00AD668E">
        <w:rPr>
          <w:rFonts w:ascii="Times New Roman" w:eastAsiaTheme="minorHAnsi" w:hAnsi="Times New Roman" w:cs="Times New Roman"/>
          <w:sz w:val="24"/>
          <w:szCs w:val="24"/>
          <w:lang w:eastAsia="en-US"/>
        </w:rPr>
        <w:br/>
        <w:t xml:space="preserve">28. </w:t>
      </w:r>
      <w:r w:rsidRPr="00AD668E">
        <w:rPr>
          <w:rFonts w:ascii="Times New Roman" w:eastAsiaTheme="minorHAnsi" w:hAnsi="Times New Roman" w:cs="Times New Roman"/>
          <w:color w:val="000000"/>
          <w:sz w:val="24"/>
          <w:szCs w:val="24"/>
          <w:shd w:val="clear" w:color="auto" w:fill="FFFFFF"/>
          <w:lang w:eastAsia="en-US"/>
        </w:rPr>
        <w:t>Документы, необходимые для качественной приемки изделий, материалов и полуфабрикатов, поступающих на строящийся объекты?</w:t>
      </w:r>
      <w:r w:rsidRPr="00AD668E">
        <w:rPr>
          <w:rFonts w:ascii="Times New Roman" w:eastAsiaTheme="minorHAnsi" w:hAnsi="Times New Roman" w:cs="Times New Roman"/>
          <w:sz w:val="24"/>
          <w:szCs w:val="24"/>
          <w:lang w:eastAsia="en-US"/>
        </w:rPr>
        <w:br/>
        <w:t>а) заводской паспорт на ж/бетонные изделия</w:t>
      </w:r>
    </w:p>
    <w:p w14:paraId="4CB9545A"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Б) сертификат на металлоконструкции</w:t>
      </w:r>
    </w:p>
    <w:p w14:paraId="7CE5E2B3"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рабочие чертежи строительных конструкций</w:t>
      </w:r>
    </w:p>
    <w:p w14:paraId="1A36DD5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Г) накладные на заводские изделия</w:t>
      </w:r>
    </w:p>
    <w:p w14:paraId="45D65D99"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Д) все вышеперечисленное</w:t>
      </w:r>
    </w:p>
    <w:p w14:paraId="4BD18E3F" w14:textId="77777777" w:rsidR="00AD668E" w:rsidRPr="00AD668E" w:rsidRDefault="00AD668E" w:rsidP="00AD668E">
      <w:pPr>
        <w:spacing w:after="0" w:line="240" w:lineRule="auto"/>
        <w:rPr>
          <w:rFonts w:ascii="Times New Roman" w:eastAsiaTheme="minorHAnsi" w:hAnsi="Times New Roman" w:cs="Times New Roman"/>
          <w:color w:val="000000"/>
          <w:sz w:val="24"/>
          <w:szCs w:val="24"/>
          <w:shd w:val="clear" w:color="auto" w:fill="FFFFFF"/>
          <w:lang w:eastAsia="en-US"/>
        </w:rPr>
      </w:pPr>
      <w:r w:rsidRPr="00AD668E">
        <w:rPr>
          <w:rFonts w:ascii="Times New Roman" w:eastAsiaTheme="minorHAnsi" w:hAnsi="Times New Roman" w:cs="Times New Roman"/>
          <w:sz w:val="24"/>
          <w:szCs w:val="24"/>
          <w:lang w:eastAsia="en-US"/>
        </w:rPr>
        <w:t xml:space="preserve">29. </w:t>
      </w:r>
      <w:r w:rsidRPr="00AD668E">
        <w:rPr>
          <w:rFonts w:ascii="Times New Roman" w:eastAsiaTheme="minorHAnsi" w:hAnsi="Times New Roman" w:cs="Times New Roman"/>
          <w:color w:val="000000"/>
          <w:sz w:val="24"/>
          <w:szCs w:val="24"/>
          <w:shd w:val="clear" w:color="auto" w:fill="FFFFFF"/>
          <w:lang w:eastAsia="en-US"/>
        </w:rPr>
        <w:t>Показатель, который в денежном выражении представляет собой материальные, трудовые, энергетические и др. затраты на производство единицы объема работ данного вида.</w:t>
      </w:r>
    </w:p>
    <w:p w14:paraId="414AF4A8" w14:textId="77777777" w:rsidR="00AD668E" w:rsidRPr="00AD668E" w:rsidRDefault="00AD668E" w:rsidP="00AD668E">
      <w:pPr>
        <w:spacing w:after="0" w:line="240" w:lineRule="auto"/>
        <w:rPr>
          <w:rFonts w:ascii="Times New Roman" w:eastAsiaTheme="minorHAnsi" w:hAnsi="Times New Roman" w:cs="Times New Roman"/>
          <w:color w:val="000000"/>
          <w:sz w:val="24"/>
          <w:szCs w:val="24"/>
          <w:lang w:eastAsia="en-US"/>
        </w:rPr>
      </w:pPr>
      <w:r w:rsidRPr="00AD668E">
        <w:rPr>
          <w:rFonts w:ascii="Times New Roman" w:eastAsiaTheme="minorHAnsi" w:hAnsi="Times New Roman" w:cs="Times New Roman"/>
          <w:color w:val="000000"/>
          <w:sz w:val="24"/>
          <w:szCs w:val="24"/>
          <w:shd w:val="clear" w:color="auto" w:fill="FFFFFF"/>
          <w:lang w:eastAsia="en-US"/>
        </w:rPr>
        <w:t xml:space="preserve">А) </w:t>
      </w:r>
      <w:r w:rsidRPr="00AD668E">
        <w:rPr>
          <w:rFonts w:ascii="Times New Roman" w:eastAsiaTheme="minorHAnsi" w:hAnsi="Times New Roman" w:cs="Times New Roman"/>
          <w:sz w:val="24"/>
          <w:szCs w:val="24"/>
          <w:lang w:eastAsia="en-US"/>
        </w:rPr>
        <w:t>Себестоимость работ</w:t>
      </w:r>
    </w:p>
    <w:p w14:paraId="7398AED7"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color w:val="000000"/>
          <w:sz w:val="24"/>
          <w:szCs w:val="24"/>
          <w:lang w:eastAsia="en-US"/>
        </w:rPr>
        <w:t xml:space="preserve">Б) </w:t>
      </w:r>
      <w:r w:rsidRPr="00AD668E">
        <w:rPr>
          <w:rFonts w:ascii="Times New Roman" w:eastAsiaTheme="minorHAnsi" w:hAnsi="Times New Roman" w:cs="Times New Roman"/>
          <w:sz w:val="24"/>
          <w:szCs w:val="24"/>
          <w:lang w:eastAsia="en-US"/>
        </w:rPr>
        <w:t>Трудоемкость работ</w:t>
      </w:r>
    </w:p>
    <w:p w14:paraId="437857D4"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sz w:val="24"/>
          <w:szCs w:val="24"/>
          <w:lang w:eastAsia="en-US"/>
        </w:rPr>
        <w:t>В) Продолжительность работ</w:t>
      </w:r>
      <w:r w:rsidRPr="00AD668E">
        <w:rPr>
          <w:rFonts w:ascii="Times New Roman" w:eastAsiaTheme="minorHAnsi" w:hAnsi="Times New Roman" w:cs="Times New Roman"/>
          <w:sz w:val="24"/>
          <w:szCs w:val="24"/>
          <w:lang w:eastAsia="en-US"/>
        </w:rPr>
        <w:br/>
        <w:t>30. Показатель, который определяет размеры трудовых затрат для выполнения единицы объема данного вида работ, имеющий единицу измерения  человеко-дни (чел.-дн.) или в человеко-часы (чел.-ч.)</w:t>
      </w:r>
    </w:p>
    <w:p w14:paraId="7ACE453E" w14:textId="77777777" w:rsidR="00AD668E" w:rsidRPr="00AD668E" w:rsidRDefault="00AD668E" w:rsidP="00AD668E">
      <w:pPr>
        <w:spacing w:after="0" w:line="240" w:lineRule="auto"/>
        <w:rPr>
          <w:rFonts w:ascii="Times New Roman" w:eastAsiaTheme="minorHAnsi" w:hAnsi="Times New Roman" w:cs="Times New Roman"/>
          <w:color w:val="000000"/>
          <w:sz w:val="24"/>
          <w:szCs w:val="24"/>
          <w:lang w:eastAsia="en-US"/>
        </w:rPr>
      </w:pPr>
      <w:r w:rsidRPr="00AD668E">
        <w:rPr>
          <w:rFonts w:ascii="Times New Roman" w:eastAsiaTheme="minorHAnsi" w:hAnsi="Times New Roman" w:cs="Times New Roman"/>
          <w:color w:val="000000"/>
          <w:sz w:val="24"/>
          <w:szCs w:val="24"/>
          <w:shd w:val="clear" w:color="auto" w:fill="FFFFFF"/>
          <w:lang w:eastAsia="en-US"/>
        </w:rPr>
        <w:t xml:space="preserve">А) </w:t>
      </w:r>
      <w:r w:rsidRPr="00AD668E">
        <w:rPr>
          <w:rFonts w:ascii="Times New Roman" w:eastAsiaTheme="minorHAnsi" w:hAnsi="Times New Roman" w:cs="Times New Roman"/>
          <w:sz w:val="24"/>
          <w:szCs w:val="24"/>
          <w:lang w:eastAsia="en-US"/>
        </w:rPr>
        <w:t>Себестоимость работ</w:t>
      </w:r>
    </w:p>
    <w:p w14:paraId="56434492" w14:textId="77777777" w:rsidR="00AD668E" w:rsidRPr="00AD668E" w:rsidRDefault="00AD668E" w:rsidP="00AD668E">
      <w:pPr>
        <w:spacing w:after="0" w:line="240" w:lineRule="auto"/>
        <w:rPr>
          <w:rFonts w:ascii="Times New Roman" w:eastAsiaTheme="minorHAnsi" w:hAnsi="Times New Roman" w:cs="Times New Roman"/>
          <w:sz w:val="24"/>
          <w:szCs w:val="24"/>
          <w:lang w:eastAsia="en-US"/>
        </w:rPr>
      </w:pPr>
      <w:r w:rsidRPr="00AD668E">
        <w:rPr>
          <w:rFonts w:ascii="Times New Roman" w:eastAsiaTheme="minorHAnsi" w:hAnsi="Times New Roman" w:cs="Times New Roman"/>
          <w:color w:val="000000"/>
          <w:sz w:val="24"/>
          <w:szCs w:val="24"/>
          <w:lang w:eastAsia="en-US"/>
        </w:rPr>
        <w:t xml:space="preserve">Б) </w:t>
      </w:r>
      <w:r w:rsidRPr="00AD668E">
        <w:rPr>
          <w:rFonts w:ascii="Times New Roman" w:eastAsiaTheme="minorHAnsi" w:hAnsi="Times New Roman" w:cs="Times New Roman"/>
          <w:sz w:val="24"/>
          <w:szCs w:val="24"/>
          <w:lang w:eastAsia="en-US"/>
        </w:rPr>
        <w:t>Трудоемкость работ</w:t>
      </w:r>
    </w:p>
    <w:p w14:paraId="6DAA885A" w14:textId="77777777" w:rsidR="00AD668E" w:rsidRPr="00AD668E" w:rsidRDefault="00AD668E" w:rsidP="00AD668E">
      <w:pPr>
        <w:spacing w:after="0" w:line="240" w:lineRule="auto"/>
        <w:rPr>
          <w:rFonts w:ascii="Times New Roman" w:eastAsia="Times New Roman" w:hAnsi="Times New Roman" w:cs="Times New Roman"/>
          <w:sz w:val="24"/>
          <w:szCs w:val="24"/>
        </w:rPr>
      </w:pPr>
      <w:r w:rsidRPr="00AD668E">
        <w:rPr>
          <w:rFonts w:ascii="Times New Roman" w:eastAsiaTheme="minorHAnsi" w:hAnsi="Times New Roman" w:cs="Times New Roman"/>
          <w:sz w:val="24"/>
          <w:szCs w:val="24"/>
          <w:lang w:eastAsia="en-US"/>
        </w:rPr>
        <w:t>В) Продолжительность работ</w:t>
      </w:r>
      <w:r w:rsidRPr="00AD668E">
        <w:rPr>
          <w:rFonts w:ascii="Times New Roman" w:eastAsiaTheme="minorHAnsi" w:hAnsi="Times New Roman" w:cs="Times New Roman"/>
          <w:sz w:val="24"/>
          <w:szCs w:val="24"/>
          <w:lang w:eastAsia="en-US"/>
        </w:rPr>
        <w:br/>
      </w:r>
      <w:r w:rsidRPr="00AD668E">
        <w:rPr>
          <w:rFonts w:ascii="Times New Roman" w:eastAsiaTheme="minorHAnsi" w:hAnsi="Times New Roman" w:cs="Times New Roman"/>
          <w:color w:val="000000"/>
          <w:sz w:val="24"/>
          <w:szCs w:val="24"/>
          <w:lang w:eastAsia="en-US"/>
        </w:rPr>
        <w:br/>
      </w:r>
    </w:p>
    <w:p w14:paraId="423DD371" w14:textId="77777777" w:rsidR="00AD668E" w:rsidRPr="00AD668E" w:rsidRDefault="00AD668E" w:rsidP="00AD668E">
      <w:pPr>
        <w:spacing w:after="160" w:line="259" w:lineRule="auto"/>
        <w:rPr>
          <w:rFonts w:eastAsiaTheme="minorHAnsi"/>
          <w:kern w:val="2"/>
          <w:lang w:eastAsia="en-US"/>
        </w:rPr>
      </w:pPr>
    </w:p>
    <w:p w14:paraId="58E55B82" w14:textId="77777777" w:rsidR="00AD668E" w:rsidRPr="00AD668E" w:rsidRDefault="00AD668E" w:rsidP="00AD668E">
      <w:pPr>
        <w:spacing w:after="160" w:line="259" w:lineRule="auto"/>
        <w:rPr>
          <w:rFonts w:eastAsiaTheme="minorHAnsi"/>
          <w:kern w:val="2"/>
          <w:lang w:eastAsia="en-US"/>
        </w:rPr>
      </w:pPr>
      <w:r w:rsidRPr="00AD668E">
        <w:rPr>
          <w:rFonts w:eastAsiaTheme="minorHAnsi"/>
          <w:kern w:val="2"/>
          <w:lang w:eastAsia="en-US"/>
        </w:rPr>
        <w:br w:type="page"/>
      </w:r>
    </w:p>
    <w:p w14:paraId="71F472AD" w14:textId="77777777" w:rsidR="00AD668E" w:rsidRPr="00AD668E" w:rsidRDefault="00AD668E" w:rsidP="00AD668E">
      <w:pPr>
        <w:spacing w:after="0" w:line="259" w:lineRule="auto"/>
        <w:jc w:val="center"/>
        <w:rPr>
          <w:rFonts w:ascii="Times New Roman" w:eastAsia="Times New Roman" w:hAnsi="Times New Roman" w:cs="Times New Roman"/>
          <w:b/>
          <w:bCs/>
          <w:sz w:val="24"/>
          <w:szCs w:val="24"/>
        </w:rPr>
      </w:pPr>
      <w:r w:rsidRPr="00AD668E">
        <w:rPr>
          <w:rFonts w:ascii="Times New Roman" w:eastAsia="Times New Roman" w:hAnsi="Times New Roman" w:cs="Times New Roman"/>
          <w:b/>
          <w:bCs/>
          <w:sz w:val="24"/>
          <w:szCs w:val="24"/>
        </w:rPr>
        <w:lastRenderedPageBreak/>
        <w:t>ЭТАЛОН</w:t>
      </w:r>
    </w:p>
    <w:p w14:paraId="49E038A1" w14:textId="77777777" w:rsidR="00AD668E" w:rsidRPr="00AD668E" w:rsidRDefault="00AD668E" w:rsidP="00AD668E">
      <w:pPr>
        <w:spacing w:after="0" w:line="259" w:lineRule="auto"/>
        <w:jc w:val="center"/>
        <w:rPr>
          <w:rFonts w:ascii="Times New Roman" w:eastAsia="Times New Roman" w:hAnsi="Times New Roman" w:cs="Times New Roman"/>
          <w:sz w:val="24"/>
          <w:szCs w:val="24"/>
        </w:rPr>
      </w:pPr>
      <w:r w:rsidRPr="00AD668E">
        <w:rPr>
          <w:rFonts w:ascii="Times New Roman" w:eastAsia="Times New Roman" w:hAnsi="Times New Roman" w:cs="Times New Roman"/>
          <w:sz w:val="24"/>
          <w:szCs w:val="24"/>
        </w:rPr>
        <w:t>правильных ответов</w:t>
      </w:r>
    </w:p>
    <w:p w14:paraId="39E953FA" w14:textId="77777777" w:rsidR="00AD668E" w:rsidRPr="00AD668E" w:rsidRDefault="00AD668E" w:rsidP="00AD668E">
      <w:pPr>
        <w:spacing w:after="0" w:line="240" w:lineRule="auto"/>
        <w:jc w:val="center"/>
        <w:rPr>
          <w:rFonts w:ascii="Calibri" w:eastAsia="Times New Roman" w:hAnsi="Calibri" w:cs="Times New Roman"/>
          <w:b/>
          <w:bCs/>
        </w:rPr>
      </w:pPr>
      <w:bookmarkStart w:id="19" w:name="_Hlk40005506"/>
      <w:bookmarkStart w:id="20" w:name="_Hlk146654866"/>
      <w:r w:rsidRPr="00AD668E">
        <w:rPr>
          <w:rFonts w:ascii="Calibri" w:eastAsia="Times New Roman" w:hAnsi="Calibri" w:cs="Times New Roman"/>
          <w:b/>
          <w:bCs/>
          <w:color w:val="002060"/>
        </w:rPr>
        <w:t>МДК 03.03 Транспортные сооружения</w:t>
      </w:r>
    </w:p>
    <w:p w14:paraId="47476F58" w14:textId="77777777" w:rsidR="00AD668E" w:rsidRPr="00AD668E" w:rsidRDefault="00AD668E" w:rsidP="00AD668E">
      <w:pPr>
        <w:spacing w:after="0" w:line="240" w:lineRule="auto"/>
        <w:jc w:val="center"/>
        <w:rPr>
          <w:rFonts w:ascii="Calibri" w:eastAsia="Times New Roman" w:hAnsi="Calibri" w:cs="Times New Roman"/>
          <w:b/>
          <w:bCs/>
        </w:rPr>
      </w:pPr>
      <w:r w:rsidRPr="00AD668E">
        <w:rPr>
          <w:rFonts w:ascii="Calibri" w:eastAsia="Times New Roman" w:hAnsi="Calibri" w:cs="Times New Roman"/>
          <w:b/>
          <w:bCs/>
        </w:rPr>
        <w:t>Спец. 08.02.12</w:t>
      </w:r>
    </w:p>
    <w:p w14:paraId="1A874E6D" w14:textId="77777777" w:rsidR="00AD668E" w:rsidRPr="00AD668E" w:rsidRDefault="00AD668E" w:rsidP="00AD668E">
      <w:pPr>
        <w:spacing w:after="0" w:line="240" w:lineRule="auto"/>
        <w:jc w:val="center"/>
        <w:rPr>
          <w:rFonts w:ascii="Calibri" w:eastAsia="Times New Roman" w:hAnsi="Calibri" w:cs="Times New Roman"/>
          <w:b/>
          <w:bCs/>
        </w:rPr>
      </w:pPr>
    </w:p>
    <w:tbl>
      <w:tblPr>
        <w:tblStyle w:val="81"/>
        <w:tblW w:w="0" w:type="auto"/>
        <w:tblInd w:w="0" w:type="dxa"/>
        <w:tblLook w:val="04A0" w:firstRow="1" w:lastRow="0" w:firstColumn="1" w:lastColumn="0" w:noHBand="0" w:noVBand="1"/>
      </w:tblPr>
      <w:tblGrid>
        <w:gridCol w:w="2334"/>
        <w:gridCol w:w="2335"/>
        <w:gridCol w:w="2335"/>
        <w:gridCol w:w="2335"/>
      </w:tblGrid>
      <w:tr w:rsidR="00AD668E" w:rsidRPr="00AD668E" w14:paraId="2BD4B69B" w14:textId="77777777" w:rsidTr="00A147C1">
        <w:trPr>
          <w:cnfStyle w:val="100000000000" w:firstRow="1" w:lastRow="0" w:firstColumn="0" w:lastColumn="0" w:oddVBand="0" w:evenVBand="0" w:oddHBand="0" w:evenHBand="0" w:firstRowFirstColumn="0" w:firstRowLastColumn="0" w:lastRowFirstColumn="0" w:lastRowLastColumn="0"/>
        </w:trPr>
        <w:tc>
          <w:tcPr>
            <w:tcW w:w="2334" w:type="dxa"/>
            <w:tcBorders>
              <w:top w:val="single" w:sz="6" w:space="0" w:color="000080"/>
              <w:left w:val="single" w:sz="6" w:space="0" w:color="000080"/>
              <w:bottom w:val="single" w:sz="6" w:space="0" w:color="000080"/>
              <w:right w:val="single" w:sz="6" w:space="0" w:color="000080"/>
            </w:tcBorders>
            <w:hideMark/>
          </w:tcPr>
          <w:bookmarkEnd w:id="19"/>
          <w:p w14:paraId="53D85BB3"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 вопроса</w:t>
            </w:r>
          </w:p>
        </w:tc>
        <w:tc>
          <w:tcPr>
            <w:tcW w:w="2335" w:type="dxa"/>
            <w:tcBorders>
              <w:top w:val="single" w:sz="6" w:space="0" w:color="000080"/>
              <w:left w:val="single" w:sz="6" w:space="0" w:color="000080"/>
              <w:bottom w:val="single" w:sz="6" w:space="0" w:color="000080"/>
              <w:right w:val="single" w:sz="6" w:space="0" w:color="000080"/>
            </w:tcBorders>
            <w:hideMark/>
          </w:tcPr>
          <w:p w14:paraId="2E42D365"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Вариант №1</w:t>
            </w:r>
          </w:p>
        </w:tc>
        <w:tc>
          <w:tcPr>
            <w:tcW w:w="2335" w:type="dxa"/>
            <w:tcBorders>
              <w:top w:val="single" w:sz="6" w:space="0" w:color="000080"/>
              <w:left w:val="single" w:sz="6" w:space="0" w:color="000080"/>
              <w:bottom w:val="single" w:sz="6" w:space="0" w:color="000080"/>
              <w:right w:val="single" w:sz="6" w:space="0" w:color="000080"/>
            </w:tcBorders>
            <w:hideMark/>
          </w:tcPr>
          <w:p w14:paraId="54B49CB6"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Вариант №2</w:t>
            </w:r>
          </w:p>
        </w:tc>
        <w:tc>
          <w:tcPr>
            <w:tcW w:w="2335" w:type="dxa"/>
            <w:tcBorders>
              <w:top w:val="single" w:sz="6" w:space="0" w:color="000080"/>
              <w:left w:val="single" w:sz="6" w:space="0" w:color="000080"/>
              <w:bottom w:val="single" w:sz="6" w:space="0" w:color="000080"/>
              <w:right w:val="single" w:sz="6" w:space="0" w:color="000080"/>
            </w:tcBorders>
            <w:hideMark/>
          </w:tcPr>
          <w:p w14:paraId="2FECD5D9"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Вариант №3</w:t>
            </w:r>
          </w:p>
        </w:tc>
      </w:tr>
      <w:tr w:rsidR="00AD668E" w:rsidRPr="00AD668E" w14:paraId="68A6178F"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1A6E2ACF"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1</w:t>
            </w:r>
          </w:p>
        </w:tc>
        <w:tc>
          <w:tcPr>
            <w:tcW w:w="2335" w:type="dxa"/>
            <w:tcBorders>
              <w:top w:val="single" w:sz="6" w:space="0" w:color="000080"/>
              <w:left w:val="single" w:sz="6" w:space="0" w:color="000080"/>
              <w:bottom w:val="single" w:sz="6" w:space="0" w:color="000080"/>
              <w:right w:val="single" w:sz="6" w:space="0" w:color="000080"/>
            </w:tcBorders>
          </w:tcPr>
          <w:p w14:paraId="0F6CFA27"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62C5716C"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4B9D3279"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r>
      <w:tr w:rsidR="00AD668E" w:rsidRPr="00AD668E" w14:paraId="03B12642"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46E2AD5A"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2</w:t>
            </w:r>
          </w:p>
        </w:tc>
        <w:tc>
          <w:tcPr>
            <w:tcW w:w="2335" w:type="dxa"/>
            <w:tcBorders>
              <w:top w:val="single" w:sz="6" w:space="0" w:color="000080"/>
              <w:left w:val="single" w:sz="6" w:space="0" w:color="000080"/>
              <w:bottom w:val="single" w:sz="6" w:space="0" w:color="000080"/>
              <w:right w:val="single" w:sz="6" w:space="0" w:color="000080"/>
            </w:tcBorders>
          </w:tcPr>
          <w:p w14:paraId="01213ED3"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7373D20E"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3D4E6623"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r>
      <w:tr w:rsidR="00AD668E" w:rsidRPr="00AD668E" w14:paraId="0197E2D8"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3E1567C7"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3</w:t>
            </w:r>
          </w:p>
        </w:tc>
        <w:tc>
          <w:tcPr>
            <w:tcW w:w="2335" w:type="dxa"/>
            <w:tcBorders>
              <w:top w:val="single" w:sz="6" w:space="0" w:color="000080"/>
              <w:left w:val="single" w:sz="6" w:space="0" w:color="000080"/>
              <w:bottom w:val="single" w:sz="6" w:space="0" w:color="000080"/>
              <w:right w:val="single" w:sz="6" w:space="0" w:color="000080"/>
            </w:tcBorders>
          </w:tcPr>
          <w:p w14:paraId="563B00CD"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309AAB90"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38B48D27"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r>
      <w:tr w:rsidR="00AD668E" w:rsidRPr="00AD668E" w14:paraId="397CCA67"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3AE62B7F"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4</w:t>
            </w:r>
          </w:p>
        </w:tc>
        <w:tc>
          <w:tcPr>
            <w:tcW w:w="2335" w:type="dxa"/>
            <w:tcBorders>
              <w:top w:val="single" w:sz="6" w:space="0" w:color="000080"/>
              <w:left w:val="single" w:sz="6" w:space="0" w:color="000080"/>
              <w:bottom w:val="single" w:sz="6" w:space="0" w:color="000080"/>
              <w:right w:val="single" w:sz="6" w:space="0" w:color="000080"/>
            </w:tcBorders>
          </w:tcPr>
          <w:p w14:paraId="2B1F755D"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70E64800"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4D651253"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r>
      <w:tr w:rsidR="00AD668E" w:rsidRPr="00AD668E" w14:paraId="231D4B35"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036D9981"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5</w:t>
            </w:r>
          </w:p>
        </w:tc>
        <w:tc>
          <w:tcPr>
            <w:tcW w:w="2335" w:type="dxa"/>
            <w:tcBorders>
              <w:top w:val="single" w:sz="6" w:space="0" w:color="000080"/>
              <w:left w:val="single" w:sz="6" w:space="0" w:color="000080"/>
              <w:bottom w:val="single" w:sz="6" w:space="0" w:color="000080"/>
              <w:right w:val="single" w:sz="6" w:space="0" w:color="000080"/>
            </w:tcBorders>
          </w:tcPr>
          <w:p w14:paraId="1EA6934D"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776DB59B"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46DCE3D5"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r>
      <w:tr w:rsidR="00AD668E" w:rsidRPr="00AD668E" w14:paraId="0D9A1A24"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35DAE827"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6</w:t>
            </w:r>
          </w:p>
        </w:tc>
        <w:tc>
          <w:tcPr>
            <w:tcW w:w="2335" w:type="dxa"/>
            <w:tcBorders>
              <w:top w:val="single" w:sz="6" w:space="0" w:color="000080"/>
              <w:left w:val="single" w:sz="6" w:space="0" w:color="000080"/>
              <w:bottom w:val="single" w:sz="6" w:space="0" w:color="000080"/>
              <w:right w:val="single" w:sz="6" w:space="0" w:color="000080"/>
            </w:tcBorders>
          </w:tcPr>
          <w:p w14:paraId="2A08E6FA"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3291D140"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1F15423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r>
      <w:tr w:rsidR="00AD668E" w:rsidRPr="00AD668E" w14:paraId="6D2A8EFA"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6BE9889A"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7</w:t>
            </w:r>
          </w:p>
        </w:tc>
        <w:tc>
          <w:tcPr>
            <w:tcW w:w="2335" w:type="dxa"/>
            <w:tcBorders>
              <w:top w:val="single" w:sz="6" w:space="0" w:color="000080"/>
              <w:left w:val="single" w:sz="6" w:space="0" w:color="000080"/>
              <w:bottom w:val="single" w:sz="6" w:space="0" w:color="000080"/>
              <w:right w:val="single" w:sz="6" w:space="0" w:color="000080"/>
            </w:tcBorders>
          </w:tcPr>
          <w:p w14:paraId="792A7E9E"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6E486B35"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6B45BB2D"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r>
      <w:tr w:rsidR="00AD668E" w:rsidRPr="00AD668E" w14:paraId="2F1AB249"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14BC00BD"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8</w:t>
            </w:r>
          </w:p>
        </w:tc>
        <w:tc>
          <w:tcPr>
            <w:tcW w:w="2335" w:type="dxa"/>
            <w:tcBorders>
              <w:top w:val="single" w:sz="6" w:space="0" w:color="000080"/>
              <w:left w:val="single" w:sz="6" w:space="0" w:color="000080"/>
              <w:bottom w:val="single" w:sz="6" w:space="0" w:color="000080"/>
              <w:right w:val="single" w:sz="6" w:space="0" w:color="000080"/>
            </w:tcBorders>
          </w:tcPr>
          <w:p w14:paraId="0B750624"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23793E64"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7D5B355A"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r>
      <w:tr w:rsidR="00AD668E" w:rsidRPr="00AD668E" w14:paraId="3EFF0862"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2E366646"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9</w:t>
            </w:r>
          </w:p>
        </w:tc>
        <w:tc>
          <w:tcPr>
            <w:tcW w:w="2335" w:type="dxa"/>
            <w:tcBorders>
              <w:top w:val="single" w:sz="6" w:space="0" w:color="000080"/>
              <w:left w:val="single" w:sz="6" w:space="0" w:color="000080"/>
              <w:bottom w:val="single" w:sz="6" w:space="0" w:color="000080"/>
              <w:right w:val="single" w:sz="6" w:space="0" w:color="000080"/>
            </w:tcBorders>
          </w:tcPr>
          <w:p w14:paraId="77FE5767"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736C11A9"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13EE7B5B"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Д</w:t>
            </w:r>
          </w:p>
        </w:tc>
      </w:tr>
      <w:tr w:rsidR="00AD668E" w:rsidRPr="00AD668E" w14:paraId="42D09F48"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58F16587"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10</w:t>
            </w:r>
          </w:p>
        </w:tc>
        <w:tc>
          <w:tcPr>
            <w:tcW w:w="2335" w:type="dxa"/>
            <w:tcBorders>
              <w:top w:val="single" w:sz="6" w:space="0" w:color="000080"/>
              <w:left w:val="single" w:sz="6" w:space="0" w:color="000080"/>
              <w:bottom w:val="single" w:sz="6" w:space="0" w:color="000080"/>
              <w:right w:val="single" w:sz="6" w:space="0" w:color="000080"/>
            </w:tcBorders>
          </w:tcPr>
          <w:p w14:paraId="3FD0C249"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46BA46FB"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Ж</w:t>
            </w:r>
          </w:p>
        </w:tc>
        <w:tc>
          <w:tcPr>
            <w:tcW w:w="2335" w:type="dxa"/>
            <w:tcBorders>
              <w:top w:val="single" w:sz="6" w:space="0" w:color="000080"/>
              <w:left w:val="single" w:sz="6" w:space="0" w:color="000080"/>
              <w:bottom w:val="single" w:sz="6" w:space="0" w:color="000080"/>
              <w:right w:val="single" w:sz="6" w:space="0" w:color="000080"/>
            </w:tcBorders>
          </w:tcPr>
          <w:p w14:paraId="7341EA91"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 б в</w:t>
            </w:r>
          </w:p>
        </w:tc>
      </w:tr>
      <w:tr w:rsidR="00AD668E" w:rsidRPr="00AD668E" w14:paraId="4F74D143"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587B687E"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11</w:t>
            </w:r>
          </w:p>
        </w:tc>
        <w:tc>
          <w:tcPr>
            <w:tcW w:w="2335" w:type="dxa"/>
            <w:tcBorders>
              <w:top w:val="single" w:sz="6" w:space="0" w:color="000080"/>
              <w:left w:val="single" w:sz="6" w:space="0" w:color="000080"/>
              <w:bottom w:val="single" w:sz="6" w:space="0" w:color="000080"/>
              <w:right w:val="single" w:sz="6" w:space="0" w:color="000080"/>
            </w:tcBorders>
          </w:tcPr>
          <w:p w14:paraId="116493BA"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5A83F3E7"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1330BAA4"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r>
      <w:tr w:rsidR="00AD668E" w:rsidRPr="00AD668E" w14:paraId="67E800B2"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4F8CCD35"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12</w:t>
            </w:r>
          </w:p>
        </w:tc>
        <w:tc>
          <w:tcPr>
            <w:tcW w:w="2335" w:type="dxa"/>
            <w:tcBorders>
              <w:top w:val="single" w:sz="6" w:space="0" w:color="000080"/>
              <w:left w:val="single" w:sz="6" w:space="0" w:color="000080"/>
              <w:bottom w:val="single" w:sz="6" w:space="0" w:color="000080"/>
              <w:right w:val="single" w:sz="6" w:space="0" w:color="000080"/>
            </w:tcBorders>
          </w:tcPr>
          <w:p w14:paraId="67A94A3C"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6491D3C9"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4976A6C0"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r>
      <w:tr w:rsidR="00AD668E" w:rsidRPr="00AD668E" w14:paraId="530C72F0"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4A6F8A8D"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13</w:t>
            </w:r>
          </w:p>
        </w:tc>
        <w:tc>
          <w:tcPr>
            <w:tcW w:w="2335" w:type="dxa"/>
            <w:tcBorders>
              <w:top w:val="single" w:sz="6" w:space="0" w:color="000080"/>
              <w:left w:val="single" w:sz="6" w:space="0" w:color="000080"/>
              <w:bottom w:val="single" w:sz="6" w:space="0" w:color="000080"/>
              <w:right w:val="single" w:sz="6" w:space="0" w:color="000080"/>
            </w:tcBorders>
          </w:tcPr>
          <w:p w14:paraId="34230D8D"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3FCBBB41"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Г</w:t>
            </w:r>
          </w:p>
        </w:tc>
        <w:tc>
          <w:tcPr>
            <w:tcW w:w="2335" w:type="dxa"/>
            <w:tcBorders>
              <w:top w:val="single" w:sz="6" w:space="0" w:color="000080"/>
              <w:left w:val="single" w:sz="6" w:space="0" w:color="000080"/>
              <w:bottom w:val="single" w:sz="6" w:space="0" w:color="000080"/>
              <w:right w:val="single" w:sz="6" w:space="0" w:color="000080"/>
            </w:tcBorders>
          </w:tcPr>
          <w:p w14:paraId="05DB8F13"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r>
      <w:tr w:rsidR="00AD668E" w:rsidRPr="00AD668E" w14:paraId="3017BB56"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1FA25361"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14</w:t>
            </w:r>
          </w:p>
        </w:tc>
        <w:tc>
          <w:tcPr>
            <w:tcW w:w="2335" w:type="dxa"/>
            <w:tcBorders>
              <w:top w:val="single" w:sz="6" w:space="0" w:color="000080"/>
              <w:left w:val="single" w:sz="6" w:space="0" w:color="000080"/>
              <w:bottom w:val="single" w:sz="6" w:space="0" w:color="000080"/>
              <w:right w:val="single" w:sz="6" w:space="0" w:color="000080"/>
            </w:tcBorders>
          </w:tcPr>
          <w:p w14:paraId="3165832F"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1E667ED6"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5D1CACA2"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r>
      <w:tr w:rsidR="00AD668E" w:rsidRPr="00AD668E" w14:paraId="56F8E59A"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197AAF15"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15</w:t>
            </w:r>
          </w:p>
        </w:tc>
        <w:tc>
          <w:tcPr>
            <w:tcW w:w="2335" w:type="dxa"/>
            <w:tcBorders>
              <w:top w:val="single" w:sz="6" w:space="0" w:color="000080"/>
              <w:left w:val="single" w:sz="6" w:space="0" w:color="000080"/>
              <w:bottom w:val="single" w:sz="6" w:space="0" w:color="000080"/>
              <w:right w:val="single" w:sz="6" w:space="0" w:color="000080"/>
            </w:tcBorders>
          </w:tcPr>
          <w:p w14:paraId="129B6E21"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6FDCB5FC"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013E8820"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r>
      <w:tr w:rsidR="00AD668E" w:rsidRPr="00AD668E" w14:paraId="29CBB4F9"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258D24B5"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16</w:t>
            </w:r>
          </w:p>
        </w:tc>
        <w:tc>
          <w:tcPr>
            <w:tcW w:w="2335" w:type="dxa"/>
            <w:tcBorders>
              <w:top w:val="single" w:sz="6" w:space="0" w:color="000080"/>
              <w:left w:val="single" w:sz="6" w:space="0" w:color="000080"/>
              <w:bottom w:val="single" w:sz="6" w:space="0" w:color="000080"/>
              <w:right w:val="single" w:sz="6" w:space="0" w:color="000080"/>
            </w:tcBorders>
          </w:tcPr>
          <w:p w14:paraId="32C5F7F1"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6FC59743"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Д</w:t>
            </w:r>
          </w:p>
        </w:tc>
        <w:tc>
          <w:tcPr>
            <w:tcW w:w="2335" w:type="dxa"/>
            <w:tcBorders>
              <w:top w:val="single" w:sz="6" w:space="0" w:color="000080"/>
              <w:left w:val="single" w:sz="6" w:space="0" w:color="000080"/>
              <w:bottom w:val="single" w:sz="6" w:space="0" w:color="000080"/>
              <w:right w:val="single" w:sz="6" w:space="0" w:color="000080"/>
            </w:tcBorders>
          </w:tcPr>
          <w:p w14:paraId="0A48E6D2"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r>
      <w:tr w:rsidR="00AD668E" w:rsidRPr="00AD668E" w14:paraId="190A2573"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06EA6E2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17</w:t>
            </w:r>
          </w:p>
        </w:tc>
        <w:tc>
          <w:tcPr>
            <w:tcW w:w="2335" w:type="dxa"/>
            <w:tcBorders>
              <w:top w:val="single" w:sz="6" w:space="0" w:color="000080"/>
              <w:left w:val="single" w:sz="6" w:space="0" w:color="000080"/>
              <w:bottom w:val="single" w:sz="6" w:space="0" w:color="000080"/>
              <w:right w:val="single" w:sz="6" w:space="0" w:color="000080"/>
            </w:tcBorders>
          </w:tcPr>
          <w:p w14:paraId="6A90A2C2"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49C0EF73"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09AEFC1A"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r>
      <w:tr w:rsidR="00AD668E" w:rsidRPr="00AD668E" w14:paraId="7E1147D5"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354B6280"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18</w:t>
            </w:r>
          </w:p>
        </w:tc>
        <w:tc>
          <w:tcPr>
            <w:tcW w:w="2335" w:type="dxa"/>
            <w:tcBorders>
              <w:top w:val="single" w:sz="6" w:space="0" w:color="000080"/>
              <w:left w:val="single" w:sz="6" w:space="0" w:color="000080"/>
              <w:bottom w:val="single" w:sz="6" w:space="0" w:color="000080"/>
              <w:right w:val="single" w:sz="6" w:space="0" w:color="000080"/>
            </w:tcBorders>
          </w:tcPr>
          <w:p w14:paraId="280EAB6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Д</w:t>
            </w:r>
          </w:p>
        </w:tc>
        <w:tc>
          <w:tcPr>
            <w:tcW w:w="2335" w:type="dxa"/>
            <w:tcBorders>
              <w:top w:val="single" w:sz="6" w:space="0" w:color="000080"/>
              <w:left w:val="single" w:sz="6" w:space="0" w:color="000080"/>
              <w:bottom w:val="single" w:sz="6" w:space="0" w:color="000080"/>
              <w:right w:val="single" w:sz="6" w:space="0" w:color="000080"/>
            </w:tcBorders>
          </w:tcPr>
          <w:p w14:paraId="55D285A1"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085D4AF5"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r>
      <w:tr w:rsidR="00AD668E" w:rsidRPr="00AD668E" w14:paraId="63A64C91"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77FDA45F"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19</w:t>
            </w:r>
          </w:p>
        </w:tc>
        <w:tc>
          <w:tcPr>
            <w:tcW w:w="2335" w:type="dxa"/>
            <w:tcBorders>
              <w:top w:val="single" w:sz="6" w:space="0" w:color="000080"/>
              <w:left w:val="single" w:sz="6" w:space="0" w:color="000080"/>
              <w:bottom w:val="single" w:sz="6" w:space="0" w:color="000080"/>
              <w:right w:val="single" w:sz="6" w:space="0" w:color="000080"/>
            </w:tcBorders>
          </w:tcPr>
          <w:p w14:paraId="5897C33A"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Д</w:t>
            </w:r>
          </w:p>
        </w:tc>
        <w:tc>
          <w:tcPr>
            <w:tcW w:w="2335" w:type="dxa"/>
            <w:tcBorders>
              <w:top w:val="single" w:sz="6" w:space="0" w:color="000080"/>
              <w:left w:val="single" w:sz="6" w:space="0" w:color="000080"/>
              <w:bottom w:val="single" w:sz="6" w:space="0" w:color="000080"/>
              <w:right w:val="single" w:sz="6" w:space="0" w:color="000080"/>
            </w:tcBorders>
          </w:tcPr>
          <w:p w14:paraId="51296581"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3C27F31C"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Д</w:t>
            </w:r>
          </w:p>
        </w:tc>
      </w:tr>
      <w:tr w:rsidR="00AD668E" w:rsidRPr="00AD668E" w14:paraId="0E42F2B9"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7DD436E1"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20</w:t>
            </w:r>
          </w:p>
        </w:tc>
        <w:tc>
          <w:tcPr>
            <w:tcW w:w="2335" w:type="dxa"/>
            <w:tcBorders>
              <w:top w:val="single" w:sz="6" w:space="0" w:color="000080"/>
              <w:left w:val="single" w:sz="6" w:space="0" w:color="000080"/>
              <w:bottom w:val="single" w:sz="6" w:space="0" w:color="000080"/>
              <w:right w:val="single" w:sz="6" w:space="0" w:color="000080"/>
            </w:tcBorders>
          </w:tcPr>
          <w:p w14:paraId="514A5EA2"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2D1D414C"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565ECF4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r>
      <w:tr w:rsidR="00AD668E" w:rsidRPr="00AD668E" w14:paraId="2B3EF677"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39665675"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21</w:t>
            </w:r>
          </w:p>
        </w:tc>
        <w:tc>
          <w:tcPr>
            <w:tcW w:w="2335" w:type="dxa"/>
            <w:tcBorders>
              <w:top w:val="single" w:sz="6" w:space="0" w:color="000080"/>
              <w:left w:val="single" w:sz="6" w:space="0" w:color="000080"/>
              <w:bottom w:val="single" w:sz="6" w:space="0" w:color="000080"/>
              <w:right w:val="single" w:sz="6" w:space="0" w:color="000080"/>
            </w:tcBorders>
          </w:tcPr>
          <w:p w14:paraId="260FA9A3"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41EB919B"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053DB46A"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Д</w:t>
            </w:r>
          </w:p>
        </w:tc>
      </w:tr>
      <w:tr w:rsidR="00AD668E" w:rsidRPr="00AD668E" w14:paraId="40C30A92"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2981F04C"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22</w:t>
            </w:r>
          </w:p>
        </w:tc>
        <w:tc>
          <w:tcPr>
            <w:tcW w:w="2335" w:type="dxa"/>
            <w:tcBorders>
              <w:top w:val="single" w:sz="6" w:space="0" w:color="000080"/>
              <w:left w:val="single" w:sz="6" w:space="0" w:color="000080"/>
              <w:bottom w:val="single" w:sz="6" w:space="0" w:color="000080"/>
              <w:right w:val="single" w:sz="6" w:space="0" w:color="000080"/>
            </w:tcBorders>
          </w:tcPr>
          <w:p w14:paraId="78EC6EDE"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216643FF"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6B4B3F29"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Е</w:t>
            </w:r>
          </w:p>
        </w:tc>
      </w:tr>
      <w:tr w:rsidR="00AD668E" w:rsidRPr="00AD668E" w14:paraId="3B097010"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1579547D"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23</w:t>
            </w:r>
          </w:p>
        </w:tc>
        <w:tc>
          <w:tcPr>
            <w:tcW w:w="2335" w:type="dxa"/>
            <w:tcBorders>
              <w:top w:val="single" w:sz="6" w:space="0" w:color="000080"/>
              <w:left w:val="single" w:sz="6" w:space="0" w:color="000080"/>
              <w:bottom w:val="single" w:sz="6" w:space="0" w:color="000080"/>
              <w:right w:val="single" w:sz="6" w:space="0" w:color="000080"/>
            </w:tcBorders>
          </w:tcPr>
          <w:p w14:paraId="6AAB03E4"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3DC142C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3A2BBD49"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У</w:t>
            </w:r>
          </w:p>
        </w:tc>
      </w:tr>
      <w:tr w:rsidR="00AD668E" w:rsidRPr="00AD668E" w14:paraId="370E3B2F"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741CE7C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24</w:t>
            </w:r>
          </w:p>
        </w:tc>
        <w:tc>
          <w:tcPr>
            <w:tcW w:w="2335" w:type="dxa"/>
            <w:tcBorders>
              <w:top w:val="single" w:sz="6" w:space="0" w:color="000080"/>
              <w:left w:val="single" w:sz="6" w:space="0" w:color="000080"/>
              <w:bottom w:val="single" w:sz="6" w:space="0" w:color="000080"/>
              <w:right w:val="single" w:sz="6" w:space="0" w:color="000080"/>
            </w:tcBorders>
          </w:tcPr>
          <w:p w14:paraId="13F4D8EC"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3332938D"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36535C71"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 б в г</w:t>
            </w:r>
          </w:p>
        </w:tc>
      </w:tr>
      <w:tr w:rsidR="00AD668E" w:rsidRPr="00AD668E" w14:paraId="5CE05039"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380155A3"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25</w:t>
            </w:r>
          </w:p>
        </w:tc>
        <w:tc>
          <w:tcPr>
            <w:tcW w:w="2335" w:type="dxa"/>
            <w:tcBorders>
              <w:top w:val="single" w:sz="6" w:space="0" w:color="000080"/>
              <w:left w:val="single" w:sz="6" w:space="0" w:color="000080"/>
              <w:bottom w:val="single" w:sz="6" w:space="0" w:color="000080"/>
              <w:right w:val="single" w:sz="6" w:space="0" w:color="000080"/>
            </w:tcBorders>
          </w:tcPr>
          <w:p w14:paraId="263F26B5"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5FBCB516"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657BE3D5"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r>
      <w:tr w:rsidR="00AD668E" w:rsidRPr="00AD668E" w14:paraId="2DE49CDF"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24727F7D"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26</w:t>
            </w:r>
          </w:p>
        </w:tc>
        <w:tc>
          <w:tcPr>
            <w:tcW w:w="2335" w:type="dxa"/>
            <w:tcBorders>
              <w:top w:val="single" w:sz="6" w:space="0" w:color="000080"/>
              <w:left w:val="single" w:sz="6" w:space="0" w:color="000080"/>
              <w:bottom w:val="single" w:sz="6" w:space="0" w:color="000080"/>
              <w:right w:val="single" w:sz="6" w:space="0" w:color="000080"/>
            </w:tcBorders>
          </w:tcPr>
          <w:p w14:paraId="57919DA6"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0859CED6"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78609FEF"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r>
      <w:tr w:rsidR="00AD668E" w:rsidRPr="00AD668E" w14:paraId="0033D1D1"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3662D30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27</w:t>
            </w:r>
          </w:p>
        </w:tc>
        <w:tc>
          <w:tcPr>
            <w:tcW w:w="2335" w:type="dxa"/>
            <w:tcBorders>
              <w:top w:val="single" w:sz="6" w:space="0" w:color="000080"/>
              <w:left w:val="single" w:sz="6" w:space="0" w:color="000080"/>
              <w:bottom w:val="single" w:sz="6" w:space="0" w:color="000080"/>
              <w:right w:val="single" w:sz="6" w:space="0" w:color="000080"/>
            </w:tcBorders>
          </w:tcPr>
          <w:p w14:paraId="0846A05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c>
          <w:tcPr>
            <w:tcW w:w="2335" w:type="dxa"/>
            <w:tcBorders>
              <w:top w:val="single" w:sz="6" w:space="0" w:color="000080"/>
              <w:left w:val="single" w:sz="6" w:space="0" w:color="000080"/>
              <w:bottom w:val="single" w:sz="6" w:space="0" w:color="000080"/>
              <w:right w:val="single" w:sz="6" w:space="0" w:color="000080"/>
            </w:tcBorders>
          </w:tcPr>
          <w:p w14:paraId="1881F98F"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4D4F8F2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Л</w:t>
            </w:r>
          </w:p>
        </w:tc>
      </w:tr>
      <w:tr w:rsidR="00AD668E" w:rsidRPr="00AD668E" w14:paraId="7764E4FD"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5F05020F"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28</w:t>
            </w:r>
          </w:p>
        </w:tc>
        <w:tc>
          <w:tcPr>
            <w:tcW w:w="2335" w:type="dxa"/>
            <w:tcBorders>
              <w:top w:val="single" w:sz="6" w:space="0" w:color="000080"/>
              <w:left w:val="single" w:sz="6" w:space="0" w:color="000080"/>
              <w:bottom w:val="single" w:sz="6" w:space="0" w:color="000080"/>
              <w:right w:val="single" w:sz="6" w:space="0" w:color="000080"/>
            </w:tcBorders>
          </w:tcPr>
          <w:p w14:paraId="5E2CF010"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В</w:t>
            </w:r>
          </w:p>
        </w:tc>
        <w:tc>
          <w:tcPr>
            <w:tcW w:w="2335" w:type="dxa"/>
            <w:tcBorders>
              <w:top w:val="single" w:sz="6" w:space="0" w:color="000080"/>
              <w:left w:val="single" w:sz="6" w:space="0" w:color="000080"/>
              <w:bottom w:val="single" w:sz="6" w:space="0" w:color="000080"/>
              <w:right w:val="single" w:sz="6" w:space="0" w:color="000080"/>
            </w:tcBorders>
          </w:tcPr>
          <w:p w14:paraId="7D026C47"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Г</w:t>
            </w:r>
          </w:p>
        </w:tc>
        <w:tc>
          <w:tcPr>
            <w:tcW w:w="2335" w:type="dxa"/>
            <w:tcBorders>
              <w:top w:val="single" w:sz="6" w:space="0" w:color="000080"/>
              <w:left w:val="single" w:sz="6" w:space="0" w:color="000080"/>
              <w:bottom w:val="single" w:sz="6" w:space="0" w:color="000080"/>
              <w:right w:val="single" w:sz="6" w:space="0" w:color="000080"/>
            </w:tcBorders>
          </w:tcPr>
          <w:p w14:paraId="6100D12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 ь г</w:t>
            </w:r>
          </w:p>
        </w:tc>
      </w:tr>
      <w:tr w:rsidR="00AD668E" w:rsidRPr="00AD668E" w14:paraId="73032682"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74B1A89B"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29</w:t>
            </w:r>
          </w:p>
        </w:tc>
        <w:tc>
          <w:tcPr>
            <w:tcW w:w="2335" w:type="dxa"/>
            <w:tcBorders>
              <w:top w:val="single" w:sz="6" w:space="0" w:color="000080"/>
              <w:left w:val="single" w:sz="6" w:space="0" w:color="000080"/>
              <w:bottom w:val="single" w:sz="6" w:space="0" w:color="000080"/>
              <w:right w:val="single" w:sz="6" w:space="0" w:color="000080"/>
            </w:tcBorders>
          </w:tcPr>
          <w:p w14:paraId="5E9E3552"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7670841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55888FD8"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r>
      <w:tr w:rsidR="00AD668E" w:rsidRPr="00AD668E" w14:paraId="16D2F78A" w14:textId="77777777" w:rsidTr="00A147C1">
        <w:tc>
          <w:tcPr>
            <w:tcW w:w="2334" w:type="dxa"/>
            <w:tcBorders>
              <w:top w:val="single" w:sz="6" w:space="0" w:color="000080"/>
              <w:left w:val="single" w:sz="6" w:space="0" w:color="000080"/>
              <w:bottom w:val="single" w:sz="6" w:space="0" w:color="000080"/>
              <w:right w:val="single" w:sz="6" w:space="0" w:color="000080"/>
            </w:tcBorders>
            <w:hideMark/>
          </w:tcPr>
          <w:p w14:paraId="5AE94FA6"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30</w:t>
            </w:r>
          </w:p>
        </w:tc>
        <w:tc>
          <w:tcPr>
            <w:tcW w:w="2335" w:type="dxa"/>
            <w:tcBorders>
              <w:top w:val="single" w:sz="6" w:space="0" w:color="000080"/>
              <w:left w:val="single" w:sz="6" w:space="0" w:color="000080"/>
              <w:bottom w:val="single" w:sz="6" w:space="0" w:color="000080"/>
              <w:right w:val="single" w:sz="6" w:space="0" w:color="000080"/>
            </w:tcBorders>
          </w:tcPr>
          <w:p w14:paraId="43A1680C"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Г</w:t>
            </w:r>
          </w:p>
        </w:tc>
        <w:tc>
          <w:tcPr>
            <w:tcW w:w="2335" w:type="dxa"/>
            <w:tcBorders>
              <w:top w:val="single" w:sz="6" w:space="0" w:color="000080"/>
              <w:left w:val="single" w:sz="6" w:space="0" w:color="000080"/>
              <w:bottom w:val="single" w:sz="6" w:space="0" w:color="000080"/>
              <w:right w:val="single" w:sz="6" w:space="0" w:color="000080"/>
            </w:tcBorders>
          </w:tcPr>
          <w:p w14:paraId="22217EE9"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А</w:t>
            </w:r>
          </w:p>
        </w:tc>
        <w:tc>
          <w:tcPr>
            <w:tcW w:w="2335" w:type="dxa"/>
            <w:tcBorders>
              <w:top w:val="single" w:sz="6" w:space="0" w:color="000080"/>
              <w:left w:val="single" w:sz="6" w:space="0" w:color="000080"/>
              <w:bottom w:val="single" w:sz="6" w:space="0" w:color="000080"/>
              <w:right w:val="single" w:sz="6" w:space="0" w:color="000080"/>
            </w:tcBorders>
          </w:tcPr>
          <w:p w14:paraId="7A0E6F5B" w14:textId="77777777" w:rsidR="00AD668E" w:rsidRPr="00AD668E" w:rsidRDefault="00AD668E" w:rsidP="00AD668E">
            <w:pPr>
              <w:spacing w:after="0" w:line="240" w:lineRule="auto"/>
              <w:jc w:val="center"/>
              <w:rPr>
                <w:rFonts w:ascii="Calibri" w:eastAsia="Times New Roman" w:hAnsi="Calibri"/>
                <w:sz w:val="24"/>
                <w:szCs w:val="24"/>
              </w:rPr>
            </w:pPr>
            <w:r w:rsidRPr="00AD668E">
              <w:rPr>
                <w:rFonts w:ascii="Calibri" w:eastAsia="Times New Roman" w:hAnsi="Calibri"/>
                <w:sz w:val="24"/>
                <w:szCs w:val="24"/>
              </w:rPr>
              <w:t>б</w:t>
            </w:r>
          </w:p>
        </w:tc>
      </w:tr>
      <w:bookmarkEnd w:id="20"/>
    </w:tbl>
    <w:p w14:paraId="366F17D0" w14:textId="77777777" w:rsidR="00AD668E" w:rsidRPr="00AD668E" w:rsidRDefault="00AD668E" w:rsidP="00AD668E">
      <w:pPr>
        <w:spacing w:after="0" w:line="259" w:lineRule="auto"/>
        <w:jc w:val="center"/>
        <w:rPr>
          <w:rFonts w:eastAsiaTheme="minorHAnsi"/>
          <w:kern w:val="2"/>
          <w:lang w:eastAsia="en-US"/>
        </w:rPr>
      </w:pPr>
    </w:p>
    <w:p w14:paraId="5EF1669E" w14:textId="77777777" w:rsidR="00AD668E" w:rsidRPr="00AD668E" w:rsidRDefault="00AD668E" w:rsidP="00AD668E">
      <w:pPr>
        <w:spacing w:after="160" w:line="259" w:lineRule="auto"/>
        <w:rPr>
          <w:rFonts w:ascii="Times New Roman" w:eastAsia="Times New Roman" w:hAnsi="Times New Roman" w:cs="Times New Roman"/>
          <w:kern w:val="2"/>
          <w:sz w:val="24"/>
          <w:szCs w:val="24"/>
        </w:rPr>
      </w:pPr>
    </w:p>
    <w:p w14:paraId="6DFAB65A" w14:textId="77777777" w:rsidR="00AD668E" w:rsidRPr="00AD668E" w:rsidRDefault="00AD668E" w:rsidP="00AD668E">
      <w:pPr>
        <w:spacing w:after="160" w:line="259" w:lineRule="auto"/>
        <w:rPr>
          <w:rFonts w:eastAsiaTheme="minorHAnsi"/>
          <w:kern w:val="2"/>
          <w:lang w:eastAsia="en-US"/>
        </w:rPr>
      </w:pPr>
    </w:p>
    <w:p w14:paraId="46329DAB" w14:textId="77777777" w:rsidR="00AD668E" w:rsidRPr="00AD668E" w:rsidRDefault="00AD668E" w:rsidP="00AD668E">
      <w:pPr>
        <w:widowControl w:val="0"/>
        <w:spacing w:after="0" w:line="240" w:lineRule="auto"/>
        <w:ind w:firstLine="709"/>
        <w:jc w:val="center"/>
        <w:rPr>
          <w:rFonts w:ascii="Times New Roman" w:eastAsia="Times New Roman" w:hAnsi="Times New Roman" w:cs="Times New Roman"/>
          <w:kern w:val="2"/>
          <w:lang w:eastAsia="en-US"/>
        </w:rPr>
      </w:pPr>
    </w:p>
    <w:p w14:paraId="1ED79672" w14:textId="77777777" w:rsidR="00AD668E" w:rsidRPr="00AD668E" w:rsidRDefault="00AD668E" w:rsidP="00AD668E">
      <w:pPr>
        <w:spacing w:after="160" w:line="259" w:lineRule="auto"/>
        <w:rPr>
          <w:rFonts w:eastAsiaTheme="minorHAnsi"/>
          <w:kern w:val="2"/>
          <w:sz w:val="24"/>
          <w:szCs w:val="24"/>
          <w:lang w:eastAsia="en-US"/>
        </w:rPr>
      </w:pPr>
      <w:r w:rsidRPr="00AD668E">
        <w:rPr>
          <w:rFonts w:eastAsiaTheme="minorHAnsi"/>
          <w:kern w:val="2"/>
          <w:sz w:val="24"/>
          <w:szCs w:val="24"/>
          <w:lang w:eastAsia="en-US"/>
        </w:rPr>
        <w:br w:type="page"/>
      </w:r>
    </w:p>
    <w:p w14:paraId="4FB3476A" w14:textId="77777777" w:rsidR="00AD668E" w:rsidRPr="00AD668E" w:rsidRDefault="00AD668E" w:rsidP="00AD668E">
      <w:pPr>
        <w:spacing w:after="0" w:line="240" w:lineRule="auto"/>
        <w:rPr>
          <w:rFonts w:ascii="Times New Roman" w:eastAsiaTheme="minorHAnsi" w:hAnsi="Times New Roman" w:cs="Times New Roman"/>
          <w:b/>
          <w:kern w:val="2"/>
          <w:lang w:eastAsia="en-US"/>
        </w:rPr>
      </w:pPr>
      <w:r w:rsidRPr="00AD668E">
        <w:rPr>
          <w:rFonts w:ascii="Times New Roman" w:eastAsiaTheme="minorHAnsi" w:hAnsi="Times New Roman" w:cs="Times New Roman"/>
          <w:b/>
          <w:kern w:val="2"/>
          <w:lang w:eastAsia="en-US"/>
        </w:rPr>
        <w:lastRenderedPageBreak/>
        <w:t>4.3. Итоговый контроль</w:t>
      </w:r>
    </w:p>
    <w:p w14:paraId="2BC78999" w14:textId="77777777" w:rsidR="00AD668E" w:rsidRPr="00AD668E" w:rsidRDefault="00AD668E" w:rsidP="00AD668E">
      <w:pPr>
        <w:widowControl w:val="0"/>
        <w:spacing w:before="240" w:after="0" w:line="240" w:lineRule="auto"/>
        <w:ind w:firstLine="709"/>
        <w:jc w:val="both"/>
        <w:rPr>
          <w:rFonts w:ascii="Times New Roman" w:eastAsia="Times New Roman" w:hAnsi="Times New Roman" w:cs="Times New Roman"/>
          <w:kern w:val="2"/>
          <w:lang w:eastAsia="en-US"/>
        </w:rPr>
      </w:pPr>
      <w:r w:rsidRPr="00AD668E">
        <w:rPr>
          <w:rFonts w:ascii="Times New Roman" w:eastAsia="Times New Roman" w:hAnsi="Times New Roman" w:cs="Times New Roman"/>
          <w:kern w:val="2"/>
          <w:lang w:eastAsia="en-US"/>
        </w:rPr>
        <w:t>Максимальное количество баллов :27</w:t>
      </w:r>
    </w:p>
    <w:p w14:paraId="20F66F20"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lang w:eastAsia="en-US"/>
        </w:rPr>
      </w:pPr>
      <w:r w:rsidRPr="00AD668E">
        <w:rPr>
          <w:rFonts w:ascii="Times New Roman" w:eastAsia="Times New Roman" w:hAnsi="Times New Roman" w:cs="Times New Roman"/>
          <w:kern w:val="2"/>
          <w:lang w:eastAsia="en-US"/>
        </w:rPr>
        <w:t>25-27 - отлично,</w:t>
      </w:r>
    </w:p>
    <w:p w14:paraId="2911EF79"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lang w:eastAsia="en-US"/>
        </w:rPr>
      </w:pPr>
      <w:r w:rsidRPr="00AD668E">
        <w:rPr>
          <w:rFonts w:ascii="Times New Roman" w:eastAsia="Times New Roman" w:hAnsi="Times New Roman" w:cs="Times New Roman"/>
          <w:kern w:val="2"/>
          <w:lang w:eastAsia="en-US"/>
        </w:rPr>
        <w:t>20-24 - хорошо,</w:t>
      </w:r>
    </w:p>
    <w:p w14:paraId="301CCE6C"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lang w:eastAsia="en-US"/>
        </w:rPr>
      </w:pPr>
      <w:r w:rsidRPr="00AD668E">
        <w:rPr>
          <w:rFonts w:ascii="Times New Roman" w:eastAsia="Times New Roman" w:hAnsi="Times New Roman" w:cs="Times New Roman"/>
          <w:kern w:val="2"/>
          <w:lang w:eastAsia="en-US"/>
        </w:rPr>
        <w:t>14-19 - удовлетворительно,</w:t>
      </w:r>
    </w:p>
    <w:p w14:paraId="5C27DA6D" w14:textId="77777777" w:rsidR="00AD668E" w:rsidRPr="00AD668E" w:rsidRDefault="00AD668E" w:rsidP="00AD668E">
      <w:pPr>
        <w:widowControl w:val="0"/>
        <w:spacing w:after="0" w:line="240" w:lineRule="auto"/>
        <w:ind w:firstLine="709"/>
        <w:rPr>
          <w:rFonts w:ascii="Times New Roman" w:eastAsia="Times New Roman" w:hAnsi="Times New Roman" w:cs="Times New Roman"/>
          <w:kern w:val="2"/>
          <w:lang w:eastAsia="en-US"/>
        </w:rPr>
      </w:pPr>
      <w:r w:rsidRPr="00AD668E">
        <w:rPr>
          <w:rFonts w:ascii="Times New Roman" w:eastAsia="Times New Roman" w:hAnsi="Times New Roman" w:cs="Times New Roman"/>
          <w:kern w:val="2"/>
          <w:lang w:eastAsia="en-US"/>
        </w:rPr>
        <w:t>Менее 14 - неудовлетворительно.</w:t>
      </w:r>
    </w:p>
    <w:p w14:paraId="7FF3759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1. Сооружение для пропуска малых расходов воды (до 100м³/с), находящееся в теле насыпи.</w:t>
      </w:r>
    </w:p>
    <w:p w14:paraId="39F31492"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b/>
          <w:bCs/>
          <w:kern w:val="2"/>
          <w:sz w:val="24"/>
          <w:szCs w:val="24"/>
          <w:lang w:eastAsia="en-US"/>
        </w:rPr>
        <w:t>А) Труба</w:t>
      </w:r>
    </w:p>
    <w:p w14:paraId="3D69027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Путепровод.</w:t>
      </w:r>
    </w:p>
    <w:p w14:paraId="0090C93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Мостовой переход</w:t>
      </w:r>
    </w:p>
    <w:p w14:paraId="4D83A349"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2. Комплекс инженерных сооружений, состоящий из собственно моста, подходов к нему и регуляционных сооружений, предназначенных для плавного пропуска воды под мостом.</w:t>
      </w:r>
    </w:p>
    <w:p w14:paraId="4E1C07B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Мостовой переход</w:t>
      </w:r>
    </w:p>
    <w:p w14:paraId="2461589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w:t>
      </w:r>
      <w:r w:rsidRPr="00AD668E">
        <w:rPr>
          <w:rFonts w:ascii="Times New Roman" w:eastAsiaTheme="minorHAnsi" w:hAnsi="Times New Roman"/>
          <w:b/>
          <w:bCs/>
          <w:kern w:val="2"/>
          <w:sz w:val="24"/>
          <w:szCs w:val="24"/>
          <w:lang w:eastAsia="en-US"/>
        </w:rPr>
        <w:t xml:space="preserve"> </w:t>
      </w:r>
      <w:r w:rsidRPr="00AD668E">
        <w:rPr>
          <w:rFonts w:ascii="Times New Roman" w:eastAsiaTheme="minorHAnsi" w:hAnsi="Times New Roman"/>
          <w:kern w:val="2"/>
          <w:sz w:val="24"/>
          <w:szCs w:val="24"/>
          <w:lang w:eastAsia="en-US"/>
        </w:rPr>
        <w:t>Труба</w:t>
      </w:r>
    </w:p>
    <w:p w14:paraId="458F7F0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В)Путепровод.</w:t>
      </w:r>
    </w:p>
    <w:p w14:paraId="2D090CE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 Искусственное сооружение для пропуска дороги через водоток, состоящее из опор и пролетных строений, перекрывающих пространство между опорами.</w:t>
      </w:r>
    </w:p>
    <w:p w14:paraId="4F40E032"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b/>
          <w:bCs/>
          <w:kern w:val="2"/>
          <w:sz w:val="24"/>
          <w:szCs w:val="24"/>
          <w:lang w:eastAsia="en-US"/>
        </w:rPr>
        <w:t>А) Мост.</w:t>
      </w:r>
    </w:p>
    <w:p w14:paraId="06E5B5A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Мостовой переход</w:t>
      </w:r>
    </w:p>
    <w:p w14:paraId="3577B40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w:t>
      </w:r>
      <w:r w:rsidRPr="00AD668E">
        <w:rPr>
          <w:rFonts w:ascii="Times New Roman" w:eastAsiaTheme="minorHAnsi" w:hAnsi="Times New Roman"/>
          <w:b/>
          <w:bCs/>
          <w:kern w:val="2"/>
          <w:sz w:val="24"/>
          <w:szCs w:val="24"/>
          <w:lang w:eastAsia="en-US"/>
        </w:rPr>
        <w:t>)</w:t>
      </w:r>
      <w:r w:rsidRPr="00AD668E">
        <w:rPr>
          <w:rFonts w:ascii="Times New Roman" w:eastAsiaTheme="minorHAnsi" w:hAnsi="Times New Roman"/>
          <w:kern w:val="2"/>
          <w:sz w:val="24"/>
          <w:szCs w:val="24"/>
          <w:lang w:eastAsia="en-US"/>
        </w:rPr>
        <w:t>Труба</w:t>
      </w:r>
    </w:p>
    <w:p w14:paraId="4C42F00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Путепровод.</w:t>
      </w:r>
    </w:p>
    <w:p w14:paraId="3EFFE55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p>
    <w:p w14:paraId="7A0DDA1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4. Мосты, которые возводятся на такой высоте над рекой, чтобы свободно пропускать высокие воды при паводке и не препятствовать судоходству и сплаву.</w:t>
      </w:r>
    </w:p>
    <w:p w14:paraId="0073EFD6"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Мосты высокого уровня.</w:t>
      </w:r>
    </w:p>
    <w:p w14:paraId="7AC48BA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Б)Мостовой переход</w:t>
      </w:r>
    </w:p>
    <w:p w14:paraId="612D83B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w:t>
      </w:r>
      <w:r w:rsidRPr="00AD668E">
        <w:rPr>
          <w:rFonts w:ascii="Times New Roman" w:eastAsiaTheme="minorHAnsi" w:hAnsi="Times New Roman"/>
          <w:b/>
          <w:bCs/>
          <w:kern w:val="2"/>
          <w:sz w:val="24"/>
          <w:szCs w:val="24"/>
          <w:lang w:eastAsia="en-US"/>
        </w:rPr>
        <w:t>)</w:t>
      </w:r>
      <w:r w:rsidRPr="00AD668E">
        <w:rPr>
          <w:rFonts w:ascii="Times New Roman" w:eastAsiaTheme="minorHAnsi" w:hAnsi="Times New Roman"/>
          <w:kern w:val="2"/>
          <w:sz w:val="24"/>
          <w:szCs w:val="24"/>
          <w:lang w:eastAsia="en-US"/>
        </w:rPr>
        <w:t>Труба</w:t>
      </w:r>
    </w:p>
    <w:p w14:paraId="2A23F6C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Путепровод.</w:t>
      </w:r>
    </w:p>
    <w:p w14:paraId="40BDFEB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p>
    <w:p w14:paraId="53E1799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5.</w:t>
      </w:r>
      <w:r w:rsidRPr="00AD668E">
        <w:rPr>
          <w:rFonts w:ascii="Times New Roman" w:eastAsiaTheme="minorHAnsi" w:hAnsi="Times New Roman"/>
          <w:kern w:val="2"/>
          <w:sz w:val="24"/>
          <w:szCs w:val="24"/>
        </w:rPr>
        <w:t xml:space="preserve"> </w:t>
      </w:r>
      <w:r w:rsidRPr="00AD668E">
        <w:rPr>
          <w:rFonts w:ascii="Times New Roman" w:eastAsiaTheme="minorHAnsi" w:hAnsi="Times New Roman"/>
          <w:kern w:val="2"/>
          <w:sz w:val="24"/>
          <w:szCs w:val="24"/>
          <w:lang w:eastAsia="en-US"/>
        </w:rPr>
        <w:t xml:space="preserve">В каких мостах устраивается специальный разводной пролет, имеющий размеры, требуемые судоходством.   </w:t>
      </w:r>
    </w:p>
    <w:p w14:paraId="0C0257CC"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В разводных мостах.</w:t>
      </w:r>
    </w:p>
    <w:p w14:paraId="50EEDA9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Б)В балочных мостах</w:t>
      </w:r>
    </w:p>
    <w:p w14:paraId="7644B68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6. Мосты, устанавливаемые </w:t>
      </w:r>
      <w:r w:rsidRPr="00AD668E">
        <w:rPr>
          <w:rFonts w:ascii="Times New Roman" w:eastAsiaTheme="minorHAnsi" w:hAnsi="Times New Roman"/>
          <w:kern w:val="2"/>
          <w:sz w:val="24"/>
          <w:szCs w:val="24"/>
        </w:rPr>
        <w:t xml:space="preserve"> </w:t>
      </w:r>
      <w:r w:rsidRPr="00AD668E">
        <w:rPr>
          <w:rFonts w:ascii="Times New Roman" w:eastAsiaTheme="minorHAnsi" w:hAnsi="Times New Roman"/>
          <w:kern w:val="2"/>
          <w:sz w:val="24"/>
          <w:szCs w:val="24"/>
          <w:lang w:eastAsia="en-US"/>
        </w:rPr>
        <w:t xml:space="preserve">в случае необходимости пересечения </w:t>
      </w:r>
      <w:r w:rsidRPr="00AD668E">
        <w:rPr>
          <w:rFonts w:ascii="Times New Roman" w:eastAsiaTheme="minorHAnsi" w:hAnsi="Times New Roman"/>
          <w:b/>
          <w:bCs/>
          <w:i/>
          <w:iCs/>
          <w:kern w:val="2"/>
          <w:sz w:val="24"/>
          <w:szCs w:val="24"/>
          <w:lang w:eastAsia="en-US"/>
        </w:rPr>
        <w:t>широкого</w:t>
      </w:r>
      <w:r w:rsidRPr="00AD668E">
        <w:rPr>
          <w:rFonts w:ascii="Times New Roman" w:eastAsiaTheme="minorHAnsi" w:hAnsi="Times New Roman"/>
          <w:kern w:val="2"/>
          <w:sz w:val="24"/>
          <w:szCs w:val="24"/>
          <w:lang w:eastAsia="en-US"/>
        </w:rPr>
        <w:t xml:space="preserve"> водного пространства при слабом движении между берегами</w:t>
      </w:r>
    </w:p>
    <w:p w14:paraId="451A8965"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Мосты-паромы</w:t>
      </w:r>
    </w:p>
    <w:p w14:paraId="2615BE6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Б)Разводные мосты</w:t>
      </w:r>
    </w:p>
    <w:p w14:paraId="2B35958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В)Балочные мосты</w:t>
      </w:r>
    </w:p>
    <w:p w14:paraId="41B5893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7. Сооружение, предназначенное для </w:t>
      </w:r>
      <w:r w:rsidRPr="00AD668E">
        <w:rPr>
          <w:rFonts w:ascii="Times New Roman" w:eastAsia="Times New Roman" w:hAnsi="Times New Roman"/>
          <w:color w:val="000000"/>
          <w:kern w:val="2"/>
          <w:sz w:val="24"/>
          <w:szCs w:val="24"/>
        </w:rPr>
        <w:t xml:space="preserve"> </w:t>
      </w:r>
      <w:r w:rsidRPr="00AD668E">
        <w:rPr>
          <w:rFonts w:ascii="Times New Roman" w:eastAsiaTheme="minorHAnsi" w:hAnsi="Times New Roman"/>
          <w:kern w:val="2"/>
          <w:sz w:val="24"/>
          <w:szCs w:val="24"/>
          <w:lang w:eastAsia="en-US"/>
        </w:rPr>
        <w:t>пропуска одной дороги над другой</w:t>
      </w:r>
    </w:p>
    <w:p w14:paraId="6C5F1ABD"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Путепровод.</w:t>
      </w:r>
    </w:p>
    <w:p w14:paraId="1791B13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Б)Разводной мост</w:t>
      </w:r>
    </w:p>
    <w:p w14:paraId="4B4905E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Балочный мост</w:t>
      </w:r>
    </w:p>
    <w:p w14:paraId="4B74C7E9"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8. Мостовая конструкция для пропуска дороги над поверхностью земли так, чтобы нижележащее пространство могло быть использовано для проезда или других целей.</w:t>
      </w:r>
    </w:p>
    <w:p w14:paraId="5A2610AE"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b/>
          <w:bCs/>
          <w:kern w:val="2"/>
          <w:sz w:val="24"/>
          <w:szCs w:val="24"/>
          <w:lang w:eastAsia="en-US"/>
        </w:rPr>
        <w:t>А) Эстакада.</w:t>
      </w:r>
    </w:p>
    <w:p w14:paraId="015AD7A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Путепровод.</w:t>
      </w:r>
    </w:p>
    <w:p w14:paraId="150FDF7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В)Разводной мост</w:t>
      </w:r>
    </w:p>
    <w:p w14:paraId="1CFD6C4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Балочный мост</w:t>
      </w:r>
    </w:p>
    <w:p w14:paraId="412F585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p>
    <w:p w14:paraId="505CC57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9. Сооружение, которые устраивают при пересечении дорогой глубоких лощин, оврагов или суходолов.</w:t>
      </w:r>
    </w:p>
    <w:p w14:paraId="120FCC02"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b/>
          <w:bCs/>
          <w:kern w:val="2"/>
          <w:sz w:val="24"/>
          <w:szCs w:val="24"/>
          <w:lang w:eastAsia="en-US"/>
        </w:rPr>
        <w:lastRenderedPageBreak/>
        <w:t>А) Виадук.</w:t>
      </w:r>
    </w:p>
    <w:p w14:paraId="03122C8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Путепровод.</w:t>
      </w:r>
    </w:p>
    <w:p w14:paraId="6B436C5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В)Разводной мост</w:t>
      </w:r>
    </w:p>
    <w:p w14:paraId="14A141D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Балочный мост</w:t>
      </w:r>
    </w:p>
    <w:p w14:paraId="0968CBD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10. Сооружение, которое состоит из пролетных строений и опор. </w:t>
      </w:r>
    </w:p>
    <w:p w14:paraId="14601FE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Водопропускная труба</w:t>
      </w:r>
    </w:p>
    <w:p w14:paraId="46B4372F"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Мост</w:t>
      </w:r>
    </w:p>
    <w:p w14:paraId="0AB5D94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Подпорная стенка</w:t>
      </w:r>
    </w:p>
    <w:p w14:paraId="7D5C113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11. Конструкция моста, перекрывающая пространство между опорами, поддерживающая все проезжающие по мосту нагрузки и передающая их вес и свой собственный вес на опоры. </w:t>
      </w:r>
    </w:p>
    <w:p w14:paraId="500C4D5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Опора моста</w:t>
      </w:r>
    </w:p>
    <w:p w14:paraId="02FF892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Береговые опоры моста</w:t>
      </w:r>
    </w:p>
    <w:p w14:paraId="203C62E6"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Пролетное строение</w:t>
      </w:r>
    </w:p>
    <w:p w14:paraId="47AAD5F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12. Какие элементы моста воспринимают усилия от пролетного строения и передают его на грунты основания. </w:t>
      </w:r>
    </w:p>
    <w:p w14:paraId="7FDF4F5A"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Опоры моста</w:t>
      </w:r>
    </w:p>
    <w:p w14:paraId="34F41BB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Фундамент опор</w:t>
      </w:r>
    </w:p>
    <w:p w14:paraId="13D91F2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Проезжая часть</w:t>
      </w:r>
    </w:p>
    <w:p w14:paraId="0B8D719E" w14:textId="77777777" w:rsidR="00AD668E" w:rsidRPr="00AD668E" w:rsidRDefault="00AD668E" w:rsidP="00AD668E">
      <w:pPr>
        <w:spacing w:after="0" w:line="240" w:lineRule="auto"/>
        <w:rPr>
          <w:rFonts w:ascii="Times New Roman" w:eastAsia="Times New Roman" w:hAnsi="Times New Roman"/>
          <w:color w:val="7030A0"/>
          <w:kern w:val="2"/>
          <w:sz w:val="24"/>
          <w:szCs w:val="24"/>
        </w:rPr>
      </w:pPr>
      <w:r w:rsidRPr="00AD668E">
        <w:rPr>
          <w:rFonts w:ascii="Times New Roman" w:eastAsiaTheme="minorHAnsi" w:hAnsi="Times New Roman"/>
          <w:kern w:val="2"/>
          <w:sz w:val="24"/>
          <w:szCs w:val="24"/>
          <w:lang w:eastAsia="en-US"/>
        </w:rPr>
        <w:t xml:space="preserve">13. Как расшифруете </w:t>
      </w:r>
      <w:r w:rsidRPr="00AD668E">
        <w:rPr>
          <w:rFonts w:ascii="Times New Roman" w:eastAsia="Times New Roman" w:hAnsi="Times New Roman"/>
          <w:color w:val="7030A0"/>
          <w:kern w:val="2"/>
          <w:sz w:val="24"/>
          <w:szCs w:val="24"/>
        </w:rPr>
        <w:t>УВВ?</w:t>
      </w:r>
    </w:p>
    <w:p w14:paraId="4C4C685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Уровень верхних вод</w:t>
      </w:r>
    </w:p>
    <w:p w14:paraId="2A4B459E"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Уровень высоких вод</w:t>
      </w:r>
    </w:p>
    <w:p w14:paraId="24BA95D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Уровень визуальных вод</w:t>
      </w:r>
    </w:p>
    <w:p w14:paraId="251331F9"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14. Что мы называем длиной моста </w:t>
      </w:r>
      <w:r w:rsidRPr="00AD668E">
        <w:rPr>
          <w:rFonts w:ascii="Times New Roman" w:eastAsiaTheme="minorHAnsi" w:hAnsi="Times New Roman"/>
          <w:kern w:val="2"/>
          <w:sz w:val="24"/>
          <w:szCs w:val="24"/>
          <w:lang w:val="en-US" w:eastAsia="en-US"/>
        </w:rPr>
        <w:t>L</w:t>
      </w:r>
      <w:r w:rsidRPr="00AD668E">
        <w:rPr>
          <w:rFonts w:ascii="Times New Roman" w:eastAsiaTheme="minorHAnsi" w:hAnsi="Times New Roman"/>
          <w:kern w:val="2"/>
          <w:sz w:val="24"/>
          <w:szCs w:val="24"/>
          <w:lang w:eastAsia="en-US"/>
        </w:rPr>
        <w:t>?</w:t>
      </w:r>
    </w:p>
    <w:p w14:paraId="6C70E144" w14:textId="77777777" w:rsidR="00AD668E" w:rsidRPr="00AD668E" w:rsidRDefault="00AD668E" w:rsidP="00AD668E">
      <w:pPr>
        <w:spacing w:after="0" w:line="240" w:lineRule="auto"/>
        <w:rPr>
          <w:rFonts w:ascii="Times New Roman" w:eastAsia="Times New Roman" w:hAnsi="Times New Roman"/>
          <w:b/>
          <w:bCs/>
          <w:kern w:val="2"/>
          <w:sz w:val="24"/>
          <w:szCs w:val="24"/>
        </w:rPr>
      </w:pPr>
      <w:r w:rsidRPr="00AD668E">
        <w:rPr>
          <w:rFonts w:ascii="Times New Roman" w:eastAsiaTheme="minorHAnsi" w:hAnsi="Times New Roman"/>
          <w:kern w:val="2"/>
          <w:sz w:val="24"/>
          <w:szCs w:val="24"/>
          <w:lang w:eastAsia="en-US"/>
        </w:rPr>
        <w:t xml:space="preserve">А) </w:t>
      </w:r>
      <w:r w:rsidRPr="00AD668E">
        <w:rPr>
          <w:rFonts w:ascii="Times New Roman" w:eastAsia="Times New Roman" w:hAnsi="Times New Roman"/>
          <w:color w:val="FF0000"/>
          <w:kern w:val="2"/>
          <w:sz w:val="24"/>
          <w:szCs w:val="24"/>
        </w:rPr>
        <w:t xml:space="preserve"> </w:t>
      </w:r>
      <w:r w:rsidRPr="00AD668E">
        <w:rPr>
          <w:rFonts w:ascii="Times New Roman" w:eastAsia="Times New Roman" w:hAnsi="Times New Roman"/>
          <w:kern w:val="2"/>
          <w:sz w:val="24"/>
          <w:szCs w:val="24"/>
        </w:rPr>
        <w:t xml:space="preserve">Конструкция моста, перекрывающая пространство между опорами, поддерживающая все проезжающие по мосту нагрузки и передающая их вес и свой собственный вес на </w:t>
      </w:r>
      <w:r w:rsidRPr="00AD668E">
        <w:rPr>
          <w:rFonts w:ascii="Times New Roman" w:eastAsia="Times New Roman" w:hAnsi="Times New Roman"/>
          <w:b/>
          <w:bCs/>
          <w:kern w:val="2"/>
          <w:sz w:val="24"/>
          <w:szCs w:val="24"/>
        </w:rPr>
        <w:t>опоры.</w:t>
      </w:r>
    </w:p>
    <w:p w14:paraId="417ED64E" w14:textId="77777777" w:rsidR="00AD668E" w:rsidRPr="00AD668E" w:rsidRDefault="00AD668E" w:rsidP="00AD668E">
      <w:pPr>
        <w:spacing w:after="0" w:line="240" w:lineRule="auto"/>
        <w:rPr>
          <w:rFonts w:ascii="Times New Roman" w:eastAsia="Times New Roman" w:hAnsi="Times New Roman"/>
          <w:b/>
          <w:bCs/>
          <w:kern w:val="2"/>
          <w:sz w:val="24"/>
          <w:szCs w:val="24"/>
        </w:rPr>
      </w:pPr>
      <w:r w:rsidRPr="00AD668E">
        <w:rPr>
          <w:rFonts w:ascii="Times New Roman" w:eastAsia="Times New Roman" w:hAnsi="Times New Roman"/>
          <w:b/>
          <w:bCs/>
          <w:kern w:val="2"/>
          <w:sz w:val="24"/>
          <w:szCs w:val="24"/>
        </w:rPr>
        <w:t>Б) Длина по оси моста между гранями устоев, примыкающих к насыпи подходов,</w:t>
      </w:r>
    </w:p>
    <w:p w14:paraId="39F037B1" w14:textId="77777777" w:rsidR="00AD668E" w:rsidRPr="00AD668E" w:rsidRDefault="00AD668E" w:rsidP="00AD668E">
      <w:pPr>
        <w:spacing w:after="0" w:line="240" w:lineRule="auto"/>
        <w:rPr>
          <w:rFonts w:ascii="Times New Roman" w:eastAsia="Times New Roman" w:hAnsi="Times New Roman"/>
          <w:b/>
          <w:bCs/>
          <w:kern w:val="2"/>
          <w:sz w:val="24"/>
          <w:szCs w:val="24"/>
        </w:rPr>
      </w:pPr>
      <w:r w:rsidRPr="00AD668E">
        <w:rPr>
          <w:rFonts w:ascii="Times New Roman" w:eastAsiaTheme="minorHAnsi" w:hAnsi="Times New Roman"/>
          <w:kern w:val="2"/>
          <w:sz w:val="24"/>
          <w:szCs w:val="24"/>
          <w:lang w:eastAsia="en-US"/>
        </w:rPr>
        <w:t xml:space="preserve">В) </w:t>
      </w:r>
      <w:r w:rsidRPr="00AD668E">
        <w:rPr>
          <w:rFonts w:ascii="Times New Roman" w:eastAsia="Times New Roman" w:hAnsi="Times New Roman"/>
          <w:color w:val="000000"/>
          <w:kern w:val="2"/>
          <w:sz w:val="24"/>
          <w:szCs w:val="24"/>
        </w:rPr>
        <w:t>Расстояние между осями опирания пролетного строения на смежные опоры.</w:t>
      </w:r>
    </w:p>
    <w:p w14:paraId="4F955478"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15. Требования к мостам, которые сводятся к тому, чтобы сооружение в течение заданного срока эксплуатации имело заданную грузоподъемность, обеспечивало безопасность и комфортность пропуска по нему пешеходов и транспортных средств без снижения скорости. </w:t>
      </w:r>
    </w:p>
    <w:p w14:paraId="2ED67143"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А) экономические </w:t>
      </w:r>
    </w:p>
    <w:p w14:paraId="73C3DFDE"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расчетно-конструктивные</w:t>
      </w:r>
    </w:p>
    <w:p w14:paraId="3C704142" w14:textId="77777777" w:rsidR="00AD668E" w:rsidRPr="00AD668E" w:rsidRDefault="00AD668E" w:rsidP="00AD668E">
      <w:pPr>
        <w:spacing w:after="0" w:line="240" w:lineRule="auto"/>
        <w:jc w:val="both"/>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эксплуатационные</w:t>
      </w:r>
    </w:p>
    <w:p w14:paraId="39845353"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16. Требования к мостам, которые определяют, чтобы полная стоимость сооружения при заданном сроке его службы, включая стоимость строительства, содержания, ремонта и возможной реконструкции, была бы минимальной. </w:t>
      </w:r>
    </w:p>
    <w:p w14:paraId="247D6288" w14:textId="77777777" w:rsidR="00AD668E" w:rsidRPr="00AD668E" w:rsidRDefault="00AD668E" w:rsidP="00AD668E">
      <w:pPr>
        <w:spacing w:after="0" w:line="240" w:lineRule="auto"/>
        <w:jc w:val="both"/>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 xml:space="preserve">экономические </w:t>
      </w:r>
    </w:p>
    <w:p w14:paraId="7939CAE7"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расчетно-конструктивные</w:t>
      </w:r>
    </w:p>
    <w:p w14:paraId="3929F568"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эксплуатационные</w:t>
      </w:r>
    </w:p>
    <w:p w14:paraId="19B8696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17. Требования к мостам, которые определяются интересами охраны окружающей среды, по принципу наименьшего вмешательства в природную среду при проектировании искусственных сооружений.</w:t>
      </w:r>
    </w:p>
    <w:p w14:paraId="52B161D9"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расчетно-конструктивные</w:t>
      </w:r>
    </w:p>
    <w:p w14:paraId="7A03A73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архитектурные </w:t>
      </w:r>
    </w:p>
    <w:p w14:paraId="7932933D"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экологические </w:t>
      </w:r>
    </w:p>
    <w:p w14:paraId="2447761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экономические</w:t>
      </w:r>
    </w:p>
    <w:p w14:paraId="6489E542"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18. Требования к мостам, которые обязывают, чтобы сооружение в целом и его отдельные элементы были  рационально прочными,  устойчивыми </w:t>
      </w:r>
    </w:p>
    <w:p w14:paraId="192D08D2"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и жесткими. </w:t>
      </w:r>
    </w:p>
    <w:p w14:paraId="6FB80CB8" w14:textId="77777777" w:rsidR="00AD668E" w:rsidRPr="00AD668E" w:rsidRDefault="00AD668E" w:rsidP="00AD668E">
      <w:pPr>
        <w:spacing w:after="0" w:line="240" w:lineRule="auto"/>
        <w:jc w:val="both"/>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lastRenderedPageBreak/>
        <w:t xml:space="preserve">А) </w:t>
      </w:r>
      <w:r w:rsidRPr="00AD668E">
        <w:rPr>
          <w:rFonts w:ascii="Times New Roman" w:eastAsiaTheme="minorHAnsi" w:hAnsi="Times New Roman"/>
          <w:b/>
          <w:bCs/>
          <w:kern w:val="2"/>
          <w:sz w:val="24"/>
          <w:szCs w:val="24"/>
          <w:lang w:eastAsia="en-US"/>
        </w:rPr>
        <w:t>расчетно-конструктивные</w:t>
      </w:r>
    </w:p>
    <w:p w14:paraId="02CCE409"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архитектурные </w:t>
      </w:r>
    </w:p>
    <w:p w14:paraId="0954E40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экологические </w:t>
      </w:r>
    </w:p>
    <w:p w14:paraId="18BD4B6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экономические</w:t>
      </w:r>
    </w:p>
    <w:p w14:paraId="3101500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19. Прочность сооружения достигается, если усилия или напряжения во всех его элементах и соединениях ………..?</w:t>
      </w:r>
    </w:p>
    <w:p w14:paraId="1A67BC94"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не превосходят допускаемых</w:t>
      </w:r>
    </w:p>
    <w:p w14:paraId="18BA330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превышают допускаемые</w:t>
      </w:r>
    </w:p>
    <w:p w14:paraId="3A453B2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больше или равны допускаемым</w:t>
      </w:r>
    </w:p>
    <w:p w14:paraId="0CFBE71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20. Устойчивость моста обеспечивается, если его пролетные строения и опоры…………..?</w:t>
      </w:r>
    </w:p>
    <w:p w14:paraId="36DCD590"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устойчивы против опрокидывания и сдвига, а сжатые элементы - против выпучивания от продольного изгиба.</w:t>
      </w:r>
    </w:p>
    <w:p w14:paraId="50F9D359"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устойчивы против скольжения, а сжатые элементы – против сплющивания от продольного изгиба.</w:t>
      </w:r>
    </w:p>
    <w:p w14:paraId="1B2DD59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устойчивы против неравномерных осадок, а сжатые элементы - против выпучивания от продольного изгиба.</w:t>
      </w:r>
    </w:p>
    <w:p w14:paraId="4868275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21. Мостовое сооружение отвечает требованиям жесткости, если деформации его под действием нагрузок ………..?</w:t>
      </w:r>
    </w:p>
    <w:p w14:paraId="5EBB4AB7"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не превосходят допускаемых величин.</w:t>
      </w:r>
    </w:p>
    <w:p w14:paraId="522E3B3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приравниваются к допускаемым</w:t>
      </w:r>
    </w:p>
    <w:p w14:paraId="52A202D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превосходят допускаемые величины.</w:t>
      </w:r>
    </w:p>
    <w:p w14:paraId="2C54FBB5"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22. Какой способ изготовления ж/бетонных элементов моста дает возможность повысить качество его возведения,  снизить трудовые затраты и выполнить монтажные работы в более короткие сроки?</w:t>
      </w:r>
    </w:p>
    <w:p w14:paraId="5349084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поточный</w:t>
      </w:r>
    </w:p>
    <w:p w14:paraId="33D038A2"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индустриальный</w:t>
      </w:r>
    </w:p>
    <w:p w14:paraId="56195D5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календарный</w:t>
      </w:r>
    </w:p>
    <w:p w14:paraId="261EBF2E"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23. Какая способность мостовых сооружений характеризуется максимально возможной интенсивностью транспортного движения, а также возможностью пропуска под ним в поперечном направлении судов, водного потока, ледохода, транспорта и коммуникаций. </w:t>
      </w:r>
    </w:p>
    <w:p w14:paraId="049902C2" w14:textId="77777777" w:rsidR="00AD668E" w:rsidRPr="00AD668E" w:rsidRDefault="00AD668E" w:rsidP="00AD668E">
      <w:pPr>
        <w:spacing w:after="0" w:line="240" w:lineRule="auto"/>
        <w:jc w:val="both"/>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 xml:space="preserve">пропускная </w:t>
      </w:r>
    </w:p>
    <w:p w14:paraId="7D0B850B"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грузоподъемная</w:t>
      </w:r>
    </w:p>
    <w:p w14:paraId="3DFBFC85"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24. Характеристика моста, определяемая максимальной </w:t>
      </w:r>
      <w:r w:rsidRPr="00AD668E">
        <w:rPr>
          <w:rFonts w:ascii="Times New Roman" w:eastAsiaTheme="minorHAnsi" w:hAnsi="Times New Roman"/>
          <w:i/>
          <w:iCs/>
          <w:kern w:val="2"/>
          <w:sz w:val="24"/>
          <w:szCs w:val="24"/>
          <w:lang w:eastAsia="en-US"/>
        </w:rPr>
        <w:t>временной подвижной нагрузкой</w:t>
      </w:r>
      <w:r w:rsidRPr="00AD668E">
        <w:rPr>
          <w:rFonts w:ascii="Times New Roman" w:eastAsiaTheme="minorHAnsi" w:hAnsi="Times New Roman"/>
          <w:kern w:val="2"/>
          <w:sz w:val="24"/>
          <w:szCs w:val="24"/>
          <w:lang w:eastAsia="en-US"/>
        </w:rPr>
        <w:t xml:space="preserve"> определенного вида.</w:t>
      </w:r>
    </w:p>
    <w:p w14:paraId="0713482C"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долговечность моста</w:t>
      </w:r>
    </w:p>
    <w:p w14:paraId="09C468E6" w14:textId="77777777" w:rsidR="00AD668E" w:rsidRPr="00AD668E" w:rsidRDefault="00AD668E" w:rsidP="00AD668E">
      <w:pPr>
        <w:spacing w:after="0" w:line="240" w:lineRule="auto"/>
        <w:jc w:val="both"/>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грузоподъемность моста</w:t>
      </w:r>
    </w:p>
    <w:p w14:paraId="4EF8F9C6"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пропускная способность моста</w:t>
      </w:r>
    </w:p>
    <w:p w14:paraId="4092FFF0"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25. Свойство транспортного  сооружения сохранять работоспособное состояние при установленной системе содержания и ремонта в течение определенного времени без капитального ремонта или реконструкции?</w:t>
      </w:r>
    </w:p>
    <w:p w14:paraId="62718050"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долговечность</w:t>
      </w:r>
    </w:p>
    <w:p w14:paraId="37546D02"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надежность</w:t>
      </w:r>
    </w:p>
    <w:p w14:paraId="3CE6A770"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износостойкость</w:t>
      </w:r>
    </w:p>
    <w:p w14:paraId="77B258F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26. Какие мосты различают в  транспортной системе дорог, в зависимости от назначения мостов?</w:t>
      </w:r>
    </w:p>
    <w:p w14:paraId="100CD1E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автодорожные </w:t>
      </w:r>
    </w:p>
    <w:p w14:paraId="56DE603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железнодорожные</w:t>
      </w:r>
    </w:p>
    <w:p w14:paraId="2C1E062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городские</w:t>
      </w:r>
    </w:p>
    <w:p w14:paraId="16DE0C4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пешеходные</w:t>
      </w:r>
    </w:p>
    <w:p w14:paraId="5F892BD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Д) совмещенные </w:t>
      </w:r>
    </w:p>
    <w:p w14:paraId="2C64F96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Е) специальные </w:t>
      </w:r>
    </w:p>
    <w:p w14:paraId="38C1CE9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Ж) </w:t>
      </w:r>
      <w:r w:rsidRPr="00AD668E">
        <w:rPr>
          <w:rFonts w:ascii="Times New Roman" w:eastAsiaTheme="minorHAnsi" w:hAnsi="Times New Roman"/>
          <w:b/>
          <w:bCs/>
          <w:kern w:val="2"/>
          <w:sz w:val="24"/>
          <w:szCs w:val="24"/>
          <w:lang w:eastAsia="en-US"/>
        </w:rPr>
        <w:t>все выше перечисленные</w:t>
      </w:r>
    </w:p>
    <w:p w14:paraId="7E20858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lastRenderedPageBreak/>
        <w:t>27. Классифицируйте  мост, по типу применяемых опор .</w:t>
      </w:r>
    </w:p>
    <w:p w14:paraId="40B0394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69FDB863" wp14:editId="4597A480">
            <wp:extent cx="6041390" cy="1256030"/>
            <wp:effectExtent l="0" t="0" r="0" b="0"/>
            <wp:docPr id="1290323982" name="Рисунок 129032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41390" cy="1256030"/>
                    </a:xfrm>
                    <a:prstGeom prst="rect">
                      <a:avLst/>
                    </a:prstGeom>
                    <a:noFill/>
                  </pic:spPr>
                </pic:pic>
              </a:graphicData>
            </a:graphic>
          </wp:inline>
        </w:drawing>
      </w:r>
    </w:p>
    <w:p w14:paraId="439153F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А) неподвижный </w:t>
      </w:r>
    </w:p>
    <w:p w14:paraId="394E42E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на плавучих опорах </w:t>
      </w:r>
    </w:p>
    <w:p w14:paraId="0A689506"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на жестких опорах </w:t>
      </w:r>
    </w:p>
    <w:p w14:paraId="6929AE2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28. Классифицируйте мост, по типу применяемых опор .</w:t>
      </w:r>
    </w:p>
    <w:p w14:paraId="7F0A864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658EA9F9" wp14:editId="2D1BAFBE">
            <wp:extent cx="5974715" cy="1579245"/>
            <wp:effectExtent l="0" t="0" r="6985"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74715" cy="1579245"/>
                    </a:xfrm>
                    <a:prstGeom prst="rect">
                      <a:avLst/>
                    </a:prstGeom>
                    <a:noFill/>
                  </pic:spPr>
                </pic:pic>
              </a:graphicData>
            </a:graphic>
          </wp:inline>
        </w:drawing>
      </w:r>
    </w:p>
    <w:p w14:paraId="51CF0F0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А) неподвижный </w:t>
      </w:r>
    </w:p>
    <w:p w14:paraId="0F80CF2C"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на плавучих опорах </w:t>
      </w:r>
    </w:p>
    <w:p w14:paraId="5B988AF9"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на жестких опорах </w:t>
      </w:r>
    </w:p>
    <w:p w14:paraId="061850F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разводной</w:t>
      </w:r>
    </w:p>
    <w:p w14:paraId="6DE6094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29. Классифицируйте мост, по  уровню расположения проезжей части.</w:t>
      </w:r>
    </w:p>
    <w:p w14:paraId="2CFE35C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p>
    <w:p w14:paraId="2F6185B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1A31D049" wp14:editId="04104635">
            <wp:extent cx="1571625" cy="12382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71625" cy="1238250"/>
                    </a:xfrm>
                    <a:prstGeom prst="rect">
                      <a:avLst/>
                    </a:prstGeom>
                    <a:noFill/>
                    <a:ln>
                      <a:noFill/>
                    </a:ln>
                  </pic:spPr>
                </pic:pic>
              </a:graphicData>
            </a:graphic>
          </wp:inline>
        </w:drawing>
      </w:r>
    </w:p>
    <w:p w14:paraId="4B54357E"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с ездой понизу</w:t>
      </w:r>
    </w:p>
    <w:p w14:paraId="7895057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с ездой поверху</w:t>
      </w:r>
    </w:p>
    <w:p w14:paraId="07FF157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с ездой посередине</w:t>
      </w:r>
    </w:p>
    <w:p w14:paraId="5FE69C3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30. Классифицируйте мост, по  уровню расположения проезжей части.</w:t>
      </w:r>
    </w:p>
    <w:p w14:paraId="2D04CA9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7F620FE1" wp14:editId="70082684">
            <wp:extent cx="1390650" cy="103822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90650" cy="1038225"/>
                    </a:xfrm>
                    <a:prstGeom prst="rect">
                      <a:avLst/>
                    </a:prstGeom>
                    <a:noFill/>
                    <a:ln>
                      <a:noFill/>
                    </a:ln>
                  </pic:spPr>
                </pic:pic>
              </a:graphicData>
            </a:graphic>
          </wp:inline>
        </w:drawing>
      </w:r>
    </w:p>
    <w:p w14:paraId="2BDCFB6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с ездой понизу</w:t>
      </w:r>
    </w:p>
    <w:p w14:paraId="57A5F550"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с ездой поверху</w:t>
      </w:r>
    </w:p>
    <w:p w14:paraId="14C0D5C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с ездой посередине</w:t>
      </w:r>
    </w:p>
    <w:p w14:paraId="44D70E3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31. Классифицируйте мост, по  уровню расположения проезжей части.</w:t>
      </w:r>
    </w:p>
    <w:p w14:paraId="0949074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lastRenderedPageBreak/>
        <w:t xml:space="preserve"> </w:t>
      </w:r>
      <w:r w:rsidRPr="00AD668E">
        <w:rPr>
          <w:rFonts w:ascii="Times New Roman" w:eastAsiaTheme="minorHAnsi" w:hAnsi="Times New Roman"/>
          <w:noProof/>
          <w:kern w:val="2"/>
          <w:sz w:val="24"/>
          <w:szCs w:val="24"/>
          <w:lang w:eastAsia="en-US"/>
        </w:rPr>
        <w:drawing>
          <wp:inline distT="0" distB="0" distL="0" distR="0" wp14:anchorId="03BA98DB" wp14:editId="2886C9A0">
            <wp:extent cx="2819400" cy="11334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19400" cy="1133475"/>
                    </a:xfrm>
                    <a:prstGeom prst="rect">
                      <a:avLst/>
                    </a:prstGeom>
                    <a:noFill/>
                    <a:ln>
                      <a:noFill/>
                    </a:ln>
                  </pic:spPr>
                </pic:pic>
              </a:graphicData>
            </a:graphic>
          </wp:inline>
        </w:drawing>
      </w:r>
    </w:p>
    <w:p w14:paraId="51AA256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с ездой понизу</w:t>
      </w:r>
    </w:p>
    <w:p w14:paraId="076AF4F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с ездой поверху</w:t>
      </w:r>
    </w:p>
    <w:p w14:paraId="2D44287B"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В)  </w:t>
      </w:r>
      <w:r w:rsidRPr="00AD668E">
        <w:rPr>
          <w:rFonts w:ascii="Times New Roman" w:eastAsiaTheme="minorHAnsi" w:hAnsi="Times New Roman"/>
          <w:b/>
          <w:bCs/>
          <w:kern w:val="2"/>
          <w:sz w:val="24"/>
          <w:szCs w:val="24"/>
          <w:lang w:eastAsia="en-US"/>
        </w:rPr>
        <w:t>с ездой посередине</w:t>
      </w:r>
    </w:p>
    <w:p w14:paraId="2AD1C97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32. Классифицируйте мост по статической схеме главных несущих конструкций пролетных строений?</w:t>
      </w:r>
    </w:p>
    <w:p w14:paraId="4D2B428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55F1BE37" wp14:editId="361B1B93">
            <wp:extent cx="2667000" cy="8382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7000" cy="838200"/>
                    </a:xfrm>
                    <a:prstGeom prst="rect">
                      <a:avLst/>
                    </a:prstGeom>
                    <a:noFill/>
                    <a:ln>
                      <a:noFill/>
                    </a:ln>
                  </pic:spPr>
                </pic:pic>
              </a:graphicData>
            </a:graphic>
          </wp:inline>
        </w:drawing>
      </w:r>
    </w:p>
    <w:p w14:paraId="0FA3525E"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балочная система (разрезная)</w:t>
      </w:r>
    </w:p>
    <w:p w14:paraId="079B8B29"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распорная (арочная) система</w:t>
      </w:r>
    </w:p>
    <w:p w14:paraId="7536616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распорная (рамная) система</w:t>
      </w:r>
    </w:p>
    <w:p w14:paraId="4243D7D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распорная система (висячий мост)</w:t>
      </w:r>
    </w:p>
    <w:p w14:paraId="3FBCB6D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Д) балочная система (не разрезная)</w:t>
      </w:r>
    </w:p>
    <w:p w14:paraId="45BE23A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33. Классифицируйте мост по статической схеме главных несущих конструкций пролетных строений?</w:t>
      </w:r>
    </w:p>
    <w:p w14:paraId="2A6997B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48FD96D7" wp14:editId="43909809">
            <wp:extent cx="3095625" cy="116205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95625" cy="1162050"/>
                    </a:xfrm>
                    <a:prstGeom prst="rect">
                      <a:avLst/>
                    </a:prstGeom>
                    <a:noFill/>
                    <a:ln>
                      <a:noFill/>
                    </a:ln>
                  </pic:spPr>
                </pic:pic>
              </a:graphicData>
            </a:graphic>
          </wp:inline>
        </w:drawing>
      </w:r>
    </w:p>
    <w:p w14:paraId="2FEDA16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балочная система (разрезная)</w:t>
      </w:r>
    </w:p>
    <w:p w14:paraId="4A56553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распорная (арочная) система</w:t>
      </w:r>
    </w:p>
    <w:p w14:paraId="6D102CE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распорная (рамная) система</w:t>
      </w:r>
    </w:p>
    <w:p w14:paraId="20972815"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Г) </w:t>
      </w:r>
      <w:r w:rsidRPr="00AD668E">
        <w:rPr>
          <w:rFonts w:ascii="Times New Roman" w:eastAsiaTheme="minorHAnsi" w:hAnsi="Times New Roman"/>
          <w:b/>
          <w:bCs/>
          <w:kern w:val="2"/>
          <w:sz w:val="24"/>
          <w:szCs w:val="24"/>
          <w:lang w:eastAsia="en-US"/>
        </w:rPr>
        <w:t>распорная система (висячий мост)</w:t>
      </w:r>
    </w:p>
    <w:p w14:paraId="61E96DD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Д) балочная система (не разрезная)</w:t>
      </w:r>
    </w:p>
    <w:p w14:paraId="5327C47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34. Классифицируйте мост по статической схеме главных несущих конструкций пролетных строений?</w:t>
      </w:r>
    </w:p>
    <w:p w14:paraId="37AA0B7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1D257A9F" wp14:editId="41DDE813">
            <wp:extent cx="3133725" cy="9810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33725" cy="981075"/>
                    </a:xfrm>
                    <a:prstGeom prst="rect">
                      <a:avLst/>
                    </a:prstGeom>
                    <a:noFill/>
                    <a:ln>
                      <a:noFill/>
                    </a:ln>
                  </pic:spPr>
                </pic:pic>
              </a:graphicData>
            </a:graphic>
          </wp:inline>
        </w:drawing>
      </w:r>
    </w:p>
    <w:p w14:paraId="11877B9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балочная система (разрезная)</w:t>
      </w:r>
    </w:p>
    <w:p w14:paraId="159D7779"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распорная (арочная) система</w:t>
      </w:r>
    </w:p>
    <w:p w14:paraId="54FD1D1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распорная (рамная) система</w:t>
      </w:r>
    </w:p>
    <w:p w14:paraId="0D520E2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распорная система (висячий мост)</w:t>
      </w:r>
    </w:p>
    <w:p w14:paraId="1FF54E8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Д) балочная система (не разрезная)</w:t>
      </w:r>
    </w:p>
    <w:p w14:paraId="20D3380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35. Классифицируйте мост по статической схеме главных несущих конструкций пролетных строений?</w:t>
      </w:r>
    </w:p>
    <w:p w14:paraId="62198FA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p>
    <w:p w14:paraId="09A9DAF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lastRenderedPageBreak/>
        <w:drawing>
          <wp:inline distT="0" distB="0" distL="0" distR="0" wp14:anchorId="791CF139" wp14:editId="665F0D1E">
            <wp:extent cx="3067050" cy="885825"/>
            <wp:effectExtent l="0" t="0" r="0" b="9525"/>
            <wp:docPr id="571112537" name="Рисунок 5711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7050" cy="885825"/>
                    </a:xfrm>
                    <a:prstGeom prst="rect">
                      <a:avLst/>
                    </a:prstGeom>
                    <a:noFill/>
                    <a:ln>
                      <a:noFill/>
                    </a:ln>
                  </pic:spPr>
                </pic:pic>
              </a:graphicData>
            </a:graphic>
          </wp:inline>
        </w:drawing>
      </w:r>
    </w:p>
    <w:p w14:paraId="5441AD3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балочная система (разрезная)</w:t>
      </w:r>
    </w:p>
    <w:p w14:paraId="769DEF8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распорная (арочная) система</w:t>
      </w:r>
    </w:p>
    <w:p w14:paraId="23FA7611"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распорная (рамная) система</w:t>
      </w:r>
    </w:p>
    <w:p w14:paraId="5A903F3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распорная система (висячий мост)</w:t>
      </w:r>
    </w:p>
    <w:p w14:paraId="6AD6276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Д) балочная система (не разрезная)</w:t>
      </w:r>
    </w:p>
    <w:p w14:paraId="34B26F0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36. Искусственные сооружения, пропускающие под дорожными насыпями небольшие постоянные или действующие периодически, водотоки.</w:t>
      </w:r>
    </w:p>
    <w:p w14:paraId="3C59A2C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лотки</w:t>
      </w:r>
    </w:p>
    <w:p w14:paraId="55C67A38"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водопропускные трубы</w:t>
      </w:r>
    </w:p>
    <w:p w14:paraId="3A4B8C9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тоннели</w:t>
      </w:r>
    </w:p>
    <w:p w14:paraId="7F5D32F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ливнестоки</w:t>
      </w:r>
    </w:p>
    <w:p w14:paraId="35789A0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37. По каким принципам различают водопропускные трубы?</w:t>
      </w:r>
    </w:p>
    <w:p w14:paraId="6EB9BAD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по материалу, из которого состоит труба.</w:t>
      </w:r>
    </w:p>
    <w:p w14:paraId="66426C3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по формам поперечных сечений.</w:t>
      </w:r>
    </w:p>
    <w:p w14:paraId="1D3ED2E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по  количеству очков в сечениях.</w:t>
      </w:r>
    </w:p>
    <w:p w14:paraId="0E2D95A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по гидравлическому режиму работы поперечных сечений.</w:t>
      </w:r>
    </w:p>
    <w:p w14:paraId="05D1ED53"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Д) </w:t>
      </w:r>
      <w:r w:rsidRPr="00AD668E">
        <w:rPr>
          <w:rFonts w:ascii="Times New Roman" w:eastAsiaTheme="minorHAnsi" w:hAnsi="Times New Roman"/>
          <w:b/>
          <w:bCs/>
          <w:kern w:val="2"/>
          <w:sz w:val="24"/>
          <w:szCs w:val="24"/>
          <w:lang w:eastAsia="en-US"/>
        </w:rPr>
        <w:t>по всем выше перечисленным</w:t>
      </w:r>
    </w:p>
    <w:p w14:paraId="618A469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38. По условию пропуска поверхностных вод , водопропускные трубы разделяю на …..:</w:t>
      </w:r>
    </w:p>
    <w:p w14:paraId="10C30CF7"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безнапорные</w:t>
      </w:r>
    </w:p>
    <w:p w14:paraId="25D507BE"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напорные</w:t>
      </w:r>
    </w:p>
    <w:p w14:paraId="7896DDB6"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полунапорные</w:t>
      </w:r>
    </w:p>
    <w:p w14:paraId="4EC4793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никак не разделяют</w:t>
      </w:r>
    </w:p>
    <w:p w14:paraId="626B149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39. Назовите режим , по которому работает водопропускная труба, приведенная на картинке.?</w:t>
      </w:r>
    </w:p>
    <w:p w14:paraId="4102988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67872A03" wp14:editId="4763A76E">
            <wp:extent cx="4657725" cy="1237615"/>
            <wp:effectExtent l="0" t="0" r="9525" b="635"/>
            <wp:docPr id="744837721" name="Рисунок 744837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57725" cy="1237615"/>
                    </a:xfrm>
                    <a:prstGeom prst="rect">
                      <a:avLst/>
                    </a:prstGeom>
                    <a:noFill/>
                  </pic:spPr>
                </pic:pic>
              </a:graphicData>
            </a:graphic>
          </wp:inline>
        </w:drawing>
      </w:r>
    </w:p>
    <w:p w14:paraId="1BA1AC6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безнапорный гидравлический режим</w:t>
      </w:r>
    </w:p>
    <w:p w14:paraId="245F20C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напорный гидравлический режим</w:t>
      </w:r>
    </w:p>
    <w:p w14:paraId="7079C284"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полунапорный гидравлический режим</w:t>
      </w:r>
    </w:p>
    <w:p w14:paraId="0A2839B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40. Назовите режим, по которому работает водопропускная труба, приведенная на картинке.?</w:t>
      </w:r>
    </w:p>
    <w:p w14:paraId="4439F8F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551B07D8" wp14:editId="0908BDFE">
            <wp:extent cx="4543425" cy="904875"/>
            <wp:effectExtent l="0" t="0" r="9525" b="9525"/>
            <wp:docPr id="1198368370" name="Рисунок 119836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43425" cy="904875"/>
                    </a:xfrm>
                    <a:prstGeom prst="rect">
                      <a:avLst/>
                    </a:prstGeom>
                    <a:noFill/>
                    <a:ln>
                      <a:noFill/>
                    </a:ln>
                  </pic:spPr>
                </pic:pic>
              </a:graphicData>
            </a:graphic>
          </wp:inline>
        </w:drawing>
      </w:r>
    </w:p>
    <w:p w14:paraId="7F11085F"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безнапорный гидравлический режим</w:t>
      </w:r>
    </w:p>
    <w:p w14:paraId="4B7B334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напорный гидравлический режим</w:t>
      </w:r>
    </w:p>
    <w:p w14:paraId="5069F92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полунапорный гидравлический режим</w:t>
      </w:r>
    </w:p>
    <w:p w14:paraId="0C879A3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41. Назовите режим, по которому работает водопропускная труба, приведенная на картинке.?</w:t>
      </w:r>
    </w:p>
    <w:p w14:paraId="49341C6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lastRenderedPageBreak/>
        <w:drawing>
          <wp:inline distT="0" distB="0" distL="0" distR="0" wp14:anchorId="2F6D688E" wp14:editId="1350DAAB">
            <wp:extent cx="5143500" cy="1362075"/>
            <wp:effectExtent l="0" t="0" r="0" b="9525"/>
            <wp:docPr id="504010278" name="Рисунок 504010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43500" cy="1362075"/>
                    </a:xfrm>
                    <a:prstGeom prst="rect">
                      <a:avLst/>
                    </a:prstGeom>
                    <a:noFill/>
                    <a:ln>
                      <a:noFill/>
                    </a:ln>
                  </pic:spPr>
                </pic:pic>
              </a:graphicData>
            </a:graphic>
          </wp:inline>
        </w:drawing>
      </w:r>
    </w:p>
    <w:p w14:paraId="6F326EE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безнапорный гидравлический режим</w:t>
      </w:r>
    </w:p>
    <w:p w14:paraId="7CD4E1A3"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напорный гидравлический режим</w:t>
      </w:r>
    </w:p>
    <w:p w14:paraId="0DE12F1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полунапорный гидравлический режим</w:t>
      </w:r>
    </w:p>
    <w:p w14:paraId="12D7549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42. Укажите соответствие элемента  оголовка водопропускной трубы и номера позиции?</w:t>
      </w:r>
    </w:p>
    <w:p w14:paraId="69D55EF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1FE185C0" wp14:editId="29D4CFFF">
            <wp:extent cx="3562350" cy="22764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62350" cy="2276475"/>
                    </a:xfrm>
                    <a:prstGeom prst="rect">
                      <a:avLst/>
                    </a:prstGeom>
                    <a:noFill/>
                    <a:ln>
                      <a:noFill/>
                    </a:ln>
                  </pic:spPr>
                </pic:pic>
              </a:graphicData>
            </a:graphic>
          </wp:inline>
        </w:drawing>
      </w:r>
    </w:p>
    <w:p w14:paraId="39A97E2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p>
    <w:p w14:paraId="3659762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1- звено средней части; 2- звено оголовка трубы (портальная стенка);</w:t>
      </w:r>
    </w:p>
    <w:p w14:paraId="2115D9A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 откосная стенка (левая, правая)</w:t>
      </w:r>
    </w:p>
    <w:p w14:paraId="5E4AE92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1- звено оголовка трубы (портальная стенка);</w:t>
      </w:r>
    </w:p>
    <w:p w14:paraId="7AE04E9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2- звено средней части;</w:t>
      </w:r>
    </w:p>
    <w:p w14:paraId="0A330E1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3- откосная стенка (левая, правая)</w:t>
      </w:r>
    </w:p>
    <w:p w14:paraId="63B0FE58"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1- звено оголовка трубы (портальная стенка);</w:t>
      </w:r>
    </w:p>
    <w:p w14:paraId="181A5C53"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b/>
          <w:bCs/>
          <w:kern w:val="2"/>
          <w:sz w:val="24"/>
          <w:szCs w:val="24"/>
          <w:lang w:eastAsia="en-US"/>
        </w:rPr>
        <w:t>2- откосная стенка (левая, правая)</w:t>
      </w:r>
    </w:p>
    <w:p w14:paraId="46549446"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b/>
          <w:bCs/>
          <w:kern w:val="2"/>
          <w:sz w:val="24"/>
          <w:szCs w:val="24"/>
          <w:lang w:eastAsia="en-US"/>
        </w:rPr>
        <w:t xml:space="preserve">3- звено средней части; </w:t>
      </w:r>
    </w:p>
    <w:p w14:paraId="35C91D2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43. Назовите тип входного и выходного оголовков трубы, показанный на рисунке.</w:t>
      </w:r>
    </w:p>
    <w:p w14:paraId="7F6FD48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643C3AC8" wp14:editId="75A7FFFE">
            <wp:extent cx="4543425" cy="1028700"/>
            <wp:effectExtent l="0" t="0" r="9525" b="0"/>
            <wp:docPr id="1578804223" name="Рисунок 157880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43425" cy="1028700"/>
                    </a:xfrm>
                    <a:prstGeom prst="rect">
                      <a:avLst/>
                    </a:prstGeom>
                    <a:noFill/>
                    <a:ln>
                      <a:noFill/>
                    </a:ln>
                  </pic:spPr>
                </pic:pic>
              </a:graphicData>
            </a:graphic>
          </wp:inline>
        </w:drawing>
      </w:r>
    </w:p>
    <w:p w14:paraId="00383E52"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портальный оголовок</w:t>
      </w:r>
    </w:p>
    <w:p w14:paraId="08BB812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Б) раструбный оголовок </w:t>
      </w:r>
    </w:p>
    <w:p w14:paraId="1C571D0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w:t>
      </w:r>
      <w:r w:rsidRPr="00AD668E">
        <w:rPr>
          <w:rFonts w:ascii="Times New Roman" w:eastAsia="Times New Roman" w:hAnsi="Times New Roman"/>
          <w:color w:val="FF0000"/>
          <w:kern w:val="2"/>
          <w:sz w:val="24"/>
          <w:szCs w:val="24"/>
        </w:rPr>
        <w:t xml:space="preserve"> </w:t>
      </w:r>
      <w:r w:rsidRPr="00AD668E">
        <w:rPr>
          <w:rFonts w:ascii="Times New Roman" w:eastAsiaTheme="minorHAnsi" w:hAnsi="Times New Roman"/>
          <w:kern w:val="2"/>
          <w:sz w:val="24"/>
          <w:szCs w:val="24"/>
          <w:lang w:eastAsia="en-US"/>
        </w:rPr>
        <w:t>коридорный оголовок</w:t>
      </w:r>
    </w:p>
    <w:p w14:paraId="55004AB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44. Назовите тип входного и выходного оголовков трубы, показанный на рисунке.</w:t>
      </w:r>
    </w:p>
    <w:p w14:paraId="073EB17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lastRenderedPageBreak/>
        <w:drawing>
          <wp:inline distT="0" distB="0" distL="0" distR="0" wp14:anchorId="49149E59" wp14:editId="370B858A">
            <wp:extent cx="4857750" cy="16764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57750" cy="1676400"/>
                    </a:xfrm>
                    <a:prstGeom prst="rect">
                      <a:avLst/>
                    </a:prstGeom>
                    <a:noFill/>
                    <a:ln>
                      <a:noFill/>
                    </a:ln>
                  </pic:spPr>
                </pic:pic>
              </a:graphicData>
            </a:graphic>
          </wp:inline>
        </w:drawing>
      </w:r>
    </w:p>
    <w:p w14:paraId="0B2A40A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портальный оголовок</w:t>
      </w:r>
    </w:p>
    <w:p w14:paraId="6EFFF3A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Б) раструбный оголовок </w:t>
      </w:r>
    </w:p>
    <w:p w14:paraId="6C334075"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В)</w:t>
      </w:r>
      <w:r w:rsidRPr="00AD668E">
        <w:rPr>
          <w:rFonts w:ascii="Times New Roman" w:eastAsia="Times New Roman" w:hAnsi="Times New Roman"/>
          <w:color w:val="FF0000"/>
          <w:kern w:val="2"/>
          <w:sz w:val="24"/>
          <w:szCs w:val="24"/>
        </w:rPr>
        <w:t xml:space="preserve"> </w:t>
      </w:r>
      <w:r w:rsidRPr="00AD668E">
        <w:rPr>
          <w:rFonts w:ascii="Times New Roman" w:eastAsiaTheme="minorHAnsi" w:hAnsi="Times New Roman"/>
          <w:b/>
          <w:bCs/>
          <w:kern w:val="2"/>
          <w:sz w:val="24"/>
          <w:szCs w:val="24"/>
          <w:lang w:eastAsia="en-US"/>
        </w:rPr>
        <w:t>коридорный оголовок</w:t>
      </w:r>
    </w:p>
    <w:p w14:paraId="053CACD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45. Назовите тип входного и выходного оголовков трубы, показанный на рисунке.</w:t>
      </w:r>
    </w:p>
    <w:p w14:paraId="03BF499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500EC45E" wp14:editId="61901DB1">
            <wp:extent cx="4191000" cy="10287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0" cy="1028700"/>
                    </a:xfrm>
                    <a:prstGeom prst="rect">
                      <a:avLst/>
                    </a:prstGeom>
                    <a:noFill/>
                    <a:ln>
                      <a:noFill/>
                    </a:ln>
                  </pic:spPr>
                </pic:pic>
              </a:graphicData>
            </a:graphic>
          </wp:inline>
        </w:drawing>
      </w:r>
    </w:p>
    <w:p w14:paraId="5C77C488"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портальный оголовок</w:t>
      </w:r>
    </w:p>
    <w:p w14:paraId="79BB6D9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Б) раструбный оголовок </w:t>
      </w:r>
    </w:p>
    <w:p w14:paraId="2668586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w:t>
      </w:r>
      <w:r w:rsidRPr="00AD668E">
        <w:rPr>
          <w:rFonts w:ascii="Times New Roman" w:eastAsia="Times New Roman" w:hAnsi="Times New Roman"/>
          <w:color w:val="FF0000"/>
          <w:kern w:val="2"/>
          <w:sz w:val="24"/>
          <w:szCs w:val="24"/>
        </w:rPr>
        <w:t xml:space="preserve"> </w:t>
      </w:r>
      <w:r w:rsidRPr="00AD668E">
        <w:rPr>
          <w:rFonts w:ascii="Times New Roman" w:eastAsiaTheme="minorHAnsi" w:hAnsi="Times New Roman"/>
          <w:kern w:val="2"/>
          <w:sz w:val="24"/>
          <w:szCs w:val="24"/>
          <w:lang w:eastAsia="en-US"/>
        </w:rPr>
        <w:t>коридорный оголовок</w:t>
      </w:r>
    </w:p>
    <w:p w14:paraId="0C144EBF"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46. Назовите сооружение, представленное на рисунке, которое служит для отвода воды с насыпи автомобильной дороги.</w:t>
      </w:r>
    </w:p>
    <w:p w14:paraId="021DBB6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70CFFD71" wp14:editId="763AD8B3">
            <wp:extent cx="4581525" cy="20097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81525" cy="2009775"/>
                    </a:xfrm>
                    <a:prstGeom prst="rect">
                      <a:avLst/>
                    </a:prstGeom>
                    <a:noFill/>
                    <a:ln>
                      <a:noFill/>
                    </a:ln>
                  </pic:spPr>
                </pic:pic>
              </a:graphicData>
            </a:graphic>
          </wp:inline>
        </w:drawing>
      </w:r>
    </w:p>
    <w:p w14:paraId="49A9F803"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водопропускной лоток</w:t>
      </w:r>
    </w:p>
    <w:p w14:paraId="189C766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косогорная водопропускная труба</w:t>
      </w:r>
    </w:p>
    <w:p w14:paraId="4576A90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47. Назовите искусственное сооружение, расположенное . горизонтально или наклонно под землей и имеющее значительную протяженность, предназначенное для транспортных целей, пропуска воды, прокладки городских коммуникационных сетей, размещения производственных предприятий. </w:t>
      </w:r>
    </w:p>
    <w:p w14:paraId="743E5A8F"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тоннель</w:t>
      </w:r>
    </w:p>
    <w:p w14:paraId="17251FE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водопропускная труба</w:t>
      </w:r>
    </w:p>
    <w:p w14:paraId="0646AA3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подземный лоток</w:t>
      </w:r>
    </w:p>
    <w:p w14:paraId="5FFD58D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48. По какому принципу классифицируются подземные тоннели?</w:t>
      </w:r>
    </w:p>
    <w:p w14:paraId="154563C2"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по месту положения</w:t>
      </w:r>
    </w:p>
    <w:p w14:paraId="2210B96F"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по способу постройки</w:t>
      </w:r>
    </w:p>
    <w:p w14:paraId="76A6946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по способу пропуска автотранспортных средств</w:t>
      </w:r>
    </w:p>
    <w:p w14:paraId="6F979B9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49. Классифицируйте транспортный тоннель, по местоположению.</w:t>
      </w:r>
    </w:p>
    <w:p w14:paraId="2638D2F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lastRenderedPageBreak/>
        <w:drawing>
          <wp:inline distT="0" distB="0" distL="0" distR="0" wp14:anchorId="4A984695" wp14:editId="4ED8B033">
            <wp:extent cx="5267325" cy="1162050"/>
            <wp:effectExtent l="0" t="0" r="9525" b="0"/>
            <wp:docPr id="965724367" name="Рисунок 96572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7325" cy="1162050"/>
                    </a:xfrm>
                    <a:prstGeom prst="rect">
                      <a:avLst/>
                    </a:prstGeom>
                    <a:noFill/>
                    <a:ln>
                      <a:noFill/>
                    </a:ln>
                  </pic:spPr>
                </pic:pic>
              </a:graphicData>
            </a:graphic>
          </wp:inline>
        </w:drawing>
      </w:r>
    </w:p>
    <w:p w14:paraId="6D02F35F"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горный тоннель</w:t>
      </w:r>
    </w:p>
    <w:p w14:paraId="253F7DF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городской тоннель</w:t>
      </w:r>
    </w:p>
    <w:p w14:paraId="0FCF7F4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подводный тоннель</w:t>
      </w:r>
    </w:p>
    <w:p w14:paraId="2651F8B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водоотводной тоннель</w:t>
      </w:r>
    </w:p>
    <w:p w14:paraId="31BF7A5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50. Классифицируйте транспортный тоннель, по местоположению.</w:t>
      </w:r>
    </w:p>
    <w:p w14:paraId="19C5511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69EC67D8" wp14:editId="2D58C913">
            <wp:extent cx="5629275" cy="1276350"/>
            <wp:effectExtent l="0" t="0" r="9525" b="0"/>
            <wp:docPr id="602518707" name="Рисунок 602518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29275" cy="1276350"/>
                    </a:xfrm>
                    <a:prstGeom prst="rect">
                      <a:avLst/>
                    </a:prstGeom>
                    <a:noFill/>
                    <a:ln>
                      <a:noFill/>
                    </a:ln>
                  </pic:spPr>
                </pic:pic>
              </a:graphicData>
            </a:graphic>
          </wp:inline>
        </w:drawing>
      </w:r>
    </w:p>
    <w:p w14:paraId="41C4D85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горный тоннель</w:t>
      </w:r>
    </w:p>
    <w:p w14:paraId="37AD4F0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городской тоннель</w:t>
      </w:r>
    </w:p>
    <w:p w14:paraId="0EBDF1A7"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подводный тоннель</w:t>
      </w:r>
    </w:p>
    <w:p w14:paraId="27EC3DE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водоотводной тоннель</w:t>
      </w:r>
    </w:p>
    <w:p w14:paraId="2D10980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51. Классифицируйте транспортный тоннель, по местоположению.</w:t>
      </w:r>
    </w:p>
    <w:p w14:paraId="70A4D95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42269E31" wp14:editId="5E8F91CB">
            <wp:extent cx="5562600" cy="1371600"/>
            <wp:effectExtent l="0" t="0" r="0" b="0"/>
            <wp:docPr id="1374898195" name="Рисунок 1374898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2600" cy="1371600"/>
                    </a:xfrm>
                    <a:prstGeom prst="rect">
                      <a:avLst/>
                    </a:prstGeom>
                    <a:noFill/>
                    <a:ln>
                      <a:noFill/>
                    </a:ln>
                  </pic:spPr>
                </pic:pic>
              </a:graphicData>
            </a:graphic>
          </wp:inline>
        </w:drawing>
      </w:r>
    </w:p>
    <w:p w14:paraId="7F33FE6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горный тоннель</w:t>
      </w:r>
    </w:p>
    <w:p w14:paraId="08B2CC99"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городской тоннель</w:t>
      </w:r>
    </w:p>
    <w:p w14:paraId="4E5FB8B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подводный тоннель</w:t>
      </w:r>
    </w:p>
    <w:p w14:paraId="493E019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водоотводной тоннель</w:t>
      </w:r>
    </w:p>
    <w:p w14:paraId="6AD112F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55. Классифицируйте транспортный тоннель, по местоположению.</w:t>
      </w:r>
    </w:p>
    <w:p w14:paraId="71D2792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44D90A56" wp14:editId="556E6D2B">
            <wp:extent cx="5372100" cy="11334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72100" cy="1133475"/>
                    </a:xfrm>
                    <a:prstGeom prst="rect">
                      <a:avLst/>
                    </a:prstGeom>
                    <a:noFill/>
                    <a:ln>
                      <a:noFill/>
                    </a:ln>
                  </pic:spPr>
                </pic:pic>
              </a:graphicData>
            </a:graphic>
          </wp:inline>
        </w:drawing>
      </w:r>
    </w:p>
    <w:p w14:paraId="327DE5B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горный тоннель</w:t>
      </w:r>
    </w:p>
    <w:p w14:paraId="22E19723"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городской тоннель</w:t>
      </w:r>
    </w:p>
    <w:p w14:paraId="436FD96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подводный тоннель</w:t>
      </w:r>
    </w:p>
    <w:p w14:paraId="34F42D6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водоотводной тоннель</w:t>
      </w:r>
    </w:p>
    <w:p w14:paraId="167E4187" w14:textId="77777777" w:rsidR="00AD668E" w:rsidRPr="00AD668E" w:rsidRDefault="00AD668E" w:rsidP="00AD668E">
      <w:pPr>
        <w:spacing w:after="0" w:line="240" w:lineRule="auto"/>
        <w:rPr>
          <w:rFonts w:ascii="Times New Roman" w:eastAsia="Times New Roman" w:hAnsi="Times New Roman"/>
          <w:b/>
          <w:kern w:val="2"/>
          <w:sz w:val="24"/>
          <w:szCs w:val="24"/>
        </w:rPr>
      </w:pPr>
      <w:r w:rsidRPr="00AD668E">
        <w:rPr>
          <w:rFonts w:ascii="Times New Roman" w:eastAsiaTheme="minorHAnsi" w:hAnsi="Times New Roman"/>
          <w:kern w:val="2"/>
          <w:sz w:val="24"/>
          <w:szCs w:val="24"/>
          <w:lang w:eastAsia="en-US"/>
        </w:rPr>
        <w:t xml:space="preserve">56. К какому типу относится тоннель, с глубиной заложения от поверхности земли </w:t>
      </w:r>
      <w:r w:rsidRPr="00AD668E">
        <w:rPr>
          <w:rFonts w:ascii="Times New Roman" w:eastAsia="Times New Roman" w:hAnsi="Times New Roman"/>
          <w:b/>
          <w:kern w:val="2"/>
          <w:sz w:val="24"/>
          <w:szCs w:val="24"/>
        </w:rPr>
        <w:t>Н&gt;10-15м</w:t>
      </w:r>
    </w:p>
    <w:p w14:paraId="04A4969D" w14:textId="77777777" w:rsidR="00AD668E" w:rsidRPr="00AD668E" w:rsidRDefault="00AD668E" w:rsidP="00AD668E">
      <w:pPr>
        <w:spacing w:after="0" w:line="240" w:lineRule="auto"/>
        <w:rPr>
          <w:rFonts w:ascii="Times New Roman" w:eastAsia="Times New Roman" w:hAnsi="Times New Roman"/>
          <w:b/>
          <w:kern w:val="2"/>
          <w:sz w:val="24"/>
          <w:szCs w:val="24"/>
        </w:rPr>
      </w:pPr>
      <w:r w:rsidRPr="00AD668E">
        <w:rPr>
          <w:rFonts w:ascii="Times New Roman" w:eastAsia="Times New Roman" w:hAnsi="Times New Roman"/>
          <w:bCs/>
          <w:kern w:val="2"/>
          <w:sz w:val="24"/>
          <w:szCs w:val="24"/>
        </w:rPr>
        <w:t xml:space="preserve">А) </w:t>
      </w:r>
      <w:r w:rsidRPr="00AD668E">
        <w:rPr>
          <w:rFonts w:ascii="Times New Roman" w:eastAsia="Times New Roman" w:hAnsi="Times New Roman"/>
          <w:b/>
          <w:kern w:val="2"/>
          <w:sz w:val="24"/>
          <w:szCs w:val="24"/>
        </w:rPr>
        <w:t>глубокого заложения</w:t>
      </w:r>
    </w:p>
    <w:p w14:paraId="3932ABD9" w14:textId="77777777" w:rsidR="00AD668E" w:rsidRPr="00AD668E" w:rsidRDefault="00AD668E" w:rsidP="00AD668E">
      <w:pPr>
        <w:spacing w:after="0" w:line="240" w:lineRule="auto"/>
        <w:rPr>
          <w:rFonts w:ascii="Times New Roman" w:eastAsia="Times New Roman" w:hAnsi="Times New Roman"/>
          <w:bCs/>
          <w:kern w:val="2"/>
          <w:sz w:val="24"/>
          <w:szCs w:val="24"/>
        </w:rPr>
      </w:pPr>
      <w:r w:rsidRPr="00AD668E">
        <w:rPr>
          <w:rFonts w:ascii="Times New Roman" w:eastAsia="Times New Roman" w:hAnsi="Times New Roman"/>
          <w:bCs/>
          <w:kern w:val="2"/>
          <w:sz w:val="24"/>
          <w:szCs w:val="24"/>
        </w:rPr>
        <w:t>Б) среднего заложения</w:t>
      </w:r>
    </w:p>
    <w:p w14:paraId="67F7811E" w14:textId="77777777" w:rsidR="00AD668E" w:rsidRPr="00AD668E" w:rsidRDefault="00AD668E" w:rsidP="00AD668E">
      <w:pPr>
        <w:spacing w:after="0" w:line="240" w:lineRule="auto"/>
        <w:rPr>
          <w:rFonts w:ascii="Times New Roman" w:eastAsia="Times New Roman" w:hAnsi="Times New Roman"/>
          <w:bCs/>
          <w:kern w:val="2"/>
          <w:sz w:val="24"/>
          <w:szCs w:val="24"/>
        </w:rPr>
      </w:pPr>
      <w:r w:rsidRPr="00AD668E">
        <w:rPr>
          <w:rFonts w:ascii="Times New Roman" w:eastAsia="Times New Roman" w:hAnsi="Times New Roman"/>
          <w:bCs/>
          <w:kern w:val="2"/>
          <w:sz w:val="24"/>
          <w:szCs w:val="24"/>
        </w:rPr>
        <w:t>В) не глубокого заложения</w:t>
      </w:r>
    </w:p>
    <w:p w14:paraId="1D213B36" w14:textId="77777777" w:rsidR="00AD668E" w:rsidRPr="00AD668E" w:rsidRDefault="00AD668E" w:rsidP="00AD668E">
      <w:pPr>
        <w:spacing w:after="0" w:line="240" w:lineRule="auto"/>
        <w:rPr>
          <w:rFonts w:ascii="Times New Roman" w:eastAsia="Times New Roman" w:hAnsi="Times New Roman"/>
          <w:bCs/>
          <w:kern w:val="2"/>
          <w:sz w:val="24"/>
          <w:szCs w:val="24"/>
        </w:rPr>
      </w:pPr>
      <w:r w:rsidRPr="00AD668E">
        <w:rPr>
          <w:rFonts w:ascii="Times New Roman" w:eastAsia="Times New Roman" w:hAnsi="Times New Roman"/>
          <w:bCs/>
          <w:kern w:val="2"/>
          <w:sz w:val="24"/>
          <w:szCs w:val="24"/>
        </w:rPr>
        <w:lastRenderedPageBreak/>
        <w:t>Г) мелкого заложения</w:t>
      </w:r>
    </w:p>
    <w:p w14:paraId="1EE93BE5" w14:textId="77777777" w:rsidR="00AD668E" w:rsidRPr="00AD668E" w:rsidRDefault="00AD668E" w:rsidP="00AD668E">
      <w:pPr>
        <w:spacing w:after="0" w:line="240" w:lineRule="auto"/>
        <w:rPr>
          <w:rFonts w:ascii="Times New Roman" w:eastAsia="Times New Roman" w:hAnsi="Times New Roman"/>
          <w:b/>
          <w:kern w:val="2"/>
          <w:sz w:val="24"/>
          <w:szCs w:val="24"/>
        </w:rPr>
      </w:pPr>
      <w:r w:rsidRPr="00AD668E">
        <w:rPr>
          <w:rFonts w:ascii="Times New Roman" w:eastAsia="Times New Roman" w:hAnsi="Times New Roman"/>
          <w:bCs/>
          <w:kern w:val="2"/>
          <w:sz w:val="24"/>
          <w:szCs w:val="24"/>
        </w:rPr>
        <w:t xml:space="preserve">57. </w:t>
      </w:r>
      <w:r w:rsidRPr="00AD668E">
        <w:rPr>
          <w:rFonts w:ascii="Times New Roman" w:eastAsiaTheme="minorHAnsi" w:hAnsi="Times New Roman"/>
          <w:kern w:val="2"/>
          <w:sz w:val="24"/>
          <w:szCs w:val="24"/>
          <w:lang w:eastAsia="en-US"/>
        </w:rPr>
        <w:t xml:space="preserve">К какому типу относится тоннель, с глубиной заложения от поверхности земли </w:t>
      </w:r>
      <w:r w:rsidRPr="00AD668E">
        <w:rPr>
          <w:rFonts w:ascii="Times New Roman" w:eastAsia="Times New Roman" w:hAnsi="Times New Roman"/>
          <w:b/>
          <w:kern w:val="2"/>
          <w:sz w:val="24"/>
          <w:szCs w:val="24"/>
        </w:rPr>
        <w:t>Н&lt;10м</w:t>
      </w:r>
    </w:p>
    <w:p w14:paraId="74AB7949" w14:textId="77777777" w:rsidR="00AD668E" w:rsidRPr="00AD668E" w:rsidRDefault="00AD668E" w:rsidP="00AD668E">
      <w:pPr>
        <w:spacing w:after="0" w:line="240" w:lineRule="auto"/>
        <w:rPr>
          <w:rFonts w:ascii="Times New Roman" w:eastAsia="Times New Roman" w:hAnsi="Times New Roman"/>
          <w:bCs/>
          <w:kern w:val="2"/>
          <w:sz w:val="24"/>
          <w:szCs w:val="24"/>
        </w:rPr>
      </w:pPr>
      <w:r w:rsidRPr="00AD668E">
        <w:rPr>
          <w:rFonts w:ascii="Times New Roman" w:eastAsia="Times New Roman" w:hAnsi="Times New Roman"/>
          <w:bCs/>
          <w:kern w:val="2"/>
          <w:sz w:val="24"/>
          <w:szCs w:val="24"/>
        </w:rPr>
        <w:t>А) глубокого заложения</w:t>
      </w:r>
    </w:p>
    <w:p w14:paraId="7158CF17" w14:textId="77777777" w:rsidR="00AD668E" w:rsidRPr="00AD668E" w:rsidRDefault="00AD668E" w:rsidP="00AD668E">
      <w:pPr>
        <w:spacing w:after="0" w:line="240" w:lineRule="auto"/>
        <w:rPr>
          <w:rFonts w:ascii="Times New Roman" w:eastAsia="Times New Roman" w:hAnsi="Times New Roman"/>
          <w:bCs/>
          <w:kern w:val="2"/>
          <w:sz w:val="24"/>
          <w:szCs w:val="24"/>
        </w:rPr>
      </w:pPr>
      <w:r w:rsidRPr="00AD668E">
        <w:rPr>
          <w:rFonts w:ascii="Times New Roman" w:eastAsia="Times New Roman" w:hAnsi="Times New Roman"/>
          <w:bCs/>
          <w:kern w:val="2"/>
          <w:sz w:val="24"/>
          <w:szCs w:val="24"/>
        </w:rPr>
        <w:t>Б) среднего заложения</w:t>
      </w:r>
    </w:p>
    <w:p w14:paraId="770DA302" w14:textId="77777777" w:rsidR="00AD668E" w:rsidRPr="00AD668E" w:rsidRDefault="00AD668E" w:rsidP="00AD668E">
      <w:pPr>
        <w:spacing w:after="0" w:line="240" w:lineRule="auto"/>
        <w:rPr>
          <w:rFonts w:ascii="Times New Roman" w:eastAsia="Times New Roman" w:hAnsi="Times New Roman"/>
          <w:bCs/>
          <w:kern w:val="2"/>
          <w:sz w:val="24"/>
          <w:szCs w:val="24"/>
        </w:rPr>
      </w:pPr>
      <w:r w:rsidRPr="00AD668E">
        <w:rPr>
          <w:rFonts w:ascii="Times New Roman" w:eastAsia="Times New Roman" w:hAnsi="Times New Roman"/>
          <w:bCs/>
          <w:kern w:val="2"/>
          <w:sz w:val="24"/>
          <w:szCs w:val="24"/>
        </w:rPr>
        <w:t>В) не глубокого заложения</w:t>
      </w:r>
    </w:p>
    <w:p w14:paraId="61337517" w14:textId="77777777" w:rsidR="00AD668E" w:rsidRPr="00AD668E" w:rsidRDefault="00AD668E" w:rsidP="00AD668E">
      <w:pPr>
        <w:spacing w:after="0" w:line="240" w:lineRule="auto"/>
        <w:rPr>
          <w:rFonts w:ascii="Times New Roman" w:eastAsia="Times New Roman" w:hAnsi="Times New Roman"/>
          <w:b/>
          <w:kern w:val="2"/>
          <w:sz w:val="24"/>
          <w:szCs w:val="24"/>
        </w:rPr>
      </w:pPr>
      <w:r w:rsidRPr="00AD668E">
        <w:rPr>
          <w:rFonts w:ascii="Times New Roman" w:eastAsia="Times New Roman" w:hAnsi="Times New Roman"/>
          <w:bCs/>
          <w:kern w:val="2"/>
          <w:sz w:val="24"/>
          <w:szCs w:val="24"/>
        </w:rPr>
        <w:t xml:space="preserve">Г) </w:t>
      </w:r>
      <w:r w:rsidRPr="00AD668E">
        <w:rPr>
          <w:rFonts w:ascii="Times New Roman" w:eastAsia="Times New Roman" w:hAnsi="Times New Roman"/>
          <w:b/>
          <w:kern w:val="2"/>
          <w:sz w:val="24"/>
          <w:szCs w:val="24"/>
        </w:rPr>
        <w:t>мелкого заложения</w:t>
      </w:r>
    </w:p>
    <w:p w14:paraId="0E1FECD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58. Способ сооружения тоннелей, применяемый для временного придания грунтам прочности и предотвращения притока воды в подземные выработки.</w:t>
      </w:r>
    </w:p>
    <w:p w14:paraId="79CCD24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Способ искусственного водопонижения</w:t>
      </w:r>
    </w:p>
    <w:p w14:paraId="41AB20FE"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b/>
          <w:bCs/>
          <w:kern w:val="2"/>
          <w:sz w:val="24"/>
          <w:szCs w:val="24"/>
          <w:lang w:eastAsia="en-US"/>
        </w:rPr>
        <w:t>Б) Способ искусственного замораживания грунтов</w:t>
      </w:r>
    </w:p>
    <w:p w14:paraId="5D1D833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Способ искусственного водопонижения</w:t>
      </w:r>
    </w:p>
    <w:p w14:paraId="503FD81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Кессонный способ (сооружение тоннелей под сжатым воздухом)</w:t>
      </w:r>
    </w:p>
    <w:p w14:paraId="3C5258B4"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Д) Способ предварительного тампонирования грунтов</w:t>
      </w:r>
    </w:p>
    <w:p w14:paraId="3E21C383" w14:textId="77777777" w:rsidR="00AD668E" w:rsidRPr="00AD668E" w:rsidRDefault="00AD668E" w:rsidP="00AD668E">
      <w:pPr>
        <w:spacing w:after="0" w:line="240" w:lineRule="auto"/>
        <w:jc w:val="both"/>
        <w:rPr>
          <w:rFonts w:ascii="Times New Roman" w:eastAsia="Times New Roman" w:hAnsi="Times New Roman"/>
          <w:b/>
          <w:i/>
          <w:kern w:val="2"/>
          <w:sz w:val="24"/>
          <w:szCs w:val="24"/>
        </w:rPr>
      </w:pPr>
    </w:p>
    <w:p w14:paraId="3056556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imes New Roman" w:hAnsi="Times New Roman"/>
          <w:kern w:val="2"/>
          <w:sz w:val="24"/>
          <w:szCs w:val="24"/>
        </w:rPr>
        <w:t>59</w:t>
      </w:r>
      <w:r w:rsidRPr="00AD668E">
        <w:rPr>
          <w:rFonts w:ascii="Times New Roman" w:eastAsiaTheme="minorHAnsi" w:hAnsi="Times New Roman"/>
          <w:kern w:val="2"/>
          <w:sz w:val="24"/>
          <w:szCs w:val="24"/>
          <w:lang w:eastAsia="en-US"/>
        </w:rPr>
        <w:t>. Способ сооружения тоннелей , при котором с непрерывной интенсивность откачивают  воды из грунтового массива через систему скважин, для создания  депрессионной воронки.</w:t>
      </w:r>
    </w:p>
    <w:p w14:paraId="7B181275"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А</w:t>
      </w:r>
      <w:r w:rsidRPr="00AD668E">
        <w:rPr>
          <w:rFonts w:ascii="Times New Roman" w:eastAsiaTheme="minorHAnsi" w:hAnsi="Times New Roman"/>
          <w:b/>
          <w:bCs/>
          <w:kern w:val="2"/>
          <w:sz w:val="24"/>
          <w:szCs w:val="24"/>
          <w:lang w:eastAsia="en-US"/>
        </w:rPr>
        <w:t>) Способ искусственного водопонижения</w:t>
      </w:r>
    </w:p>
    <w:p w14:paraId="658906D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Способ искусственного замораживания грунтов</w:t>
      </w:r>
    </w:p>
    <w:p w14:paraId="54D94FE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Способ искусственного водопонижения</w:t>
      </w:r>
    </w:p>
    <w:p w14:paraId="2FDC632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Кессонный способ (сооружение тоннелей под сжатым воздухом)</w:t>
      </w:r>
    </w:p>
    <w:p w14:paraId="34D3EAFD"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Д) Способ предварительного тампонирования грунтов</w:t>
      </w:r>
    </w:p>
    <w:p w14:paraId="40EACB5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p>
    <w:p w14:paraId="0A88BEBA" w14:textId="77777777" w:rsidR="00AD668E" w:rsidRPr="00AD668E" w:rsidRDefault="00AD668E" w:rsidP="00AD668E">
      <w:pPr>
        <w:spacing w:after="0" w:line="240" w:lineRule="auto"/>
        <w:jc w:val="both"/>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60. Способ сооружения тоннелей , который заключается </w:t>
      </w:r>
      <w:r w:rsidRPr="00AD668E">
        <w:rPr>
          <w:rFonts w:ascii="Times New Roman" w:eastAsia="Times New Roman" w:hAnsi="Times New Roman"/>
          <w:i/>
          <w:kern w:val="2"/>
          <w:sz w:val="24"/>
          <w:szCs w:val="24"/>
        </w:rPr>
        <w:t xml:space="preserve"> </w:t>
      </w:r>
      <w:r w:rsidRPr="00AD668E">
        <w:rPr>
          <w:rFonts w:ascii="Times New Roman" w:eastAsiaTheme="minorHAnsi" w:hAnsi="Times New Roman"/>
          <w:kern w:val="2"/>
          <w:sz w:val="24"/>
          <w:szCs w:val="24"/>
          <w:lang w:eastAsia="en-US"/>
        </w:rPr>
        <w:t xml:space="preserve">в заполнении пустот, трещин и пор в массиве грунта материалами, способными затвердевать в течение определенного времени. </w:t>
      </w:r>
    </w:p>
    <w:p w14:paraId="3B09966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w:t>
      </w:r>
      <w:r w:rsidRPr="00AD668E">
        <w:rPr>
          <w:rFonts w:ascii="Times New Roman" w:eastAsiaTheme="minorHAnsi" w:hAnsi="Times New Roman"/>
          <w:b/>
          <w:bCs/>
          <w:kern w:val="2"/>
          <w:sz w:val="24"/>
          <w:szCs w:val="24"/>
          <w:lang w:eastAsia="en-US"/>
        </w:rPr>
        <w:t xml:space="preserve">) </w:t>
      </w:r>
      <w:r w:rsidRPr="00AD668E">
        <w:rPr>
          <w:rFonts w:ascii="Times New Roman" w:eastAsiaTheme="minorHAnsi" w:hAnsi="Times New Roman"/>
          <w:kern w:val="2"/>
          <w:sz w:val="24"/>
          <w:szCs w:val="24"/>
          <w:lang w:eastAsia="en-US"/>
        </w:rPr>
        <w:t>Способ искусственного водопонижения</w:t>
      </w:r>
    </w:p>
    <w:p w14:paraId="79DC978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Способ искусственного замораживания грунтов</w:t>
      </w:r>
    </w:p>
    <w:p w14:paraId="1EAF192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Способ искусственного водопонижения</w:t>
      </w:r>
    </w:p>
    <w:p w14:paraId="3E63A1E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Кессонный способ (сооружение тоннелей под сжатым воздухом)</w:t>
      </w:r>
    </w:p>
    <w:p w14:paraId="0F466353"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b/>
          <w:bCs/>
          <w:kern w:val="2"/>
          <w:sz w:val="24"/>
          <w:szCs w:val="24"/>
          <w:lang w:eastAsia="en-US"/>
        </w:rPr>
        <w:t>Д) Способ предварительного тампо</w:t>
      </w:r>
    </w:p>
    <w:p w14:paraId="1A5D232C"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imes New Roman" w:hAnsi="Times New Roman"/>
          <w:kern w:val="2"/>
          <w:sz w:val="24"/>
          <w:szCs w:val="24"/>
        </w:rPr>
        <w:t>61. Назовите искусственное укрепительное сооружение, с помощью которого на автомобильных дорогах  поддерживают низ откоса насыпи или верхового откоса полувыемки.</w:t>
      </w:r>
    </w:p>
    <w:p w14:paraId="021B156C"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подпорная стенка</w:t>
      </w:r>
    </w:p>
    <w:p w14:paraId="641179D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тоннель</w:t>
      </w:r>
    </w:p>
    <w:p w14:paraId="0D7B3FD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укрепительная галерея</w:t>
      </w:r>
    </w:p>
    <w:p w14:paraId="4C4DD23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Г) балкон </w:t>
      </w:r>
    </w:p>
    <w:p w14:paraId="60861BA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62. Подпорная стенка, представленная на рисунке , предназначена для …..?</w:t>
      </w:r>
    </w:p>
    <w:p w14:paraId="13E1000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085EE1FE" wp14:editId="3B1078CF">
            <wp:extent cx="2533650" cy="14478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33650" cy="1447800"/>
                    </a:xfrm>
                    <a:prstGeom prst="rect">
                      <a:avLst/>
                    </a:prstGeom>
                    <a:noFill/>
                    <a:ln>
                      <a:noFill/>
                    </a:ln>
                  </pic:spPr>
                </pic:pic>
              </a:graphicData>
            </a:graphic>
          </wp:inline>
        </w:drawing>
      </w:r>
    </w:p>
    <w:p w14:paraId="39CA3B19"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А</w:t>
      </w:r>
      <w:r w:rsidRPr="00AD668E">
        <w:rPr>
          <w:rFonts w:ascii="Times New Roman" w:eastAsiaTheme="minorHAnsi" w:hAnsi="Times New Roman"/>
          <w:b/>
          <w:bCs/>
          <w:kern w:val="2"/>
          <w:sz w:val="24"/>
          <w:szCs w:val="24"/>
          <w:lang w:eastAsia="en-US"/>
        </w:rPr>
        <w:t>) низового откоса насыпи</w:t>
      </w:r>
    </w:p>
    <w:p w14:paraId="1E49F6E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верхового откоса выемки</w:t>
      </w:r>
    </w:p>
    <w:p w14:paraId="169237C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63. Подпорная стенка, представленная на рисунке , предназначена для …..?</w:t>
      </w:r>
    </w:p>
    <w:p w14:paraId="02721BF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lastRenderedPageBreak/>
        <w:drawing>
          <wp:inline distT="0" distB="0" distL="0" distR="0" wp14:anchorId="01F76522" wp14:editId="0AEF8B38">
            <wp:extent cx="1885950" cy="124777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85950" cy="1247775"/>
                    </a:xfrm>
                    <a:prstGeom prst="rect">
                      <a:avLst/>
                    </a:prstGeom>
                    <a:noFill/>
                    <a:ln>
                      <a:noFill/>
                    </a:ln>
                  </pic:spPr>
                </pic:pic>
              </a:graphicData>
            </a:graphic>
          </wp:inline>
        </w:drawing>
      </w:r>
    </w:p>
    <w:p w14:paraId="6EA8A52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низового откоса насыпи</w:t>
      </w:r>
    </w:p>
    <w:p w14:paraId="56D5C19C"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Б</w:t>
      </w:r>
      <w:r w:rsidRPr="00AD668E">
        <w:rPr>
          <w:rFonts w:ascii="Times New Roman" w:eastAsiaTheme="minorHAnsi" w:hAnsi="Times New Roman"/>
          <w:b/>
          <w:bCs/>
          <w:kern w:val="2"/>
          <w:sz w:val="24"/>
          <w:szCs w:val="24"/>
          <w:lang w:eastAsia="en-US"/>
        </w:rPr>
        <w:t>) верхового откоса выемки</w:t>
      </w:r>
    </w:p>
    <w:p w14:paraId="61715DC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64. Как классифицировать подпорную стенку, представленную на рисунке, по  принципу её работы?</w:t>
      </w:r>
    </w:p>
    <w:p w14:paraId="5528836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22BC89DD" wp14:editId="36019554">
            <wp:extent cx="1285875" cy="10668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85875" cy="1066800"/>
                    </a:xfrm>
                    <a:prstGeom prst="rect">
                      <a:avLst/>
                    </a:prstGeom>
                    <a:noFill/>
                    <a:ln>
                      <a:noFill/>
                    </a:ln>
                  </pic:spPr>
                </pic:pic>
              </a:graphicData>
            </a:graphic>
          </wp:inline>
        </w:drawing>
      </w:r>
    </w:p>
    <w:p w14:paraId="0E45B88C"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heme="minorHAnsi" w:hAnsi="Times New Roman"/>
          <w:kern w:val="2"/>
          <w:sz w:val="24"/>
          <w:szCs w:val="24"/>
          <w:lang w:eastAsia="en-US"/>
        </w:rPr>
        <w:t xml:space="preserve">А) </w:t>
      </w:r>
      <w:r w:rsidRPr="00AD668E">
        <w:rPr>
          <w:rFonts w:ascii="Times New Roman" w:eastAsia="Times New Roman" w:hAnsi="Times New Roman"/>
          <w:b/>
          <w:bCs/>
          <w:kern w:val="2"/>
          <w:sz w:val="24"/>
          <w:szCs w:val="24"/>
        </w:rPr>
        <w:t>массивная</w:t>
      </w:r>
    </w:p>
    <w:p w14:paraId="23C59A31"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imes New Roman" w:hAnsi="Times New Roman"/>
          <w:kern w:val="2"/>
          <w:sz w:val="24"/>
          <w:szCs w:val="24"/>
        </w:rPr>
        <w:t>Б) полумассивная</w:t>
      </w:r>
    </w:p>
    <w:p w14:paraId="6EB920A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imes New Roman" w:hAnsi="Times New Roman"/>
          <w:kern w:val="2"/>
          <w:sz w:val="24"/>
          <w:szCs w:val="24"/>
        </w:rPr>
        <w:t>В) тонкоэлементная</w:t>
      </w:r>
    </w:p>
    <w:p w14:paraId="4F26216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65. Как классифицировать подпорную стенку, представленную на рисунке, по принципу её работы?</w:t>
      </w:r>
    </w:p>
    <w:p w14:paraId="04DD112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75CA8EFE" wp14:editId="76DC95C4">
            <wp:extent cx="1371600" cy="10477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71600" cy="1047750"/>
                    </a:xfrm>
                    <a:prstGeom prst="rect">
                      <a:avLst/>
                    </a:prstGeom>
                    <a:noFill/>
                    <a:ln>
                      <a:noFill/>
                    </a:ln>
                  </pic:spPr>
                </pic:pic>
              </a:graphicData>
            </a:graphic>
          </wp:inline>
        </w:drawing>
      </w:r>
    </w:p>
    <w:p w14:paraId="2FE8456F"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heme="minorHAnsi" w:hAnsi="Times New Roman"/>
          <w:kern w:val="2"/>
          <w:sz w:val="24"/>
          <w:szCs w:val="24"/>
          <w:lang w:eastAsia="en-US"/>
        </w:rPr>
        <w:t xml:space="preserve">А) </w:t>
      </w:r>
      <w:r w:rsidRPr="00AD668E">
        <w:rPr>
          <w:rFonts w:ascii="Times New Roman" w:eastAsia="Times New Roman" w:hAnsi="Times New Roman"/>
          <w:kern w:val="2"/>
          <w:sz w:val="24"/>
          <w:szCs w:val="24"/>
        </w:rPr>
        <w:t>массивная</w:t>
      </w:r>
    </w:p>
    <w:p w14:paraId="7CBC909B" w14:textId="77777777" w:rsidR="00AD668E" w:rsidRPr="00AD668E" w:rsidRDefault="00AD668E" w:rsidP="00AD668E">
      <w:pPr>
        <w:spacing w:after="0" w:line="240" w:lineRule="auto"/>
        <w:rPr>
          <w:rFonts w:ascii="Times New Roman" w:eastAsia="Times New Roman" w:hAnsi="Times New Roman"/>
          <w:b/>
          <w:bCs/>
          <w:kern w:val="2"/>
          <w:sz w:val="24"/>
          <w:szCs w:val="24"/>
        </w:rPr>
      </w:pPr>
      <w:r w:rsidRPr="00AD668E">
        <w:rPr>
          <w:rFonts w:ascii="Times New Roman" w:eastAsia="Times New Roman" w:hAnsi="Times New Roman"/>
          <w:kern w:val="2"/>
          <w:sz w:val="24"/>
          <w:szCs w:val="24"/>
        </w:rPr>
        <w:t xml:space="preserve">Б) </w:t>
      </w:r>
      <w:r w:rsidRPr="00AD668E">
        <w:rPr>
          <w:rFonts w:ascii="Times New Roman" w:eastAsia="Times New Roman" w:hAnsi="Times New Roman"/>
          <w:b/>
          <w:bCs/>
          <w:kern w:val="2"/>
          <w:sz w:val="24"/>
          <w:szCs w:val="24"/>
        </w:rPr>
        <w:t>полумассивная</w:t>
      </w:r>
    </w:p>
    <w:p w14:paraId="69048FF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imes New Roman" w:hAnsi="Times New Roman"/>
          <w:kern w:val="2"/>
          <w:sz w:val="24"/>
          <w:szCs w:val="24"/>
        </w:rPr>
        <w:t>В) тонкоэлементная</w:t>
      </w:r>
    </w:p>
    <w:p w14:paraId="6F146BD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66. Как классифицировать подпорную стенку, представленную на рисунке, по  принципу её работы?</w:t>
      </w:r>
    </w:p>
    <w:p w14:paraId="7D7936B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076A64D6" wp14:editId="17AB171F">
            <wp:extent cx="1419225" cy="107632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19225" cy="1076325"/>
                    </a:xfrm>
                    <a:prstGeom prst="rect">
                      <a:avLst/>
                    </a:prstGeom>
                    <a:noFill/>
                    <a:ln>
                      <a:noFill/>
                    </a:ln>
                  </pic:spPr>
                </pic:pic>
              </a:graphicData>
            </a:graphic>
          </wp:inline>
        </w:drawing>
      </w:r>
    </w:p>
    <w:p w14:paraId="2E36271D"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heme="minorHAnsi" w:hAnsi="Times New Roman"/>
          <w:kern w:val="2"/>
          <w:sz w:val="24"/>
          <w:szCs w:val="24"/>
          <w:lang w:eastAsia="en-US"/>
        </w:rPr>
        <w:t xml:space="preserve">А) </w:t>
      </w:r>
      <w:r w:rsidRPr="00AD668E">
        <w:rPr>
          <w:rFonts w:ascii="Times New Roman" w:eastAsia="Times New Roman" w:hAnsi="Times New Roman"/>
          <w:kern w:val="2"/>
          <w:sz w:val="24"/>
          <w:szCs w:val="24"/>
        </w:rPr>
        <w:t>массивная</w:t>
      </w:r>
    </w:p>
    <w:p w14:paraId="6E874266"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imes New Roman" w:hAnsi="Times New Roman"/>
          <w:kern w:val="2"/>
          <w:sz w:val="24"/>
          <w:szCs w:val="24"/>
        </w:rPr>
        <w:t>Б) полумассивная</w:t>
      </w:r>
    </w:p>
    <w:p w14:paraId="560B2C1A"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imes New Roman" w:hAnsi="Times New Roman"/>
          <w:kern w:val="2"/>
          <w:sz w:val="24"/>
          <w:szCs w:val="24"/>
        </w:rPr>
        <w:t xml:space="preserve">В) </w:t>
      </w:r>
      <w:r w:rsidRPr="00AD668E">
        <w:rPr>
          <w:rFonts w:ascii="Times New Roman" w:eastAsia="Times New Roman" w:hAnsi="Times New Roman"/>
          <w:b/>
          <w:bCs/>
          <w:kern w:val="2"/>
          <w:sz w:val="24"/>
          <w:szCs w:val="24"/>
        </w:rPr>
        <w:t>тонкоэлементная</w:t>
      </w:r>
    </w:p>
    <w:p w14:paraId="05A7D4C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67. Как классифицировать подпорную стенку, представленную на рисунке, по  принципу её работы?</w:t>
      </w:r>
    </w:p>
    <w:p w14:paraId="129A0539"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19A2CEA4" wp14:editId="15DE1CE8">
            <wp:extent cx="1076325" cy="1133475"/>
            <wp:effectExtent l="0" t="0" r="9525" b="9525"/>
            <wp:docPr id="618382116" name="Рисунок 61838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76325" cy="1133475"/>
                    </a:xfrm>
                    <a:prstGeom prst="rect">
                      <a:avLst/>
                    </a:prstGeom>
                    <a:noFill/>
                    <a:ln>
                      <a:noFill/>
                    </a:ln>
                  </pic:spPr>
                </pic:pic>
              </a:graphicData>
            </a:graphic>
          </wp:inline>
        </w:drawing>
      </w:r>
    </w:p>
    <w:p w14:paraId="39C72104"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heme="minorHAnsi" w:hAnsi="Times New Roman"/>
          <w:kern w:val="2"/>
          <w:sz w:val="24"/>
          <w:szCs w:val="24"/>
          <w:lang w:eastAsia="en-US"/>
        </w:rPr>
        <w:t xml:space="preserve">А) </w:t>
      </w:r>
      <w:r w:rsidRPr="00AD668E">
        <w:rPr>
          <w:rFonts w:ascii="Times New Roman" w:eastAsia="Times New Roman" w:hAnsi="Times New Roman"/>
          <w:kern w:val="2"/>
          <w:sz w:val="24"/>
          <w:szCs w:val="24"/>
        </w:rPr>
        <w:t>массивная</w:t>
      </w:r>
    </w:p>
    <w:p w14:paraId="274A70F8"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imes New Roman" w:hAnsi="Times New Roman"/>
          <w:kern w:val="2"/>
          <w:sz w:val="24"/>
          <w:szCs w:val="24"/>
        </w:rPr>
        <w:lastRenderedPageBreak/>
        <w:t>Б) полумассивная</w:t>
      </w:r>
    </w:p>
    <w:p w14:paraId="6DDC9DC0"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imes New Roman" w:hAnsi="Times New Roman"/>
          <w:kern w:val="2"/>
          <w:sz w:val="24"/>
          <w:szCs w:val="24"/>
        </w:rPr>
        <w:t xml:space="preserve">В) </w:t>
      </w:r>
      <w:r w:rsidRPr="00AD668E">
        <w:rPr>
          <w:rFonts w:ascii="Times New Roman" w:eastAsia="Times New Roman" w:hAnsi="Times New Roman"/>
          <w:b/>
          <w:bCs/>
          <w:kern w:val="2"/>
          <w:sz w:val="24"/>
          <w:szCs w:val="24"/>
        </w:rPr>
        <w:t>тонкоэлементная</w:t>
      </w:r>
    </w:p>
    <w:p w14:paraId="439CCFC7"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68. Сооружение, поддерживающее дорожную одежду или часть ее ширины на косогоре?</w:t>
      </w:r>
    </w:p>
    <w:p w14:paraId="71DBD709"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А) мост</w:t>
      </w:r>
    </w:p>
    <w:p w14:paraId="19D57AFE" w14:textId="77777777" w:rsidR="00AD668E" w:rsidRPr="00AD668E" w:rsidRDefault="00AD668E" w:rsidP="00AD668E">
      <w:pPr>
        <w:spacing w:after="0" w:line="240" w:lineRule="auto"/>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Б) </w:t>
      </w:r>
      <w:r w:rsidRPr="00AD668E">
        <w:rPr>
          <w:rFonts w:ascii="Times New Roman" w:eastAsia="Times New Roman" w:hAnsi="Times New Roman"/>
          <w:b/>
          <w:bCs/>
          <w:color w:val="000000"/>
          <w:kern w:val="2"/>
          <w:sz w:val="24"/>
          <w:szCs w:val="24"/>
        </w:rPr>
        <w:t>полумост</w:t>
      </w:r>
    </w:p>
    <w:p w14:paraId="2DDC2C87"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В) балкон</w:t>
      </w:r>
    </w:p>
    <w:p w14:paraId="72A5111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imes New Roman" w:hAnsi="Times New Roman"/>
          <w:color w:val="000000"/>
          <w:kern w:val="2"/>
          <w:sz w:val="24"/>
          <w:szCs w:val="24"/>
        </w:rPr>
        <w:t>Г) галерея</w:t>
      </w:r>
    </w:p>
    <w:p w14:paraId="418E1F63"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heme="minorHAnsi" w:hAnsi="Times New Roman"/>
          <w:kern w:val="2"/>
          <w:sz w:val="24"/>
          <w:szCs w:val="24"/>
          <w:lang w:eastAsia="en-US"/>
        </w:rPr>
        <w:t xml:space="preserve">69. Сооружение </w:t>
      </w:r>
      <w:r w:rsidRPr="00AD668E">
        <w:rPr>
          <w:rFonts w:ascii="Times New Roman" w:eastAsia="Times New Roman" w:hAnsi="Times New Roman"/>
          <w:color w:val="000000"/>
          <w:kern w:val="2"/>
          <w:sz w:val="24"/>
          <w:szCs w:val="24"/>
        </w:rPr>
        <w:t>для пропуска селевых потоков через линейные объекты, к примеру, через автомобильные дороги?</w:t>
      </w:r>
    </w:p>
    <w:p w14:paraId="0456E612" w14:textId="77777777" w:rsidR="00AD668E" w:rsidRPr="00AD668E" w:rsidRDefault="00AD668E" w:rsidP="00AD668E">
      <w:pPr>
        <w:spacing w:after="0" w:line="240" w:lineRule="auto"/>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А) </w:t>
      </w:r>
      <w:r w:rsidRPr="00AD668E">
        <w:rPr>
          <w:rFonts w:ascii="Times New Roman" w:eastAsia="Times New Roman" w:hAnsi="Times New Roman"/>
          <w:b/>
          <w:bCs/>
          <w:color w:val="000000"/>
          <w:kern w:val="2"/>
          <w:sz w:val="24"/>
          <w:szCs w:val="24"/>
        </w:rPr>
        <w:t>селеспуск</w:t>
      </w:r>
    </w:p>
    <w:p w14:paraId="14C4F07F"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Б) селепропуск</w:t>
      </w:r>
    </w:p>
    <w:p w14:paraId="624AF534"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В) наносоуловитель</w:t>
      </w:r>
    </w:p>
    <w:p w14:paraId="70ADA727"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водопропускной лоток</w:t>
      </w:r>
    </w:p>
    <w:p w14:paraId="50F26626"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heme="minorHAnsi" w:hAnsi="Times New Roman"/>
          <w:kern w:val="2"/>
          <w:sz w:val="24"/>
          <w:szCs w:val="24"/>
          <w:lang w:eastAsia="en-US"/>
        </w:rPr>
        <w:t>70. Выберите преимущества наплавных мостов?</w:t>
      </w:r>
    </w:p>
    <w:p w14:paraId="7E4597B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сезонность работы</w:t>
      </w:r>
    </w:p>
    <w:p w14:paraId="4ED963FA" w14:textId="77777777" w:rsidR="00AD668E" w:rsidRPr="00AD668E" w:rsidRDefault="00AD668E" w:rsidP="00AD668E">
      <w:pPr>
        <w:spacing w:after="0" w:line="240" w:lineRule="auto"/>
        <w:contextualSpacing/>
        <w:jc w:val="both"/>
        <w:rPr>
          <w:rFonts w:ascii="Times New Roman" w:eastAsia="Times New Roman" w:hAnsi="Times New Roman"/>
          <w:color w:val="000000"/>
          <w:kern w:val="2"/>
          <w:sz w:val="24"/>
          <w:szCs w:val="24"/>
        </w:rPr>
      </w:pPr>
      <w:r w:rsidRPr="00AD668E">
        <w:rPr>
          <w:rFonts w:ascii="Times New Roman" w:eastAsiaTheme="minorHAnsi" w:hAnsi="Times New Roman"/>
          <w:kern w:val="2"/>
          <w:sz w:val="24"/>
          <w:szCs w:val="24"/>
          <w:lang w:eastAsia="en-US"/>
        </w:rPr>
        <w:t>Б)</w:t>
      </w:r>
      <w:r w:rsidRPr="00AD668E">
        <w:rPr>
          <w:rFonts w:ascii="Times New Roman" w:eastAsia="Times New Roman" w:hAnsi="Times New Roman"/>
          <w:color w:val="000000"/>
          <w:kern w:val="2"/>
          <w:sz w:val="24"/>
          <w:szCs w:val="24"/>
        </w:rPr>
        <w:t xml:space="preserve"> потенциальную возможность получения пробоин и затопления плавучих опор.</w:t>
      </w:r>
    </w:p>
    <w:p w14:paraId="04DD3F45" w14:textId="77777777" w:rsidR="00AD668E" w:rsidRPr="00AD668E" w:rsidRDefault="00AD668E" w:rsidP="00AD668E">
      <w:pPr>
        <w:spacing w:after="0" w:line="240" w:lineRule="auto"/>
        <w:jc w:val="both"/>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В)</w:t>
      </w:r>
      <w:r w:rsidRPr="00AD668E">
        <w:rPr>
          <w:rFonts w:ascii="Times New Roman" w:eastAsia="Times New Roman" w:hAnsi="Times New Roman"/>
          <w:i/>
          <w:iCs/>
          <w:color w:val="000000"/>
          <w:kern w:val="2"/>
          <w:sz w:val="24"/>
          <w:szCs w:val="24"/>
        </w:rPr>
        <w:t xml:space="preserve"> </w:t>
      </w:r>
      <w:r w:rsidRPr="00AD668E">
        <w:rPr>
          <w:rFonts w:ascii="Times New Roman" w:eastAsia="Times New Roman" w:hAnsi="Times New Roman"/>
          <w:b/>
          <w:bCs/>
          <w:color w:val="000000"/>
          <w:kern w:val="2"/>
          <w:sz w:val="24"/>
          <w:szCs w:val="24"/>
        </w:rPr>
        <w:t>простота и быстрота наводки-разводки.</w:t>
      </w:r>
      <w:r w:rsidRPr="00AD668E">
        <w:rPr>
          <w:rFonts w:ascii="Times New Roman" w:eastAsia="Times New Roman" w:hAnsi="Times New Roman"/>
          <w:color w:val="000000"/>
          <w:kern w:val="2"/>
          <w:sz w:val="24"/>
          <w:szCs w:val="24"/>
        </w:rPr>
        <w:t xml:space="preserve"> </w:t>
      </w:r>
    </w:p>
    <w:p w14:paraId="36D0FE8D" w14:textId="77777777" w:rsidR="00AD668E" w:rsidRPr="00AD668E" w:rsidRDefault="00AD668E" w:rsidP="00AD668E">
      <w:pPr>
        <w:spacing w:after="0" w:line="240" w:lineRule="auto"/>
        <w:jc w:val="both"/>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71. Допустимая скорость течения воды в реке, позволяющая устроить наплавной мост?</w:t>
      </w:r>
    </w:p>
    <w:p w14:paraId="0AC241D1" w14:textId="77777777" w:rsidR="00AD668E" w:rsidRPr="00AD668E" w:rsidRDefault="00AD668E" w:rsidP="00AD668E">
      <w:pPr>
        <w:spacing w:after="0" w:line="240" w:lineRule="auto"/>
        <w:jc w:val="both"/>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А) 5 м/с</w:t>
      </w:r>
    </w:p>
    <w:p w14:paraId="59639331" w14:textId="77777777" w:rsidR="00AD668E" w:rsidRPr="00AD668E" w:rsidRDefault="00AD668E" w:rsidP="00AD668E">
      <w:pPr>
        <w:spacing w:after="0" w:line="240" w:lineRule="auto"/>
        <w:jc w:val="both"/>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Б) 12 м/с</w:t>
      </w:r>
    </w:p>
    <w:p w14:paraId="5C129557" w14:textId="77777777" w:rsidR="00AD668E" w:rsidRPr="00AD668E" w:rsidRDefault="00AD668E" w:rsidP="00AD668E">
      <w:pPr>
        <w:spacing w:after="0" w:line="240" w:lineRule="auto"/>
        <w:jc w:val="both"/>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В) </w:t>
      </w:r>
      <w:r w:rsidRPr="00AD668E">
        <w:rPr>
          <w:rFonts w:ascii="Times New Roman" w:eastAsia="Times New Roman" w:hAnsi="Times New Roman"/>
          <w:b/>
          <w:bCs/>
          <w:color w:val="000000"/>
          <w:kern w:val="2"/>
          <w:sz w:val="24"/>
          <w:szCs w:val="24"/>
        </w:rPr>
        <w:t>2 м/с</w:t>
      </w:r>
    </w:p>
    <w:p w14:paraId="4FF822F1" w14:textId="77777777" w:rsidR="00AD668E" w:rsidRPr="00AD668E" w:rsidRDefault="00AD668E" w:rsidP="00AD668E">
      <w:pPr>
        <w:spacing w:after="0" w:line="240" w:lineRule="auto"/>
        <w:jc w:val="both"/>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9м/с</w:t>
      </w:r>
    </w:p>
    <w:p w14:paraId="7D614672" w14:textId="77777777" w:rsidR="00AD668E" w:rsidRPr="00AD668E" w:rsidRDefault="00AD668E" w:rsidP="00AD668E">
      <w:pPr>
        <w:spacing w:after="0" w:line="240" w:lineRule="auto"/>
        <w:rPr>
          <w:rFonts w:ascii="Times New Roman" w:eastAsia="Times New Roman" w:hAnsi="Times New Roman"/>
          <w:kern w:val="2"/>
          <w:sz w:val="24"/>
          <w:szCs w:val="24"/>
        </w:rPr>
      </w:pPr>
    </w:p>
    <w:p w14:paraId="17D88DE2"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heme="minorHAnsi" w:hAnsi="Times New Roman"/>
          <w:kern w:val="2"/>
          <w:sz w:val="24"/>
          <w:szCs w:val="24"/>
          <w:lang w:eastAsia="en-US"/>
        </w:rPr>
        <w:t xml:space="preserve">72. Сооружения, предназначенные </w:t>
      </w:r>
      <w:r w:rsidRPr="00AD668E">
        <w:rPr>
          <w:rFonts w:ascii="Times New Roman" w:eastAsia="Times New Roman" w:hAnsi="Times New Roman"/>
          <w:kern w:val="2"/>
          <w:sz w:val="24"/>
          <w:szCs w:val="24"/>
        </w:rPr>
        <w:t xml:space="preserve"> для </w:t>
      </w:r>
      <w:r w:rsidRPr="00AD668E">
        <w:rPr>
          <w:rFonts w:ascii="Times New Roman" w:eastAsia="Times New Roman" w:hAnsi="Times New Roman"/>
          <w:i/>
          <w:kern w:val="2"/>
          <w:sz w:val="24"/>
          <w:szCs w:val="24"/>
        </w:rPr>
        <w:t xml:space="preserve">пропуска </w:t>
      </w:r>
      <w:r w:rsidRPr="00AD668E">
        <w:rPr>
          <w:rFonts w:ascii="Times New Roman" w:eastAsia="Times New Roman" w:hAnsi="Times New Roman"/>
          <w:kern w:val="2"/>
          <w:sz w:val="24"/>
          <w:szCs w:val="24"/>
        </w:rPr>
        <w:t>селевых потоков через населенные пункты, промышленные предприятия и другие объекты, позволяя пропустить селевой поток через объект или в обход его.</w:t>
      </w:r>
    </w:p>
    <w:p w14:paraId="69C7E45A"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А) селеспуск</w:t>
      </w:r>
    </w:p>
    <w:p w14:paraId="349034F3" w14:textId="77777777" w:rsidR="00AD668E" w:rsidRPr="00AD668E" w:rsidRDefault="00AD668E" w:rsidP="00AD668E">
      <w:pPr>
        <w:spacing w:after="0" w:line="240" w:lineRule="auto"/>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Б) </w:t>
      </w:r>
      <w:r w:rsidRPr="00AD668E">
        <w:rPr>
          <w:rFonts w:ascii="Times New Roman" w:eastAsia="Times New Roman" w:hAnsi="Times New Roman"/>
          <w:b/>
          <w:bCs/>
          <w:color w:val="000000"/>
          <w:kern w:val="2"/>
          <w:sz w:val="24"/>
          <w:szCs w:val="24"/>
        </w:rPr>
        <w:t>селепропуск</w:t>
      </w:r>
    </w:p>
    <w:p w14:paraId="1B4C2978"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В) наносоуловитель</w:t>
      </w:r>
    </w:p>
    <w:p w14:paraId="53DF963E"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водопропускной лоток</w:t>
      </w:r>
    </w:p>
    <w:p w14:paraId="4393A476"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imes New Roman" w:hAnsi="Times New Roman"/>
          <w:color w:val="000000"/>
          <w:kern w:val="2"/>
          <w:sz w:val="24"/>
          <w:szCs w:val="24"/>
        </w:rPr>
        <w:t xml:space="preserve">73. Сооружение , предназначенное для </w:t>
      </w:r>
      <w:r w:rsidRPr="00AD668E">
        <w:rPr>
          <w:rFonts w:ascii="Times New Roman" w:eastAsia="Times New Roman" w:hAnsi="Times New Roman"/>
          <w:kern w:val="2"/>
          <w:sz w:val="24"/>
          <w:szCs w:val="24"/>
        </w:rPr>
        <w:t xml:space="preserve"> </w:t>
      </w:r>
      <w:r w:rsidRPr="00AD668E">
        <w:rPr>
          <w:rFonts w:ascii="Times New Roman" w:eastAsia="Times New Roman" w:hAnsi="Times New Roman"/>
          <w:iCs/>
          <w:kern w:val="2"/>
          <w:sz w:val="24"/>
          <w:szCs w:val="24"/>
        </w:rPr>
        <w:t xml:space="preserve">уменьшения скорости </w:t>
      </w:r>
      <w:r w:rsidRPr="00AD668E">
        <w:rPr>
          <w:rFonts w:ascii="Times New Roman" w:eastAsia="Times New Roman" w:hAnsi="Times New Roman"/>
          <w:kern w:val="2"/>
          <w:sz w:val="24"/>
          <w:szCs w:val="24"/>
        </w:rPr>
        <w:t>селевого потока, вследствие оседания твердой массы.</w:t>
      </w:r>
    </w:p>
    <w:p w14:paraId="121917D7"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А) селеспуск</w:t>
      </w:r>
    </w:p>
    <w:p w14:paraId="67B445D4"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Б) селепропуск</w:t>
      </w:r>
    </w:p>
    <w:p w14:paraId="09E7D519" w14:textId="77777777" w:rsidR="00AD668E" w:rsidRPr="00AD668E" w:rsidRDefault="00AD668E" w:rsidP="00AD668E">
      <w:pPr>
        <w:spacing w:after="0" w:line="240" w:lineRule="auto"/>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В) </w:t>
      </w:r>
      <w:r w:rsidRPr="00AD668E">
        <w:rPr>
          <w:rFonts w:ascii="Times New Roman" w:eastAsia="Times New Roman" w:hAnsi="Times New Roman"/>
          <w:b/>
          <w:bCs/>
          <w:color w:val="000000"/>
          <w:kern w:val="2"/>
          <w:sz w:val="24"/>
          <w:szCs w:val="24"/>
        </w:rPr>
        <w:t>наносоуловитель</w:t>
      </w:r>
    </w:p>
    <w:p w14:paraId="1DE6D5F5"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водопропускной лоток</w:t>
      </w:r>
    </w:p>
    <w:p w14:paraId="3BAAE27C"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74. Классифицируйте сооружение, показанной на рисунке, (а) и (б)?</w:t>
      </w:r>
    </w:p>
    <w:p w14:paraId="25BF77A8"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noProof/>
          <w:color w:val="000000"/>
          <w:kern w:val="2"/>
          <w:sz w:val="24"/>
          <w:szCs w:val="24"/>
        </w:rPr>
        <w:drawing>
          <wp:inline distT="0" distB="0" distL="0" distR="0" wp14:anchorId="0507B405" wp14:editId="1391DF16">
            <wp:extent cx="5810250" cy="1209675"/>
            <wp:effectExtent l="0" t="0" r="0" b="9525"/>
            <wp:docPr id="753737965" name="Рисунок 75373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0250" cy="1209675"/>
                    </a:xfrm>
                    <a:prstGeom prst="rect">
                      <a:avLst/>
                    </a:prstGeom>
                    <a:noFill/>
                    <a:ln>
                      <a:noFill/>
                    </a:ln>
                  </pic:spPr>
                </pic:pic>
              </a:graphicData>
            </a:graphic>
          </wp:inline>
        </w:drawing>
      </w:r>
    </w:p>
    <w:p w14:paraId="3D5E1BE2"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А) селеспуск</w:t>
      </w:r>
    </w:p>
    <w:p w14:paraId="5E607B40"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Б) селепропуск</w:t>
      </w:r>
    </w:p>
    <w:p w14:paraId="36653166" w14:textId="77777777" w:rsidR="00AD668E" w:rsidRPr="00AD668E" w:rsidRDefault="00AD668E" w:rsidP="00AD668E">
      <w:pPr>
        <w:spacing w:after="0" w:line="240" w:lineRule="auto"/>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В) </w:t>
      </w:r>
      <w:r w:rsidRPr="00AD668E">
        <w:rPr>
          <w:rFonts w:ascii="Times New Roman" w:eastAsia="Times New Roman" w:hAnsi="Times New Roman"/>
          <w:b/>
          <w:bCs/>
          <w:color w:val="000000"/>
          <w:kern w:val="2"/>
          <w:sz w:val="24"/>
          <w:szCs w:val="24"/>
        </w:rPr>
        <w:t>наносоуловитель</w:t>
      </w:r>
    </w:p>
    <w:p w14:paraId="6324E627"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водопропускной лоток</w:t>
      </w:r>
    </w:p>
    <w:p w14:paraId="199E46A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75. Для чего служит основание фундамент?</w:t>
      </w:r>
    </w:p>
    <w:p w14:paraId="680A32E3"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 xml:space="preserve">для передачи и распределения давления веса сооружения на грунт </w:t>
      </w:r>
    </w:p>
    <w:p w14:paraId="6A4F18B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для поддержания сооружения</w:t>
      </w:r>
    </w:p>
    <w:p w14:paraId="7773EDA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для равномерного распределения нагрузки на грунт</w:t>
      </w:r>
    </w:p>
    <w:p w14:paraId="35723E2C"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kern w:val="2"/>
          <w:sz w:val="24"/>
          <w:szCs w:val="24"/>
        </w:rPr>
      </w:pPr>
      <w:r w:rsidRPr="00AD668E">
        <w:rPr>
          <w:rFonts w:ascii="Times New Roman" w:eastAsiaTheme="minorHAnsi" w:hAnsi="Times New Roman"/>
          <w:kern w:val="2"/>
          <w:sz w:val="24"/>
          <w:szCs w:val="24"/>
          <w:lang w:eastAsia="en-US"/>
        </w:rPr>
        <w:lastRenderedPageBreak/>
        <w:t xml:space="preserve">76. Как называют </w:t>
      </w:r>
      <w:r w:rsidRPr="00AD668E">
        <w:rPr>
          <w:rFonts w:ascii="Times New Roman" w:eastAsia="Times New Roman" w:hAnsi="Times New Roman"/>
          <w:kern w:val="2"/>
          <w:sz w:val="24"/>
          <w:szCs w:val="24"/>
        </w:rPr>
        <w:t>слои грунта, залегающие ниже подошвы фундамента, воспринимающие нагрузку от сооружения и влияющие на устойчивость фундамента и его перемещения?</w:t>
      </w:r>
    </w:p>
    <w:p w14:paraId="7AC7F187"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А) залегающий грунт</w:t>
      </w:r>
    </w:p>
    <w:p w14:paraId="6389B630"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Б) уплотненный грунт</w:t>
      </w:r>
    </w:p>
    <w:p w14:paraId="351F29E0"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b/>
          <w:bCs/>
          <w:kern w:val="2"/>
          <w:sz w:val="24"/>
          <w:szCs w:val="24"/>
        </w:rPr>
      </w:pPr>
      <w:r w:rsidRPr="00AD668E">
        <w:rPr>
          <w:rFonts w:ascii="Times New Roman" w:eastAsia="Times New Roman" w:hAnsi="Times New Roman"/>
          <w:kern w:val="2"/>
          <w:sz w:val="24"/>
          <w:szCs w:val="24"/>
        </w:rPr>
        <w:t xml:space="preserve">В) </w:t>
      </w:r>
      <w:r w:rsidRPr="00AD668E">
        <w:rPr>
          <w:rFonts w:ascii="Times New Roman" w:eastAsia="Times New Roman" w:hAnsi="Times New Roman"/>
          <w:b/>
          <w:bCs/>
          <w:kern w:val="2"/>
          <w:sz w:val="24"/>
          <w:szCs w:val="24"/>
        </w:rPr>
        <w:t>основание</w:t>
      </w:r>
    </w:p>
    <w:p w14:paraId="0796596F"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Г) подстилающий слой</w:t>
      </w:r>
    </w:p>
    <w:p w14:paraId="2DF1AFBF"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 xml:space="preserve">77. </w:t>
      </w:r>
      <w:r w:rsidRPr="00AD668E">
        <w:rPr>
          <w:rFonts w:ascii="Times New Roman" w:eastAsiaTheme="minorHAnsi" w:hAnsi="Times New Roman"/>
          <w:kern w:val="2"/>
          <w:sz w:val="24"/>
          <w:szCs w:val="24"/>
          <w:lang w:eastAsia="en-US"/>
        </w:rPr>
        <w:t>Прочность и устойчивость</w:t>
      </w:r>
      <w:r w:rsidRPr="00AD668E">
        <w:rPr>
          <w:rFonts w:ascii="Times New Roman" w:eastAsia="Times New Roman" w:hAnsi="Times New Roman"/>
          <w:kern w:val="2"/>
          <w:sz w:val="24"/>
          <w:szCs w:val="24"/>
        </w:rPr>
        <w:t xml:space="preserve"> любого сооружения зависят………?</w:t>
      </w:r>
    </w:p>
    <w:p w14:paraId="2BF0039C"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b/>
          <w:bCs/>
          <w:kern w:val="2"/>
          <w:sz w:val="24"/>
          <w:szCs w:val="24"/>
        </w:rPr>
      </w:pPr>
      <w:r w:rsidRPr="00AD668E">
        <w:rPr>
          <w:rFonts w:ascii="Times New Roman" w:eastAsia="Times New Roman" w:hAnsi="Times New Roman"/>
          <w:kern w:val="2"/>
          <w:sz w:val="24"/>
          <w:szCs w:val="24"/>
        </w:rPr>
        <w:t xml:space="preserve">А) </w:t>
      </w:r>
      <w:r w:rsidRPr="00AD668E">
        <w:rPr>
          <w:rFonts w:ascii="Times New Roman" w:eastAsia="Times New Roman" w:hAnsi="Times New Roman"/>
          <w:b/>
          <w:bCs/>
          <w:kern w:val="2"/>
          <w:sz w:val="24"/>
          <w:szCs w:val="24"/>
        </w:rPr>
        <w:t>надежности основания и фундамента.</w:t>
      </w:r>
    </w:p>
    <w:p w14:paraId="31C74D9E"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 xml:space="preserve">Б) плотности подстилающего слоя </w:t>
      </w:r>
    </w:p>
    <w:p w14:paraId="45F966FD" w14:textId="77777777" w:rsidR="00AD668E" w:rsidRPr="00AD668E" w:rsidRDefault="00AD668E" w:rsidP="00AD668E">
      <w:pPr>
        <w:tabs>
          <w:tab w:val="left" w:pos="1701"/>
          <w:tab w:val="right" w:pos="6237"/>
        </w:tabs>
        <w:spacing w:after="0" w:line="240" w:lineRule="auto"/>
        <w:ind w:firstLine="283"/>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В) от прочности фундамента</w:t>
      </w:r>
    </w:p>
    <w:p w14:paraId="0BF0C16B"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78. Как называют грунты</w:t>
      </w:r>
      <w:r w:rsidRPr="00AD668E">
        <w:rPr>
          <w:rFonts w:ascii="Times New Roman" w:eastAsia="Times New Roman" w:hAnsi="Times New Roman"/>
          <w:i/>
          <w:iCs/>
          <w:kern w:val="2"/>
          <w:sz w:val="24"/>
          <w:szCs w:val="24"/>
        </w:rPr>
        <w:t>,</w:t>
      </w:r>
      <w:r w:rsidRPr="00AD668E">
        <w:rPr>
          <w:rFonts w:ascii="Times New Roman" w:eastAsia="Times New Roman" w:hAnsi="Times New Roman"/>
          <w:kern w:val="2"/>
          <w:sz w:val="24"/>
          <w:szCs w:val="24"/>
        </w:rPr>
        <w:t xml:space="preserve"> которые в условиях природного залегания обладают достаточной несущей способностью, чтобы выдерживать нагрузку от возводимого сооружения?</w:t>
      </w:r>
    </w:p>
    <w:p w14:paraId="2E38E09E"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b/>
          <w:bCs/>
          <w:kern w:val="2"/>
          <w:sz w:val="24"/>
          <w:szCs w:val="24"/>
        </w:rPr>
      </w:pPr>
      <w:r w:rsidRPr="00AD668E">
        <w:rPr>
          <w:rFonts w:ascii="Times New Roman" w:eastAsia="Times New Roman" w:hAnsi="Times New Roman"/>
          <w:kern w:val="2"/>
          <w:sz w:val="24"/>
          <w:szCs w:val="24"/>
        </w:rPr>
        <w:t xml:space="preserve">А) </w:t>
      </w:r>
      <w:r w:rsidRPr="00AD668E">
        <w:rPr>
          <w:rFonts w:ascii="Times New Roman" w:eastAsia="Times New Roman" w:hAnsi="Times New Roman"/>
          <w:b/>
          <w:bCs/>
          <w:kern w:val="2"/>
          <w:sz w:val="24"/>
          <w:szCs w:val="24"/>
        </w:rPr>
        <w:t>естественные основания</w:t>
      </w:r>
    </w:p>
    <w:p w14:paraId="570DD075"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Б) искусственные основания</w:t>
      </w:r>
    </w:p>
    <w:p w14:paraId="48030826"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79. Назовите грунты, которые могут быть отнесены к естественным основаниям.</w:t>
      </w:r>
    </w:p>
    <w:p w14:paraId="375C6602"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 xml:space="preserve">А) </w:t>
      </w:r>
      <w:r w:rsidRPr="00AD668E">
        <w:rPr>
          <w:rFonts w:ascii="Times New Roman" w:eastAsia="Times New Roman" w:hAnsi="Times New Roman"/>
          <w:color w:val="000000"/>
          <w:kern w:val="2"/>
          <w:sz w:val="24"/>
          <w:szCs w:val="24"/>
        </w:rPr>
        <w:t>Крупнообломочные грунты</w:t>
      </w:r>
    </w:p>
    <w:p w14:paraId="6EC22A26"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olor w:val="000000"/>
          <w:kern w:val="2"/>
          <w:sz w:val="24"/>
          <w:szCs w:val="24"/>
        </w:rPr>
      </w:pPr>
      <w:r w:rsidRPr="00AD668E">
        <w:rPr>
          <w:rFonts w:ascii="Times New Roman" w:eastAsia="Times New Roman" w:hAnsi="Times New Roman"/>
          <w:kern w:val="2"/>
          <w:sz w:val="24"/>
          <w:szCs w:val="24"/>
        </w:rPr>
        <w:t xml:space="preserve">Б) </w:t>
      </w:r>
      <w:r w:rsidRPr="00AD668E">
        <w:rPr>
          <w:rFonts w:ascii="Times New Roman" w:eastAsia="Times New Roman" w:hAnsi="Times New Roman"/>
          <w:color w:val="000000"/>
          <w:kern w:val="2"/>
          <w:sz w:val="24"/>
          <w:szCs w:val="24"/>
        </w:rPr>
        <w:t>Скальные грунты</w:t>
      </w:r>
    </w:p>
    <w:p w14:paraId="29D7E253"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В) Песчаные грунты</w:t>
      </w:r>
    </w:p>
    <w:p w14:paraId="5A1260FE"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Глинистые грунты</w:t>
      </w:r>
    </w:p>
    <w:p w14:paraId="0E1FDE1F"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Д) </w:t>
      </w:r>
      <w:r w:rsidRPr="00AD668E">
        <w:rPr>
          <w:rFonts w:ascii="Times New Roman" w:eastAsia="Times New Roman" w:hAnsi="Times New Roman"/>
          <w:b/>
          <w:bCs/>
          <w:color w:val="000000"/>
          <w:kern w:val="2"/>
          <w:sz w:val="24"/>
          <w:szCs w:val="24"/>
        </w:rPr>
        <w:t>Все вышеперечисленные</w:t>
      </w:r>
    </w:p>
    <w:p w14:paraId="779909AD"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80.Назовите основные параметры механических свойств грунтов.</w:t>
      </w:r>
    </w:p>
    <w:p w14:paraId="45151773" w14:textId="77777777" w:rsidR="00AD668E" w:rsidRPr="00AD668E" w:rsidRDefault="00AD668E" w:rsidP="00AD668E">
      <w:pPr>
        <w:spacing w:after="0" w:line="240" w:lineRule="auto"/>
        <w:ind w:firstLine="283"/>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 xml:space="preserve">А) угол внутреннего трения </w:t>
      </w:r>
      <w:r w:rsidRPr="00AD668E">
        <w:rPr>
          <w:rFonts w:ascii="Times New Roman" w:eastAsia="Times New Roman" w:hAnsi="Times New Roman"/>
          <w:i/>
          <w:kern w:val="2"/>
          <w:sz w:val="24"/>
          <w:szCs w:val="24"/>
        </w:rPr>
        <w:sym w:font="Symbol" w:char="F06A"/>
      </w:r>
      <w:r w:rsidRPr="00AD668E">
        <w:rPr>
          <w:rFonts w:ascii="Times New Roman" w:eastAsia="Times New Roman" w:hAnsi="Times New Roman"/>
          <w:kern w:val="2"/>
          <w:sz w:val="24"/>
          <w:szCs w:val="24"/>
        </w:rPr>
        <w:t xml:space="preserve">, </w:t>
      </w:r>
    </w:p>
    <w:p w14:paraId="55317C4E" w14:textId="77777777" w:rsidR="00AD668E" w:rsidRPr="00AD668E" w:rsidRDefault="00AD668E" w:rsidP="00AD668E">
      <w:pPr>
        <w:spacing w:after="0" w:line="240" w:lineRule="auto"/>
        <w:ind w:firstLine="283"/>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 xml:space="preserve">Б)  удельное сцепление </w:t>
      </w:r>
      <w:r w:rsidRPr="00AD668E">
        <w:rPr>
          <w:rFonts w:ascii="Times New Roman" w:eastAsia="Times New Roman" w:hAnsi="Times New Roman"/>
          <w:i/>
          <w:kern w:val="2"/>
          <w:sz w:val="24"/>
          <w:szCs w:val="24"/>
        </w:rPr>
        <w:t>с</w:t>
      </w:r>
      <w:r w:rsidRPr="00AD668E">
        <w:rPr>
          <w:rFonts w:ascii="Times New Roman" w:eastAsia="Times New Roman" w:hAnsi="Times New Roman"/>
          <w:kern w:val="2"/>
          <w:sz w:val="24"/>
          <w:szCs w:val="24"/>
        </w:rPr>
        <w:t>,</w:t>
      </w:r>
    </w:p>
    <w:p w14:paraId="667A9AE5" w14:textId="77777777" w:rsidR="00AD668E" w:rsidRPr="00AD668E" w:rsidRDefault="00AD668E" w:rsidP="00AD668E">
      <w:pPr>
        <w:spacing w:after="0" w:line="240" w:lineRule="auto"/>
        <w:ind w:firstLine="283"/>
        <w:jc w:val="both"/>
        <w:rPr>
          <w:rFonts w:ascii="Times New Roman" w:eastAsia="Times New Roman" w:hAnsi="Times New Roman"/>
          <w:kern w:val="2"/>
          <w:sz w:val="24"/>
          <w:szCs w:val="24"/>
        </w:rPr>
      </w:pPr>
      <w:r w:rsidRPr="00AD668E">
        <w:rPr>
          <w:rFonts w:ascii="Times New Roman" w:eastAsia="Times New Roman" w:hAnsi="Times New Roman"/>
          <w:kern w:val="2"/>
          <w:sz w:val="24"/>
          <w:szCs w:val="24"/>
        </w:rPr>
        <w:t xml:space="preserve">В) модуль деформации грунтов </w:t>
      </w:r>
      <w:r w:rsidRPr="00AD668E">
        <w:rPr>
          <w:rFonts w:ascii="Times New Roman" w:eastAsia="Times New Roman" w:hAnsi="Times New Roman"/>
          <w:i/>
          <w:kern w:val="2"/>
          <w:sz w:val="24"/>
          <w:szCs w:val="24"/>
        </w:rPr>
        <w:t>Е</w:t>
      </w:r>
      <w:r w:rsidRPr="00AD668E">
        <w:rPr>
          <w:rFonts w:ascii="Times New Roman" w:eastAsia="Times New Roman" w:hAnsi="Times New Roman"/>
          <w:kern w:val="2"/>
          <w:sz w:val="24"/>
          <w:szCs w:val="24"/>
        </w:rPr>
        <w:t xml:space="preserve">, </w:t>
      </w:r>
    </w:p>
    <w:p w14:paraId="089525E0" w14:textId="77777777" w:rsidR="00AD668E" w:rsidRPr="00AD668E" w:rsidRDefault="00AD668E" w:rsidP="00AD668E">
      <w:pPr>
        <w:spacing w:after="0" w:line="240" w:lineRule="auto"/>
        <w:ind w:firstLine="283"/>
        <w:jc w:val="both"/>
        <w:rPr>
          <w:rFonts w:ascii="Times New Roman" w:eastAsia="Times New Roman" w:hAnsi="Times New Roman"/>
          <w:kern w:val="2"/>
          <w:sz w:val="24"/>
          <w:szCs w:val="24"/>
          <w:vertAlign w:val="subscript"/>
        </w:rPr>
      </w:pPr>
      <w:r w:rsidRPr="00AD668E">
        <w:rPr>
          <w:rFonts w:ascii="Times New Roman" w:eastAsia="Times New Roman" w:hAnsi="Times New Roman"/>
          <w:kern w:val="2"/>
          <w:sz w:val="24"/>
          <w:szCs w:val="24"/>
        </w:rPr>
        <w:t xml:space="preserve">Г)  предел прочности на одноосное сжатие скальных грунтов </w:t>
      </w:r>
      <w:r w:rsidRPr="00AD668E">
        <w:rPr>
          <w:rFonts w:ascii="Times New Roman" w:eastAsia="Times New Roman" w:hAnsi="Times New Roman"/>
          <w:i/>
          <w:kern w:val="2"/>
          <w:sz w:val="24"/>
          <w:szCs w:val="24"/>
          <w:lang w:val="en-US"/>
        </w:rPr>
        <w:t>R</w:t>
      </w:r>
      <w:r w:rsidRPr="00AD668E">
        <w:rPr>
          <w:rFonts w:ascii="Times New Roman" w:eastAsia="Times New Roman" w:hAnsi="Times New Roman"/>
          <w:i/>
          <w:kern w:val="2"/>
          <w:sz w:val="24"/>
          <w:szCs w:val="24"/>
          <w:vertAlign w:val="subscript"/>
          <w:lang w:val="en-US"/>
        </w:rPr>
        <w:t>c</w:t>
      </w:r>
      <w:r w:rsidRPr="00AD668E">
        <w:rPr>
          <w:rFonts w:ascii="Times New Roman" w:eastAsia="Times New Roman" w:hAnsi="Times New Roman"/>
          <w:kern w:val="2"/>
          <w:sz w:val="24"/>
          <w:szCs w:val="24"/>
          <w:vertAlign w:val="subscript"/>
        </w:rPr>
        <w:t xml:space="preserve"> </w:t>
      </w:r>
    </w:p>
    <w:p w14:paraId="5CDABE51" w14:textId="77777777" w:rsidR="00AD668E" w:rsidRPr="00AD668E" w:rsidRDefault="00AD668E" w:rsidP="00AD668E">
      <w:pPr>
        <w:tabs>
          <w:tab w:val="left" w:pos="1701"/>
          <w:tab w:val="right" w:pos="6237"/>
        </w:tabs>
        <w:spacing w:after="0" w:line="240" w:lineRule="auto"/>
        <w:jc w:val="both"/>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Д) </w:t>
      </w:r>
      <w:r w:rsidRPr="00AD668E">
        <w:rPr>
          <w:rFonts w:ascii="Times New Roman" w:eastAsia="Times New Roman" w:hAnsi="Times New Roman"/>
          <w:b/>
          <w:bCs/>
          <w:color w:val="000000"/>
          <w:kern w:val="2"/>
          <w:sz w:val="24"/>
          <w:szCs w:val="24"/>
        </w:rPr>
        <w:t>Все вышеперечисленные</w:t>
      </w:r>
    </w:p>
    <w:p w14:paraId="4EC40F4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rPr>
        <w:t xml:space="preserve">81. Величина, </w:t>
      </w:r>
      <w:r w:rsidRPr="00AD668E">
        <w:rPr>
          <w:rFonts w:ascii="Times New Roman" w:eastAsiaTheme="minorHAnsi" w:hAnsi="Times New Roman"/>
          <w:color w:val="000000"/>
          <w:kern w:val="2"/>
          <w:sz w:val="24"/>
          <w:szCs w:val="24"/>
        </w:rPr>
        <w:t xml:space="preserve">характеризущая  несущую способность основания, зависящая от </w:t>
      </w:r>
      <w:r w:rsidRPr="00AD668E">
        <w:rPr>
          <w:rFonts w:ascii="Times New Roman" w:eastAsiaTheme="minorHAnsi" w:hAnsi="Times New Roman"/>
          <w:kern w:val="2"/>
          <w:sz w:val="24"/>
          <w:szCs w:val="24"/>
          <w:lang w:eastAsia="en-US"/>
        </w:rPr>
        <w:t>глубины залегания слоя грунта и  размеров фундамента в плане?</w:t>
      </w:r>
    </w:p>
    <w:p w14:paraId="528A04AF"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Расчетное сопротивление R</w:t>
      </w:r>
    </w:p>
    <w:p w14:paraId="13E27FC6"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heme="minorHAnsi" w:hAnsi="Times New Roman"/>
          <w:kern w:val="2"/>
          <w:sz w:val="24"/>
          <w:szCs w:val="24"/>
          <w:lang w:eastAsia="en-US"/>
        </w:rPr>
        <w:t xml:space="preserve">Б) </w:t>
      </w:r>
      <w:r w:rsidRPr="00AD668E">
        <w:rPr>
          <w:rFonts w:ascii="Times New Roman" w:eastAsia="Times New Roman" w:hAnsi="Times New Roman"/>
          <w:kern w:val="2"/>
          <w:sz w:val="24"/>
          <w:szCs w:val="24"/>
        </w:rPr>
        <w:t xml:space="preserve">модуль деформации грунтов </w:t>
      </w:r>
      <w:r w:rsidRPr="00AD668E">
        <w:rPr>
          <w:rFonts w:ascii="Times New Roman" w:eastAsia="Times New Roman" w:hAnsi="Times New Roman"/>
          <w:i/>
          <w:kern w:val="2"/>
          <w:sz w:val="24"/>
          <w:szCs w:val="24"/>
        </w:rPr>
        <w:t>Е</w:t>
      </w:r>
    </w:p>
    <w:p w14:paraId="734C8C5E"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imes New Roman" w:hAnsi="Times New Roman"/>
          <w:kern w:val="2"/>
          <w:sz w:val="24"/>
          <w:szCs w:val="24"/>
        </w:rPr>
        <w:t xml:space="preserve">В) предел прочности на одноосное сжатие скальных грунтов </w:t>
      </w:r>
      <w:r w:rsidRPr="00AD668E">
        <w:rPr>
          <w:rFonts w:ascii="Times New Roman" w:eastAsia="Times New Roman" w:hAnsi="Times New Roman"/>
          <w:i/>
          <w:kern w:val="2"/>
          <w:sz w:val="24"/>
          <w:szCs w:val="24"/>
          <w:lang w:val="en-US"/>
        </w:rPr>
        <w:t>R</w:t>
      </w:r>
      <w:r w:rsidRPr="00AD668E">
        <w:rPr>
          <w:rFonts w:ascii="Times New Roman" w:eastAsia="Times New Roman" w:hAnsi="Times New Roman"/>
          <w:i/>
          <w:kern w:val="2"/>
          <w:sz w:val="24"/>
          <w:szCs w:val="24"/>
          <w:vertAlign w:val="subscript"/>
          <w:lang w:val="en-US"/>
        </w:rPr>
        <w:t>c</w:t>
      </w:r>
    </w:p>
    <w:p w14:paraId="5AB1F040" w14:textId="77777777" w:rsidR="00AD668E" w:rsidRPr="00AD668E" w:rsidRDefault="00AD668E" w:rsidP="00AD668E">
      <w:pPr>
        <w:spacing w:after="0" w:line="240" w:lineRule="auto"/>
        <w:ind w:firstLine="283"/>
        <w:rPr>
          <w:rFonts w:ascii="Times New Roman" w:eastAsia="Times New Roman" w:hAnsi="Times New Roman"/>
          <w:color w:val="000000"/>
          <w:kern w:val="2"/>
          <w:sz w:val="24"/>
          <w:szCs w:val="24"/>
        </w:rPr>
      </w:pPr>
      <w:r w:rsidRPr="00AD668E">
        <w:rPr>
          <w:rFonts w:ascii="Times New Roman" w:eastAsiaTheme="minorHAnsi" w:hAnsi="Times New Roman"/>
          <w:kern w:val="2"/>
          <w:sz w:val="24"/>
          <w:szCs w:val="24"/>
          <w:lang w:eastAsia="en-US"/>
        </w:rPr>
        <w:t xml:space="preserve">82. Назовите способ </w:t>
      </w:r>
      <w:r w:rsidRPr="00AD668E">
        <w:rPr>
          <w:rFonts w:ascii="Times New Roman" w:eastAsia="Times New Roman" w:hAnsi="Times New Roman"/>
          <w:color w:val="000000"/>
          <w:kern w:val="2"/>
          <w:sz w:val="24"/>
          <w:szCs w:val="24"/>
        </w:rPr>
        <w:t>получения искусственного основания, приведенный на рисунке.</w:t>
      </w:r>
    </w:p>
    <w:p w14:paraId="775ABC0F" w14:textId="77777777" w:rsidR="00AD668E" w:rsidRPr="00AD668E" w:rsidRDefault="00AD668E" w:rsidP="00AD668E">
      <w:pPr>
        <w:spacing w:after="0" w:line="240" w:lineRule="auto"/>
        <w:ind w:firstLine="283"/>
        <w:jc w:val="center"/>
        <w:rPr>
          <w:rFonts w:ascii="Times New Roman" w:eastAsia="Times New Roman" w:hAnsi="Times New Roman"/>
          <w:color w:val="000000"/>
          <w:kern w:val="2"/>
          <w:sz w:val="24"/>
          <w:szCs w:val="24"/>
        </w:rPr>
      </w:pPr>
      <w:r w:rsidRPr="00AD668E">
        <w:rPr>
          <w:rFonts w:ascii="Times New Roman" w:eastAsia="Times New Roman" w:hAnsi="Times New Roman"/>
          <w:noProof/>
          <w:color w:val="000000"/>
          <w:kern w:val="2"/>
          <w:sz w:val="24"/>
          <w:szCs w:val="24"/>
        </w:rPr>
        <w:drawing>
          <wp:inline distT="0" distB="0" distL="0" distR="0" wp14:anchorId="5E281C77" wp14:editId="43D8FA64">
            <wp:extent cx="2470150" cy="2146777"/>
            <wp:effectExtent l="0" t="0" r="6350" b="6350"/>
            <wp:docPr id="918453495" name="Рисунок 91845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3654" cy="2149823"/>
                    </a:xfrm>
                    <a:prstGeom prst="rect">
                      <a:avLst/>
                    </a:prstGeom>
                    <a:noFill/>
                  </pic:spPr>
                </pic:pic>
              </a:graphicData>
            </a:graphic>
          </wp:inline>
        </w:drawing>
      </w:r>
    </w:p>
    <w:p w14:paraId="6EED9278" w14:textId="77777777" w:rsidR="00AD668E" w:rsidRPr="00AD668E" w:rsidRDefault="00AD668E" w:rsidP="00AD668E">
      <w:pPr>
        <w:spacing w:after="0" w:line="240" w:lineRule="auto"/>
        <w:jc w:val="both"/>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 xml:space="preserve">А) Способ поверхностного уплотнения грунтов. </w:t>
      </w:r>
    </w:p>
    <w:p w14:paraId="2B18EBB9" w14:textId="77777777" w:rsidR="00AD668E" w:rsidRPr="00AD668E" w:rsidRDefault="00AD668E" w:rsidP="00AD668E">
      <w:pPr>
        <w:spacing w:after="0" w:line="240" w:lineRule="auto"/>
        <w:rPr>
          <w:rFonts w:ascii="Times New Roman" w:eastAsia="Times New Roman" w:hAnsi="Times New Roman"/>
          <w:b/>
          <w:bCs/>
          <w:kern w:val="2"/>
          <w:sz w:val="24"/>
          <w:szCs w:val="24"/>
        </w:rPr>
      </w:pPr>
      <w:r w:rsidRPr="00AD668E">
        <w:rPr>
          <w:rFonts w:ascii="Times New Roman" w:eastAsia="Times New Roman" w:hAnsi="Times New Roman"/>
          <w:color w:val="000000"/>
          <w:kern w:val="2"/>
          <w:sz w:val="24"/>
          <w:szCs w:val="24"/>
        </w:rPr>
        <w:t>Б)</w:t>
      </w:r>
      <w:r w:rsidRPr="00AD668E">
        <w:rPr>
          <w:rFonts w:ascii="Times New Roman" w:eastAsia="Times New Roman" w:hAnsi="Times New Roman"/>
          <w:kern w:val="2"/>
          <w:sz w:val="24"/>
          <w:szCs w:val="24"/>
        </w:rPr>
        <w:t xml:space="preserve"> </w:t>
      </w:r>
      <w:r w:rsidRPr="00AD668E">
        <w:rPr>
          <w:rFonts w:ascii="Times New Roman" w:eastAsia="Times New Roman" w:hAnsi="Times New Roman"/>
          <w:b/>
          <w:bCs/>
          <w:kern w:val="2"/>
          <w:sz w:val="24"/>
          <w:szCs w:val="24"/>
        </w:rPr>
        <w:t xml:space="preserve">Способ глубинного уплотнения слабых грунтов </w:t>
      </w:r>
    </w:p>
    <w:p w14:paraId="7617E1DC" w14:textId="77777777" w:rsidR="00AD668E" w:rsidRPr="00AD668E" w:rsidRDefault="00AD668E" w:rsidP="00AD668E">
      <w:pPr>
        <w:spacing w:after="0" w:line="240" w:lineRule="auto"/>
        <w:rPr>
          <w:rFonts w:ascii="Times New Roman" w:eastAsia="Times New Roman" w:hAnsi="Times New Roman"/>
          <w:kern w:val="2"/>
          <w:sz w:val="24"/>
          <w:szCs w:val="24"/>
        </w:rPr>
      </w:pPr>
      <w:r w:rsidRPr="00AD668E">
        <w:rPr>
          <w:rFonts w:ascii="Times New Roman" w:eastAsia="Times New Roman" w:hAnsi="Times New Roman"/>
          <w:kern w:val="2"/>
          <w:sz w:val="24"/>
          <w:szCs w:val="24"/>
        </w:rPr>
        <w:t>В) Свайный способ</w:t>
      </w:r>
    </w:p>
    <w:p w14:paraId="0D40A3F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83. Конструктивные требования, предъявляемые к фундаментам мелкого заложения?</w:t>
      </w:r>
    </w:p>
    <w:p w14:paraId="03DF1C11"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А)</w:t>
      </w:r>
      <w:r w:rsidRPr="00AD668E">
        <w:rPr>
          <w:rFonts w:ascii="Times New Roman" w:eastAsia="Times New Roman" w:hAnsi="Times New Roman"/>
          <w:b/>
          <w:bCs/>
          <w:color w:val="002060"/>
          <w:kern w:val="2"/>
          <w:sz w:val="24"/>
          <w:szCs w:val="24"/>
        </w:rPr>
        <w:t xml:space="preserve"> </w:t>
      </w:r>
      <w:r w:rsidRPr="00AD668E">
        <w:rPr>
          <w:rFonts w:ascii="Times New Roman" w:eastAsia="Times New Roman" w:hAnsi="Times New Roman"/>
          <w:b/>
          <w:bCs/>
          <w:kern w:val="2"/>
          <w:sz w:val="24"/>
          <w:szCs w:val="24"/>
        </w:rPr>
        <w:t xml:space="preserve">ФМЗ </w:t>
      </w:r>
      <w:r w:rsidRPr="00AD668E">
        <w:rPr>
          <w:rFonts w:ascii="Times New Roman" w:eastAsiaTheme="minorHAnsi" w:hAnsi="Times New Roman"/>
          <w:b/>
          <w:bCs/>
          <w:kern w:val="2"/>
          <w:sz w:val="24"/>
          <w:szCs w:val="24"/>
          <w:lang w:eastAsia="en-US"/>
        </w:rPr>
        <w:t>должен обеспечивать достаточную прочность для сооружения, сопротивляться влиянию грунтовых вод, обладать морозоустойчивостью</w:t>
      </w:r>
    </w:p>
    <w:p w14:paraId="214469C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Б) ФМЗ должен  передавать и распределять давление веса сооружения на грунт </w:t>
      </w:r>
    </w:p>
    <w:p w14:paraId="589ADA9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lastRenderedPageBreak/>
        <w:t>В) ФМЗ должен поддерживать сооружение</w:t>
      </w:r>
    </w:p>
    <w:p w14:paraId="47C006B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Г) ФМЗ должен равномерно распределять нагрузки на грунт</w:t>
      </w:r>
    </w:p>
    <w:p w14:paraId="2CCEF8C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84. Назовите критерии, которые влияют на величину  глубину заложения ФМЗ?</w:t>
      </w:r>
    </w:p>
    <w:p w14:paraId="1B2B5AD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imes New Roman" w:hAnsi="Times New Roman"/>
          <w:color w:val="000000"/>
          <w:kern w:val="2"/>
          <w:sz w:val="24"/>
          <w:szCs w:val="24"/>
        </w:rPr>
        <w:t xml:space="preserve">глубина промерзания грунта </w:t>
      </w:r>
    </w:p>
    <w:p w14:paraId="6947B9F2" w14:textId="77777777" w:rsidR="00AD668E" w:rsidRPr="00AD668E" w:rsidRDefault="00AD668E" w:rsidP="00AD668E">
      <w:pPr>
        <w:spacing w:after="0" w:line="240" w:lineRule="auto"/>
        <w:contextualSpacing/>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 xml:space="preserve">Б) уровня залегания  грунтовых вод, </w:t>
      </w:r>
    </w:p>
    <w:p w14:paraId="7FB577B0" w14:textId="77777777" w:rsidR="00AD668E" w:rsidRPr="00AD668E" w:rsidRDefault="00AD668E" w:rsidP="00AD668E">
      <w:pPr>
        <w:spacing w:after="0" w:line="240" w:lineRule="auto"/>
        <w:contextualSpacing/>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 xml:space="preserve">В) характер нагрузок , действующих на фундамент, </w:t>
      </w:r>
    </w:p>
    <w:p w14:paraId="6FBDA806"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несущая способность грунтов,</w:t>
      </w:r>
    </w:p>
    <w:p w14:paraId="59E3EF94" w14:textId="77777777" w:rsidR="00AD668E" w:rsidRPr="00AD668E" w:rsidRDefault="00AD668E" w:rsidP="00AD668E">
      <w:pPr>
        <w:spacing w:after="0" w:line="240" w:lineRule="auto"/>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Д) </w:t>
      </w:r>
      <w:r w:rsidRPr="00AD668E">
        <w:rPr>
          <w:rFonts w:ascii="Times New Roman" w:eastAsia="Times New Roman" w:hAnsi="Times New Roman"/>
          <w:b/>
          <w:bCs/>
          <w:color w:val="000000"/>
          <w:kern w:val="2"/>
          <w:sz w:val="24"/>
          <w:szCs w:val="24"/>
        </w:rPr>
        <w:t>все выше перечисленное</w:t>
      </w:r>
    </w:p>
    <w:p w14:paraId="186AF548"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85. Назовите землеройный механизм, приведенный на рисунке?</w:t>
      </w:r>
    </w:p>
    <w:p w14:paraId="5A508FF0"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noProof/>
          <w:color w:val="000000"/>
          <w:kern w:val="2"/>
          <w:sz w:val="24"/>
          <w:szCs w:val="24"/>
        </w:rPr>
        <w:drawing>
          <wp:inline distT="0" distB="0" distL="0" distR="0" wp14:anchorId="760A9D26" wp14:editId="103BBE4F">
            <wp:extent cx="3276600" cy="1085850"/>
            <wp:effectExtent l="0" t="0" r="0" b="0"/>
            <wp:docPr id="2005609579" name="Рисунок 2005609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76600" cy="1085850"/>
                    </a:xfrm>
                    <a:prstGeom prst="rect">
                      <a:avLst/>
                    </a:prstGeom>
                    <a:noFill/>
                    <a:ln>
                      <a:noFill/>
                    </a:ln>
                  </pic:spPr>
                </pic:pic>
              </a:graphicData>
            </a:graphic>
          </wp:inline>
        </w:drawing>
      </w:r>
    </w:p>
    <w:p w14:paraId="5FAEE0A6" w14:textId="77777777" w:rsidR="00AD668E" w:rsidRPr="00AD668E" w:rsidRDefault="00AD668E" w:rsidP="00AD668E">
      <w:pPr>
        <w:spacing w:after="0" w:line="240" w:lineRule="auto"/>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А) </w:t>
      </w:r>
      <w:r w:rsidRPr="00AD668E">
        <w:rPr>
          <w:rFonts w:ascii="Times New Roman" w:eastAsia="Times New Roman" w:hAnsi="Times New Roman"/>
          <w:b/>
          <w:bCs/>
          <w:color w:val="000000"/>
          <w:kern w:val="2"/>
          <w:sz w:val="24"/>
          <w:szCs w:val="24"/>
        </w:rPr>
        <w:t>транспортер</w:t>
      </w:r>
    </w:p>
    <w:p w14:paraId="52ED20D0"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Б) экскаватор с прямой лопатой</w:t>
      </w:r>
    </w:p>
    <w:p w14:paraId="6E10A39A"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В) бульдозер</w:t>
      </w:r>
    </w:p>
    <w:p w14:paraId="0F613532"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экскаватор с обратной лопатой</w:t>
      </w:r>
    </w:p>
    <w:p w14:paraId="1F428885"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Д) экскаватор с драглайном</w:t>
      </w:r>
    </w:p>
    <w:p w14:paraId="567C297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imes New Roman" w:hAnsi="Times New Roman"/>
          <w:color w:val="000000"/>
          <w:kern w:val="2"/>
          <w:sz w:val="24"/>
          <w:szCs w:val="24"/>
        </w:rPr>
        <w:t>Е) экскаватор с грейфером</w:t>
      </w:r>
    </w:p>
    <w:p w14:paraId="74506BB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p>
    <w:p w14:paraId="4C411403"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86. Назовите землеройный механизм, приведенный на рисунке?</w:t>
      </w:r>
    </w:p>
    <w:p w14:paraId="77A98A55"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noProof/>
          <w:color w:val="000000"/>
          <w:kern w:val="2"/>
          <w:sz w:val="24"/>
          <w:szCs w:val="24"/>
        </w:rPr>
        <w:drawing>
          <wp:inline distT="0" distB="0" distL="0" distR="0" wp14:anchorId="5F0087C8" wp14:editId="3265EE81">
            <wp:extent cx="2800350" cy="119062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00350" cy="1190625"/>
                    </a:xfrm>
                    <a:prstGeom prst="rect">
                      <a:avLst/>
                    </a:prstGeom>
                    <a:noFill/>
                    <a:ln>
                      <a:noFill/>
                    </a:ln>
                  </pic:spPr>
                </pic:pic>
              </a:graphicData>
            </a:graphic>
          </wp:inline>
        </w:drawing>
      </w:r>
    </w:p>
    <w:p w14:paraId="3E2CD784"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А) транспортер</w:t>
      </w:r>
    </w:p>
    <w:p w14:paraId="5954A783" w14:textId="77777777" w:rsidR="00AD668E" w:rsidRPr="00AD668E" w:rsidRDefault="00AD668E" w:rsidP="00AD668E">
      <w:pPr>
        <w:spacing w:after="0" w:line="240" w:lineRule="auto"/>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Б) </w:t>
      </w:r>
      <w:r w:rsidRPr="00AD668E">
        <w:rPr>
          <w:rFonts w:ascii="Times New Roman" w:eastAsia="Times New Roman" w:hAnsi="Times New Roman"/>
          <w:b/>
          <w:bCs/>
          <w:color w:val="000000"/>
          <w:kern w:val="2"/>
          <w:sz w:val="24"/>
          <w:szCs w:val="24"/>
        </w:rPr>
        <w:t>экскаватор с прямой лопатой</w:t>
      </w:r>
    </w:p>
    <w:p w14:paraId="1FAB2E26"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В) бульдозер</w:t>
      </w:r>
    </w:p>
    <w:p w14:paraId="05162E51"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экскаватор с обратной лопатой</w:t>
      </w:r>
    </w:p>
    <w:p w14:paraId="3EFB89FB"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Д) экскаватор с драглайном</w:t>
      </w:r>
    </w:p>
    <w:p w14:paraId="52E930A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imes New Roman" w:hAnsi="Times New Roman"/>
          <w:color w:val="000000"/>
          <w:kern w:val="2"/>
          <w:sz w:val="24"/>
          <w:szCs w:val="24"/>
        </w:rPr>
        <w:t>Е) экскаватор с грейфером</w:t>
      </w:r>
    </w:p>
    <w:p w14:paraId="56FB9782"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87. Назовите землеройный механизм, приведенный на рисунке?</w:t>
      </w:r>
    </w:p>
    <w:p w14:paraId="0CF03C35"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noProof/>
          <w:color w:val="000000"/>
          <w:kern w:val="2"/>
          <w:sz w:val="24"/>
          <w:szCs w:val="24"/>
        </w:rPr>
        <w:drawing>
          <wp:inline distT="0" distB="0" distL="0" distR="0" wp14:anchorId="0B7BA575" wp14:editId="21871DC5">
            <wp:extent cx="2705100" cy="13716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05100" cy="1371600"/>
                    </a:xfrm>
                    <a:prstGeom prst="rect">
                      <a:avLst/>
                    </a:prstGeom>
                    <a:noFill/>
                    <a:ln>
                      <a:noFill/>
                    </a:ln>
                  </pic:spPr>
                </pic:pic>
              </a:graphicData>
            </a:graphic>
          </wp:inline>
        </w:drawing>
      </w:r>
    </w:p>
    <w:p w14:paraId="774278E5"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А) транспортер</w:t>
      </w:r>
    </w:p>
    <w:p w14:paraId="4C24D982"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Б) экскаватор с прямой лопатой</w:t>
      </w:r>
    </w:p>
    <w:p w14:paraId="3CB934DB"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В) бульдозер</w:t>
      </w:r>
    </w:p>
    <w:p w14:paraId="282D8D3A" w14:textId="77777777" w:rsidR="00AD668E" w:rsidRPr="00AD668E" w:rsidRDefault="00AD668E" w:rsidP="00AD668E">
      <w:pPr>
        <w:spacing w:after="0" w:line="240" w:lineRule="auto"/>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Г) </w:t>
      </w:r>
      <w:r w:rsidRPr="00AD668E">
        <w:rPr>
          <w:rFonts w:ascii="Times New Roman" w:eastAsia="Times New Roman" w:hAnsi="Times New Roman"/>
          <w:b/>
          <w:bCs/>
          <w:color w:val="000000"/>
          <w:kern w:val="2"/>
          <w:sz w:val="24"/>
          <w:szCs w:val="24"/>
        </w:rPr>
        <w:t>экскаватор с обратной лопатой</w:t>
      </w:r>
    </w:p>
    <w:p w14:paraId="768FB179"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Д) экскаватор с драглайном</w:t>
      </w:r>
    </w:p>
    <w:p w14:paraId="0198732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imes New Roman" w:hAnsi="Times New Roman"/>
          <w:color w:val="000000"/>
          <w:kern w:val="2"/>
          <w:sz w:val="24"/>
          <w:szCs w:val="24"/>
        </w:rPr>
        <w:t>Е) экскаватор с грейфером</w:t>
      </w:r>
    </w:p>
    <w:p w14:paraId="5085A2B6"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88. Назовите землеройный механизм, приведенный на рисунке?</w:t>
      </w:r>
    </w:p>
    <w:p w14:paraId="31C00546"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noProof/>
          <w:color w:val="000000"/>
          <w:kern w:val="2"/>
          <w:sz w:val="24"/>
          <w:szCs w:val="24"/>
        </w:rPr>
        <w:lastRenderedPageBreak/>
        <w:drawing>
          <wp:inline distT="0" distB="0" distL="0" distR="0" wp14:anchorId="578DE51C" wp14:editId="799B3524">
            <wp:extent cx="4543425" cy="80010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43425" cy="800100"/>
                    </a:xfrm>
                    <a:prstGeom prst="rect">
                      <a:avLst/>
                    </a:prstGeom>
                    <a:noFill/>
                    <a:ln>
                      <a:noFill/>
                    </a:ln>
                  </pic:spPr>
                </pic:pic>
              </a:graphicData>
            </a:graphic>
          </wp:inline>
        </w:drawing>
      </w:r>
    </w:p>
    <w:p w14:paraId="2E97159D"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А) транспортер</w:t>
      </w:r>
    </w:p>
    <w:p w14:paraId="7524F0F0"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Б) экскаватор с прямой лопатой</w:t>
      </w:r>
    </w:p>
    <w:p w14:paraId="253C1D47" w14:textId="77777777" w:rsidR="00AD668E" w:rsidRPr="00AD668E" w:rsidRDefault="00AD668E" w:rsidP="00AD668E">
      <w:pPr>
        <w:spacing w:after="0" w:line="240" w:lineRule="auto"/>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В) </w:t>
      </w:r>
      <w:r w:rsidRPr="00AD668E">
        <w:rPr>
          <w:rFonts w:ascii="Times New Roman" w:eastAsia="Times New Roman" w:hAnsi="Times New Roman"/>
          <w:b/>
          <w:bCs/>
          <w:color w:val="000000"/>
          <w:kern w:val="2"/>
          <w:sz w:val="24"/>
          <w:szCs w:val="24"/>
        </w:rPr>
        <w:t>бульдозер</w:t>
      </w:r>
    </w:p>
    <w:p w14:paraId="0E3BEA76"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экскаватор с обратной лопатой</w:t>
      </w:r>
    </w:p>
    <w:p w14:paraId="2B9E7727"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Д) экскаватор с драглайном</w:t>
      </w:r>
    </w:p>
    <w:p w14:paraId="794DD52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imes New Roman" w:hAnsi="Times New Roman"/>
          <w:color w:val="000000"/>
          <w:kern w:val="2"/>
          <w:sz w:val="24"/>
          <w:szCs w:val="24"/>
        </w:rPr>
        <w:t>Е) экскаватор с грейфером</w:t>
      </w:r>
    </w:p>
    <w:p w14:paraId="39F82086"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89. Назовите землеройный механизм, приведенный на рисунке?</w:t>
      </w:r>
    </w:p>
    <w:p w14:paraId="7F049436"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noProof/>
          <w:color w:val="000000"/>
          <w:kern w:val="2"/>
          <w:sz w:val="24"/>
          <w:szCs w:val="24"/>
        </w:rPr>
        <w:drawing>
          <wp:inline distT="0" distB="0" distL="0" distR="0" wp14:anchorId="52529B57" wp14:editId="461E3CC9">
            <wp:extent cx="2314575" cy="170497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14575" cy="1704975"/>
                    </a:xfrm>
                    <a:prstGeom prst="rect">
                      <a:avLst/>
                    </a:prstGeom>
                    <a:noFill/>
                    <a:ln>
                      <a:noFill/>
                    </a:ln>
                  </pic:spPr>
                </pic:pic>
              </a:graphicData>
            </a:graphic>
          </wp:inline>
        </w:drawing>
      </w:r>
    </w:p>
    <w:p w14:paraId="6DB6CC28"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А) транспортер</w:t>
      </w:r>
    </w:p>
    <w:p w14:paraId="18C31425"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Б) экскаватор с прямой лопатой</w:t>
      </w:r>
    </w:p>
    <w:p w14:paraId="0EE87B6D"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В) бульдозер</w:t>
      </w:r>
    </w:p>
    <w:p w14:paraId="07D3CFFB"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экскаватор с обратной лопатой</w:t>
      </w:r>
    </w:p>
    <w:p w14:paraId="63DE7951" w14:textId="77777777" w:rsidR="00AD668E" w:rsidRPr="00AD668E" w:rsidRDefault="00AD668E" w:rsidP="00AD668E">
      <w:pPr>
        <w:spacing w:after="0" w:line="240" w:lineRule="auto"/>
        <w:rPr>
          <w:rFonts w:ascii="Times New Roman" w:eastAsia="Times New Roman" w:hAnsi="Times New Roman"/>
          <w:b/>
          <w:bCs/>
          <w:color w:val="000000"/>
          <w:kern w:val="2"/>
          <w:sz w:val="24"/>
          <w:szCs w:val="24"/>
        </w:rPr>
      </w:pPr>
      <w:r w:rsidRPr="00AD668E">
        <w:rPr>
          <w:rFonts w:ascii="Times New Roman" w:eastAsia="Times New Roman" w:hAnsi="Times New Roman"/>
          <w:color w:val="000000"/>
          <w:kern w:val="2"/>
          <w:sz w:val="24"/>
          <w:szCs w:val="24"/>
        </w:rPr>
        <w:t xml:space="preserve">Д) </w:t>
      </w:r>
      <w:r w:rsidRPr="00AD668E">
        <w:rPr>
          <w:rFonts w:ascii="Times New Roman" w:eastAsia="Times New Roman" w:hAnsi="Times New Roman"/>
          <w:b/>
          <w:bCs/>
          <w:color w:val="000000"/>
          <w:kern w:val="2"/>
          <w:sz w:val="24"/>
          <w:szCs w:val="24"/>
        </w:rPr>
        <w:t>экскаватор с драглайном</w:t>
      </w:r>
    </w:p>
    <w:p w14:paraId="68E10DE9"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imes New Roman" w:hAnsi="Times New Roman"/>
          <w:color w:val="000000"/>
          <w:kern w:val="2"/>
          <w:sz w:val="24"/>
          <w:szCs w:val="24"/>
        </w:rPr>
        <w:t>Е) экскаватор с грейфером</w:t>
      </w:r>
    </w:p>
    <w:p w14:paraId="1CDF9CA8"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90. Назовите землеройный механизм, приведенный на рисунке?</w:t>
      </w:r>
    </w:p>
    <w:p w14:paraId="498999EB"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noProof/>
          <w:color w:val="000000"/>
          <w:kern w:val="2"/>
          <w:sz w:val="24"/>
          <w:szCs w:val="24"/>
        </w:rPr>
        <w:drawing>
          <wp:inline distT="0" distB="0" distL="0" distR="0" wp14:anchorId="110EBF3E" wp14:editId="7DCB674A">
            <wp:extent cx="2533650" cy="214312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33650" cy="2143125"/>
                    </a:xfrm>
                    <a:prstGeom prst="rect">
                      <a:avLst/>
                    </a:prstGeom>
                    <a:noFill/>
                    <a:ln>
                      <a:noFill/>
                    </a:ln>
                  </pic:spPr>
                </pic:pic>
              </a:graphicData>
            </a:graphic>
          </wp:inline>
        </w:drawing>
      </w:r>
    </w:p>
    <w:p w14:paraId="3EE2B1C0"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А) транспортер</w:t>
      </w:r>
    </w:p>
    <w:p w14:paraId="19C9E360"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Б) экскаватор с прямой лопатой</w:t>
      </w:r>
    </w:p>
    <w:p w14:paraId="71249E6F"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В) бульдозер</w:t>
      </w:r>
    </w:p>
    <w:p w14:paraId="24DEE9E2"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Г) экскаватор с обратной лопатой</w:t>
      </w:r>
    </w:p>
    <w:p w14:paraId="16BF49C3" w14:textId="77777777" w:rsidR="00AD668E" w:rsidRPr="00AD668E" w:rsidRDefault="00AD668E" w:rsidP="00AD668E">
      <w:pPr>
        <w:spacing w:after="0" w:line="240" w:lineRule="auto"/>
        <w:rPr>
          <w:rFonts w:ascii="Times New Roman" w:eastAsia="Times New Roman" w:hAnsi="Times New Roman"/>
          <w:color w:val="000000"/>
          <w:kern w:val="2"/>
          <w:sz w:val="24"/>
          <w:szCs w:val="24"/>
        </w:rPr>
      </w:pPr>
      <w:r w:rsidRPr="00AD668E">
        <w:rPr>
          <w:rFonts w:ascii="Times New Roman" w:eastAsia="Times New Roman" w:hAnsi="Times New Roman"/>
          <w:color w:val="000000"/>
          <w:kern w:val="2"/>
          <w:sz w:val="24"/>
          <w:szCs w:val="24"/>
        </w:rPr>
        <w:t>Д) экскаватор с драглайном</w:t>
      </w:r>
    </w:p>
    <w:p w14:paraId="437D7C55"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imes New Roman" w:hAnsi="Times New Roman"/>
          <w:color w:val="000000"/>
          <w:kern w:val="2"/>
          <w:sz w:val="24"/>
          <w:szCs w:val="24"/>
        </w:rPr>
        <w:t xml:space="preserve">Е) </w:t>
      </w:r>
      <w:r w:rsidRPr="00AD668E">
        <w:rPr>
          <w:rFonts w:ascii="Times New Roman" w:eastAsia="Times New Roman" w:hAnsi="Times New Roman"/>
          <w:b/>
          <w:bCs/>
          <w:color w:val="000000"/>
          <w:kern w:val="2"/>
          <w:sz w:val="24"/>
          <w:szCs w:val="24"/>
        </w:rPr>
        <w:t>экскаватор с грейфером</w:t>
      </w:r>
    </w:p>
    <w:p w14:paraId="40178F1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91. Виды свай, по способу заглубления в грунт?</w:t>
      </w:r>
    </w:p>
    <w:p w14:paraId="62D92066"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lastRenderedPageBreak/>
        <w:drawing>
          <wp:inline distT="0" distB="0" distL="0" distR="0" wp14:anchorId="7F4683CE" wp14:editId="4F3B74D7">
            <wp:extent cx="1790700" cy="213506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92656" cy="2137397"/>
                    </a:xfrm>
                    <a:prstGeom prst="rect">
                      <a:avLst/>
                    </a:prstGeom>
                    <a:noFill/>
                    <a:ln>
                      <a:noFill/>
                    </a:ln>
                  </pic:spPr>
                </pic:pic>
              </a:graphicData>
            </a:graphic>
          </wp:inline>
        </w:drawing>
      </w:r>
    </w:p>
    <w:p w14:paraId="3EBCC7FD"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забивные сваи</w:t>
      </w:r>
    </w:p>
    <w:p w14:paraId="6B51141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буронабивные сваи</w:t>
      </w:r>
    </w:p>
    <w:p w14:paraId="207BC43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винтовые сваи</w:t>
      </w:r>
    </w:p>
    <w:p w14:paraId="47243FF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92. Виды свай, по способу заглубления в грунт?</w:t>
      </w:r>
    </w:p>
    <w:p w14:paraId="54B5A39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36FE3173" wp14:editId="50BBDE58">
            <wp:extent cx="1476375" cy="19297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79801" cy="1934227"/>
                    </a:xfrm>
                    <a:prstGeom prst="rect">
                      <a:avLst/>
                    </a:prstGeom>
                    <a:noFill/>
                    <a:ln>
                      <a:noFill/>
                    </a:ln>
                  </pic:spPr>
                </pic:pic>
              </a:graphicData>
            </a:graphic>
          </wp:inline>
        </w:drawing>
      </w:r>
    </w:p>
    <w:p w14:paraId="5752BE89"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забивные сваи</w:t>
      </w:r>
    </w:p>
    <w:p w14:paraId="1C647B51"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буронабивные сваи</w:t>
      </w:r>
    </w:p>
    <w:p w14:paraId="55DB9B5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винтовые сваи</w:t>
      </w:r>
    </w:p>
    <w:p w14:paraId="64E2DB9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93. . Виды свай, по способу заглубления в грунт?</w:t>
      </w:r>
    </w:p>
    <w:p w14:paraId="6E0F86F9"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524DC071" wp14:editId="0BDC8D2A">
            <wp:extent cx="1362075" cy="2037190"/>
            <wp:effectExtent l="0" t="0" r="0" b="127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362385" cy="2037653"/>
                    </a:xfrm>
                    <a:prstGeom prst="rect">
                      <a:avLst/>
                    </a:prstGeom>
                    <a:noFill/>
                    <a:ln>
                      <a:noFill/>
                    </a:ln>
                  </pic:spPr>
                </pic:pic>
              </a:graphicData>
            </a:graphic>
          </wp:inline>
        </w:drawing>
      </w:r>
    </w:p>
    <w:p w14:paraId="64B9EB1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забивные сваи</w:t>
      </w:r>
    </w:p>
    <w:p w14:paraId="4B7D2CF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буронабивные сваи</w:t>
      </w:r>
    </w:p>
    <w:p w14:paraId="1C330ED9"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винтовые сваи</w:t>
      </w:r>
    </w:p>
    <w:p w14:paraId="6DCD4BC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94. По расположению свай в плане, укажите конструктивное назначение свайного фундамента?</w:t>
      </w:r>
    </w:p>
    <w:p w14:paraId="77E042C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lastRenderedPageBreak/>
        <w:drawing>
          <wp:inline distT="0" distB="0" distL="0" distR="0" wp14:anchorId="27203D21" wp14:editId="1AD5EFA9">
            <wp:extent cx="1552575" cy="1457325"/>
            <wp:effectExtent l="0" t="0" r="9525"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52575" cy="1457325"/>
                    </a:xfrm>
                    <a:prstGeom prst="rect">
                      <a:avLst/>
                    </a:prstGeom>
                    <a:noFill/>
                    <a:ln>
                      <a:noFill/>
                    </a:ln>
                  </pic:spPr>
                </pic:pic>
              </a:graphicData>
            </a:graphic>
          </wp:inline>
        </w:drawing>
      </w:r>
    </w:p>
    <w:p w14:paraId="716E4B9E"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устраивают под колонны или отдельные опоры конструкций</w:t>
      </w:r>
    </w:p>
    <w:p w14:paraId="2F57D45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устраивают под стены зданий и другие протяженные конструкции</w:t>
      </w:r>
    </w:p>
    <w:p w14:paraId="57794B9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В) устраивают под тяжелые сооружения башенного типа, сваи располагают в определенном порядке под всем сооружением </w:t>
      </w:r>
    </w:p>
    <w:p w14:paraId="6355DF1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95. По расположению свай в плане, укажите конструктивное назначение свайного фундамента?</w:t>
      </w:r>
    </w:p>
    <w:p w14:paraId="705C12C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1C57E39D" wp14:editId="72C3C0DE">
            <wp:extent cx="1476375" cy="123825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76375" cy="1238250"/>
                    </a:xfrm>
                    <a:prstGeom prst="rect">
                      <a:avLst/>
                    </a:prstGeom>
                    <a:noFill/>
                    <a:ln>
                      <a:noFill/>
                    </a:ln>
                  </pic:spPr>
                </pic:pic>
              </a:graphicData>
            </a:graphic>
          </wp:inline>
        </w:drawing>
      </w:r>
    </w:p>
    <w:p w14:paraId="174A2B13"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устраивают под колонны или отдельные опоры конструкций</w:t>
      </w:r>
    </w:p>
    <w:p w14:paraId="1363414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устраивают под стены зданий и другие протяженные конструкции</w:t>
      </w:r>
    </w:p>
    <w:p w14:paraId="61CB542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В) устраивают под тяжелые сооружения башенного типа, сваи располагают в определенном порядке под всем сооружением </w:t>
      </w:r>
    </w:p>
    <w:p w14:paraId="5068011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96. По расположению свай в плане, укажите конструктивное назначение свайного фундамента?</w:t>
      </w:r>
    </w:p>
    <w:p w14:paraId="40FF57B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5ACB05C0" wp14:editId="39A86F64">
            <wp:extent cx="2171700" cy="9906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71700" cy="990600"/>
                    </a:xfrm>
                    <a:prstGeom prst="rect">
                      <a:avLst/>
                    </a:prstGeom>
                    <a:noFill/>
                    <a:ln>
                      <a:noFill/>
                    </a:ln>
                  </pic:spPr>
                </pic:pic>
              </a:graphicData>
            </a:graphic>
          </wp:inline>
        </w:drawing>
      </w:r>
    </w:p>
    <w:p w14:paraId="1ED467A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устраивают под колонны или отдельные опоры конструкций</w:t>
      </w:r>
    </w:p>
    <w:p w14:paraId="5598AA7C"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устраивают под стены зданий и другие протяженные конструкции</w:t>
      </w:r>
    </w:p>
    <w:p w14:paraId="5CD141D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В) устраивают под тяжелые сооружения башенного типа, сваи располагают в определенном порядке под всем сооружением </w:t>
      </w:r>
    </w:p>
    <w:p w14:paraId="62D6E8E8"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97. По расположению свай в плане, укажите конструктивное назначение свайного фундамента?</w:t>
      </w:r>
    </w:p>
    <w:p w14:paraId="69B2016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0DC6249A" wp14:editId="0576D030">
            <wp:extent cx="2286000" cy="10668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86000" cy="1066800"/>
                    </a:xfrm>
                    <a:prstGeom prst="rect">
                      <a:avLst/>
                    </a:prstGeom>
                    <a:noFill/>
                    <a:ln>
                      <a:noFill/>
                    </a:ln>
                  </pic:spPr>
                </pic:pic>
              </a:graphicData>
            </a:graphic>
          </wp:inline>
        </w:drawing>
      </w:r>
    </w:p>
    <w:p w14:paraId="6CEC55D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устраивают под колонны или отдельные опоры конструкций</w:t>
      </w:r>
    </w:p>
    <w:p w14:paraId="41A6AE6A"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устраивают под стены зданий и другие протяженные конструкции</w:t>
      </w:r>
    </w:p>
    <w:p w14:paraId="327DFC17"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В) устраивают под тяжелые сооружения башенного типа, сваи располагают в определенном порядке под всем сооружением </w:t>
      </w:r>
    </w:p>
    <w:p w14:paraId="263CC13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98. По расположению свай в плане, укажите конструктивное назначение свайного фундамента?</w:t>
      </w:r>
    </w:p>
    <w:p w14:paraId="03CC4F8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lastRenderedPageBreak/>
        <w:drawing>
          <wp:inline distT="0" distB="0" distL="0" distR="0" wp14:anchorId="3A1D634E" wp14:editId="14778513">
            <wp:extent cx="1819275" cy="188595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19275" cy="1885950"/>
                    </a:xfrm>
                    <a:prstGeom prst="rect">
                      <a:avLst/>
                    </a:prstGeom>
                    <a:noFill/>
                    <a:ln>
                      <a:noFill/>
                    </a:ln>
                  </pic:spPr>
                </pic:pic>
              </a:graphicData>
            </a:graphic>
          </wp:inline>
        </w:drawing>
      </w:r>
    </w:p>
    <w:p w14:paraId="501439B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устраивают под колонны или отдельные опоры конструкций</w:t>
      </w:r>
    </w:p>
    <w:p w14:paraId="32F6565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устраивают под стены зданий и другие протяженные конструкции</w:t>
      </w:r>
    </w:p>
    <w:p w14:paraId="2F5AA73D"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 xml:space="preserve">устраивают под тяжелые сооружения башенного типа, сваи располагают в определенном порядке под всем сооружением </w:t>
      </w:r>
    </w:p>
    <w:p w14:paraId="43CE970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99. Назовите тип сваи, по характеру взаимодействия с грунтом?</w:t>
      </w:r>
    </w:p>
    <w:p w14:paraId="678455B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4838E64B" wp14:editId="49E7B485">
            <wp:extent cx="1228725" cy="27051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28725" cy="2705100"/>
                    </a:xfrm>
                    <a:prstGeom prst="rect">
                      <a:avLst/>
                    </a:prstGeom>
                    <a:noFill/>
                    <a:ln>
                      <a:noFill/>
                    </a:ln>
                  </pic:spPr>
                </pic:pic>
              </a:graphicData>
            </a:graphic>
          </wp:inline>
        </w:drawing>
      </w:r>
    </w:p>
    <w:p w14:paraId="5AD8F81D"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передает нагрузку на грунт нижним концом и опирается на скальные или малосжимаемые грунты (свая-стойка)</w:t>
      </w:r>
    </w:p>
    <w:p w14:paraId="50B357EF"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Б) </w:t>
      </w:r>
      <w:r w:rsidRPr="00AD668E">
        <w:rPr>
          <w:rFonts w:ascii="Times New Roman" w:eastAsiaTheme="minorHAnsi" w:hAnsi="Times New Roman"/>
          <w:b/>
          <w:bCs/>
          <w:kern w:val="2"/>
          <w:sz w:val="24"/>
          <w:szCs w:val="24"/>
          <w:lang w:eastAsia="en-US"/>
        </w:rPr>
        <w:t>опирается на сжимаемые грунты и передает нагрузку на грунты основания боковой поверхностью и нижним концом (висячая свая)</w:t>
      </w:r>
    </w:p>
    <w:p w14:paraId="0B415F2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100 Назовите тип сваи, по характеру взаимодействия с грунтом?</w:t>
      </w:r>
    </w:p>
    <w:p w14:paraId="65EBB07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59053406" wp14:editId="37A99EA0">
            <wp:extent cx="1352550" cy="27241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52550" cy="2724150"/>
                    </a:xfrm>
                    <a:prstGeom prst="rect">
                      <a:avLst/>
                    </a:prstGeom>
                    <a:noFill/>
                    <a:ln>
                      <a:noFill/>
                    </a:ln>
                  </pic:spPr>
                </pic:pic>
              </a:graphicData>
            </a:graphic>
          </wp:inline>
        </w:drawing>
      </w:r>
    </w:p>
    <w:p w14:paraId="1DDD642E"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lastRenderedPageBreak/>
        <w:t xml:space="preserve">А) </w:t>
      </w:r>
      <w:r w:rsidRPr="00AD668E">
        <w:rPr>
          <w:rFonts w:ascii="Times New Roman" w:eastAsiaTheme="minorHAnsi" w:hAnsi="Times New Roman"/>
          <w:b/>
          <w:bCs/>
          <w:kern w:val="2"/>
          <w:sz w:val="24"/>
          <w:szCs w:val="24"/>
          <w:lang w:eastAsia="en-US"/>
        </w:rPr>
        <w:t>передает нагрузку на грунт нижним концом и опирается на скальные или малосжимаемые грунты (свая-стойка)</w:t>
      </w:r>
    </w:p>
    <w:p w14:paraId="5158ECDC"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опирается на сжимаемые грунты и передает нагрузку на грунты основания боковой поверхностью и нижним концом (висячая свая)</w:t>
      </w:r>
    </w:p>
    <w:p w14:paraId="5B839DF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101. Назовите тип свайного фундамента, в зависимости от уровня расположения ростверка</w:t>
      </w:r>
      <w:r w:rsidRPr="00AD668E">
        <w:rPr>
          <w:rFonts w:ascii="Times New Roman" w:eastAsia="Times New Roman" w:hAnsi="Times New Roman"/>
          <w:color w:val="000000"/>
          <w:kern w:val="2"/>
          <w:sz w:val="24"/>
          <w:szCs w:val="24"/>
        </w:rPr>
        <w:t xml:space="preserve"> по отношению к поверхности грунта</w:t>
      </w:r>
      <w:r w:rsidRPr="00AD668E">
        <w:rPr>
          <w:rFonts w:ascii="Times New Roman" w:eastAsiaTheme="minorHAnsi" w:hAnsi="Times New Roman"/>
          <w:kern w:val="2"/>
          <w:sz w:val="24"/>
          <w:szCs w:val="24"/>
          <w:lang w:eastAsia="en-US"/>
        </w:rPr>
        <w:t>?</w:t>
      </w:r>
    </w:p>
    <w:p w14:paraId="634F279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01372ECE" wp14:editId="3D0B3DAC">
            <wp:extent cx="1733550" cy="10668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33550" cy="1066800"/>
                    </a:xfrm>
                    <a:prstGeom prst="rect">
                      <a:avLst/>
                    </a:prstGeom>
                    <a:noFill/>
                    <a:ln>
                      <a:noFill/>
                    </a:ln>
                  </pic:spPr>
                </pic:pic>
              </a:graphicData>
            </a:graphic>
          </wp:inline>
        </w:drawing>
      </w:r>
    </w:p>
    <w:p w14:paraId="6EAE2A5C"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низкий свайный ростверк</w:t>
      </w:r>
    </w:p>
    <w:p w14:paraId="2A9C043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средний свайный ростверк</w:t>
      </w:r>
    </w:p>
    <w:p w14:paraId="3E5A379A"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высокий свайный ростверк</w:t>
      </w:r>
    </w:p>
    <w:p w14:paraId="2613DA5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102. Назовите тип свайного фундамента, в зависимости от уровня расположения ростверка</w:t>
      </w:r>
      <w:r w:rsidRPr="00AD668E">
        <w:rPr>
          <w:rFonts w:ascii="Times New Roman" w:eastAsia="Times New Roman" w:hAnsi="Times New Roman"/>
          <w:color w:val="000000"/>
          <w:kern w:val="2"/>
          <w:sz w:val="24"/>
          <w:szCs w:val="24"/>
        </w:rPr>
        <w:t xml:space="preserve"> по отношению к поверхности грунта</w:t>
      </w:r>
      <w:r w:rsidRPr="00AD668E">
        <w:rPr>
          <w:rFonts w:ascii="Times New Roman" w:eastAsiaTheme="minorHAnsi" w:hAnsi="Times New Roman"/>
          <w:kern w:val="2"/>
          <w:sz w:val="24"/>
          <w:szCs w:val="24"/>
          <w:lang w:eastAsia="en-US"/>
        </w:rPr>
        <w:t>?</w:t>
      </w:r>
    </w:p>
    <w:p w14:paraId="62AB71A6" w14:textId="77777777" w:rsidR="00AD668E" w:rsidRPr="00AD668E" w:rsidRDefault="00AD668E" w:rsidP="00AD668E">
      <w:pPr>
        <w:spacing w:after="0" w:line="240" w:lineRule="auto"/>
        <w:rPr>
          <w:rFonts w:ascii="Times New Roman" w:eastAsiaTheme="minorHAnsi" w:hAnsi="Times New Roman"/>
          <w:noProof/>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7349C919" wp14:editId="70B4B2AC">
            <wp:extent cx="1438275" cy="112395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38275" cy="1123950"/>
                    </a:xfrm>
                    <a:prstGeom prst="rect">
                      <a:avLst/>
                    </a:prstGeom>
                    <a:noFill/>
                    <a:ln>
                      <a:noFill/>
                    </a:ln>
                  </pic:spPr>
                </pic:pic>
              </a:graphicData>
            </a:graphic>
          </wp:inline>
        </w:drawing>
      </w:r>
    </w:p>
    <w:p w14:paraId="6633E2CA"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А) </w:t>
      </w:r>
      <w:r w:rsidRPr="00AD668E">
        <w:rPr>
          <w:rFonts w:ascii="Times New Roman" w:eastAsiaTheme="minorHAnsi" w:hAnsi="Times New Roman"/>
          <w:b/>
          <w:bCs/>
          <w:kern w:val="2"/>
          <w:sz w:val="24"/>
          <w:szCs w:val="24"/>
          <w:lang w:eastAsia="en-US"/>
        </w:rPr>
        <w:t>низкий свайный ростверк</w:t>
      </w:r>
    </w:p>
    <w:p w14:paraId="6F90586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средний свайный ростверк</w:t>
      </w:r>
    </w:p>
    <w:p w14:paraId="0F9BDB9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В) высокий свайный ростверк</w:t>
      </w:r>
    </w:p>
    <w:p w14:paraId="6943A24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103. Назовите тип свайного фундамента, в зависимости от уровня расположения ростверка</w:t>
      </w:r>
      <w:r w:rsidRPr="00AD668E">
        <w:rPr>
          <w:rFonts w:ascii="Times New Roman" w:eastAsia="Times New Roman" w:hAnsi="Times New Roman"/>
          <w:color w:val="000000"/>
          <w:kern w:val="2"/>
          <w:sz w:val="24"/>
          <w:szCs w:val="24"/>
        </w:rPr>
        <w:t xml:space="preserve"> по отношению к поверхности грунта</w:t>
      </w:r>
      <w:r w:rsidRPr="00AD668E">
        <w:rPr>
          <w:rFonts w:ascii="Times New Roman" w:eastAsiaTheme="minorHAnsi" w:hAnsi="Times New Roman"/>
          <w:kern w:val="2"/>
          <w:sz w:val="24"/>
          <w:szCs w:val="24"/>
          <w:lang w:eastAsia="en-US"/>
        </w:rPr>
        <w:t>?</w:t>
      </w:r>
    </w:p>
    <w:p w14:paraId="62B5F5CE" w14:textId="77777777" w:rsidR="00AD668E" w:rsidRPr="00AD668E" w:rsidRDefault="00AD668E" w:rsidP="00AD668E">
      <w:pPr>
        <w:spacing w:after="0" w:line="240" w:lineRule="auto"/>
        <w:rPr>
          <w:rFonts w:ascii="Times New Roman" w:eastAsiaTheme="minorHAnsi" w:hAnsi="Times New Roman"/>
          <w:noProof/>
          <w:kern w:val="2"/>
          <w:sz w:val="24"/>
          <w:szCs w:val="24"/>
          <w:lang w:eastAsia="en-US"/>
        </w:rPr>
      </w:pPr>
      <w:r w:rsidRPr="00AD668E">
        <w:rPr>
          <w:rFonts w:ascii="Times New Roman" w:eastAsiaTheme="minorHAnsi" w:hAnsi="Times New Roman"/>
          <w:noProof/>
          <w:kern w:val="2"/>
          <w:sz w:val="24"/>
          <w:szCs w:val="24"/>
          <w:lang w:eastAsia="en-US"/>
        </w:rPr>
        <w:drawing>
          <wp:inline distT="0" distB="0" distL="0" distR="0" wp14:anchorId="5F377495" wp14:editId="6D805AF5">
            <wp:extent cx="1733550" cy="115252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33550" cy="1152525"/>
                    </a:xfrm>
                    <a:prstGeom prst="rect">
                      <a:avLst/>
                    </a:prstGeom>
                    <a:noFill/>
                    <a:ln>
                      <a:noFill/>
                    </a:ln>
                  </pic:spPr>
                </pic:pic>
              </a:graphicData>
            </a:graphic>
          </wp:inline>
        </w:drawing>
      </w:r>
    </w:p>
    <w:p w14:paraId="79A3C28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низкий свайный ростверк</w:t>
      </w:r>
    </w:p>
    <w:p w14:paraId="1A6A244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средний свайный ростверк</w:t>
      </w:r>
    </w:p>
    <w:p w14:paraId="74FDDDCD"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высокий свайный ростверк</w:t>
      </w:r>
    </w:p>
    <w:p w14:paraId="4A32FBE8" w14:textId="77777777" w:rsidR="00AD668E" w:rsidRPr="00AD668E" w:rsidRDefault="00AD668E" w:rsidP="00AD668E">
      <w:pPr>
        <w:spacing w:after="0" w:line="240" w:lineRule="auto"/>
        <w:rPr>
          <w:rFonts w:ascii="Times New Roman" w:eastAsiaTheme="minorHAnsi" w:hAnsi="Times New Roman"/>
          <w:b/>
          <w:bCs/>
          <w:kern w:val="2"/>
          <w:sz w:val="24"/>
          <w:szCs w:val="24"/>
          <w:lang w:eastAsia="en-US"/>
        </w:rPr>
      </w:pPr>
    </w:p>
    <w:p w14:paraId="20F6C5A1"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104. Распределительная плита или балка , объединяющая головы свай, распределяющая и передающая на сваи нагрузку от расположенного выше сооружения, называется…?</w:t>
      </w:r>
    </w:p>
    <w:p w14:paraId="36087CDE"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фундаментная плита</w:t>
      </w:r>
    </w:p>
    <w:p w14:paraId="7EAB2025"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свайная плита</w:t>
      </w:r>
    </w:p>
    <w:p w14:paraId="05FD20EF"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ростверк</w:t>
      </w:r>
    </w:p>
    <w:p w14:paraId="5AE51D1B"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105. Назовите элемент свайного фундамента?</w:t>
      </w:r>
    </w:p>
    <w:p w14:paraId="229A7C10"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noProof/>
          <w:kern w:val="2"/>
          <w:sz w:val="24"/>
          <w:szCs w:val="24"/>
          <w:lang w:eastAsia="en-US"/>
        </w:rPr>
        <w:lastRenderedPageBreak/>
        <w:drawing>
          <wp:inline distT="0" distB="0" distL="0" distR="0" wp14:anchorId="702E593E" wp14:editId="3D22A39F">
            <wp:extent cx="1861044" cy="3232800"/>
            <wp:effectExtent l="0" t="0" r="6350" b="5715"/>
            <wp:docPr id="2089336460" name="Рисунок 2089336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67124" cy="3243361"/>
                    </a:xfrm>
                    <a:prstGeom prst="rect">
                      <a:avLst/>
                    </a:prstGeom>
                    <a:noFill/>
                    <a:ln>
                      <a:noFill/>
                    </a:ln>
                  </pic:spPr>
                </pic:pic>
              </a:graphicData>
            </a:graphic>
          </wp:inline>
        </w:drawing>
      </w:r>
    </w:p>
    <w:p w14:paraId="1B9630D4"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А) фундаментная плита</w:t>
      </w:r>
    </w:p>
    <w:p w14:paraId="6BDC05A3"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Б) свайная плита</w:t>
      </w:r>
    </w:p>
    <w:p w14:paraId="72D12922" w14:textId="77777777" w:rsidR="00AD668E" w:rsidRPr="00AD668E" w:rsidRDefault="00AD668E" w:rsidP="00AD668E">
      <w:pPr>
        <w:spacing w:after="0" w:line="240" w:lineRule="auto"/>
        <w:rPr>
          <w:rFonts w:ascii="Times New Roman" w:eastAsiaTheme="minorHAnsi" w:hAnsi="Times New Roman"/>
          <w:kern w:val="2"/>
          <w:sz w:val="24"/>
          <w:szCs w:val="24"/>
          <w:lang w:eastAsia="en-US"/>
        </w:rPr>
      </w:pPr>
      <w:r w:rsidRPr="00AD668E">
        <w:rPr>
          <w:rFonts w:ascii="Times New Roman" w:eastAsiaTheme="minorHAnsi" w:hAnsi="Times New Roman"/>
          <w:kern w:val="2"/>
          <w:sz w:val="24"/>
          <w:szCs w:val="24"/>
          <w:lang w:eastAsia="en-US"/>
        </w:rPr>
        <w:t xml:space="preserve">В) </w:t>
      </w:r>
      <w:r w:rsidRPr="00AD668E">
        <w:rPr>
          <w:rFonts w:ascii="Times New Roman" w:eastAsiaTheme="minorHAnsi" w:hAnsi="Times New Roman"/>
          <w:b/>
          <w:bCs/>
          <w:kern w:val="2"/>
          <w:sz w:val="24"/>
          <w:szCs w:val="24"/>
          <w:lang w:eastAsia="en-US"/>
        </w:rPr>
        <w:t>ростверк</w:t>
      </w:r>
    </w:p>
    <w:p w14:paraId="5D240558" w14:textId="77777777" w:rsidR="00AD668E" w:rsidRPr="00AD668E" w:rsidRDefault="00AD668E" w:rsidP="00AD668E">
      <w:pPr>
        <w:shd w:val="clear" w:color="auto" w:fill="FFFFFF"/>
        <w:spacing w:after="0" w:line="240" w:lineRule="auto"/>
        <w:rPr>
          <w:rFonts w:ascii="Times New Roman" w:eastAsia="Times New Roman" w:hAnsi="Times New Roman" w:cs="Times New Roman"/>
          <w:b/>
          <w:bCs/>
          <w:kern w:val="2"/>
          <w:lang w:eastAsia="en-US"/>
        </w:rPr>
      </w:pPr>
      <w:r w:rsidRPr="00AD668E">
        <w:rPr>
          <w:rFonts w:ascii="Times New Roman" w:eastAsia="Times New Roman" w:hAnsi="Times New Roman" w:cs="Times New Roman"/>
          <w:b/>
          <w:bCs/>
          <w:kern w:val="2"/>
          <w:lang w:eastAsia="en-US"/>
        </w:rPr>
        <w:t>4.4. Вопросы к экзамену по модулю ПМн03</w:t>
      </w:r>
    </w:p>
    <w:p w14:paraId="49EDF4E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 Виды транспортных сооружений, краткая характеристика.</w:t>
      </w:r>
    </w:p>
    <w:p w14:paraId="48D85BD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2. Водопропускные трубы, основные сведения.</w:t>
      </w:r>
    </w:p>
    <w:p w14:paraId="2F491E5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3. Элементы мостового перехода.</w:t>
      </w:r>
    </w:p>
    <w:p w14:paraId="231E403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4. Нагрузки и воздействия.</w:t>
      </w:r>
    </w:p>
    <w:p w14:paraId="5A91FF1A"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5. Фундаменты мелкого заложения.</w:t>
      </w:r>
    </w:p>
    <w:p w14:paraId="2DF47E16"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6. Фундаменты глубокого заложения.</w:t>
      </w:r>
    </w:p>
    <w:p w14:paraId="1795CC3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7. Основные системы деревянных мостов.</w:t>
      </w:r>
    </w:p>
    <w:p w14:paraId="68C812A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8. Железобетонные мосты, основные системы железобетонных мостов.</w:t>
      </w:r>
    </w:p>
    <w:p w14:paraId="5E7F6A40"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9. Материалы железобетонных мостов. Бетон. Требования к бетону.</w:t>
      </w:r>
    </w:p>
    <w:p w14:paraId="591C093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10. Опорные части балочных мостов.</w:t>
      </w:r>
    </w:p>
    <w:p w14:paraId="239984E1"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11.  Металлические мосты, общие сведения.</w:t>
      </w:r>
    </w:p>
    <w:p w14:paraId="538B6AA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12. Способы соединения элементов пролетных строений металлических мостов.</w:t>
      </w:r>
    </w:p>
    <w:p w14:paraId="26885EDE"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13. Основные системы металлических мостов.</w:t>
      </w:r>
    </w:p>
    <w:p w14:paraId="58AC3354"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14. Дефекты, причины их появления на транспортных сооружениях.</w:t>
      </w:r>
    </w:p>
    <w:p w14:paraId="6139FEB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15. Организация движения по мостам. Обеспечение безопасности движения.</w:t>
      </w:r>
    </w:p>
    <w:p w14:paraId="08ECE30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16. Деформационные швы. Особенности конструкции.</w:t>
      </w:r>
    </w:p>
    <w:p w14:paraId="02CF7B9D"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17. Устройство фундаментов мелкого заложения.</w:t>
      </w:r>
    </w:p>
    <w:p w14:paraId="6CC5DC3F"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18. Опоры балочных мостов. Береговые опоры.</w:t>
      </w:r>
    </w:p>
    <w:p w14:paraId="7D9F4F27"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19. Способы соединения элементов пролетных строений.</w:t>
      </w:r>
    </w:p>
    <w:p w14:paraId="63AC7C15"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20. Конструкции пролетных строений с ортотропной плитой проезжей части.</w:t>
      </w:r>
    </w:p>
    <w:p w14:paraId="6B2127A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21. Арматура для железобетонных мостов.</w:t>
      </w:r>
    </w:p>
    <w:p w14:paraId="71FA9BA3"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22. Капитальный ремонт автодорожных железобетонных мостов.</w:t>
      </w:r>
    </w:p>
    <w:p w14:paraId="3631AD22" w14:textId="77777777" w:rsidR="00AD668E" w:rsidRPr="00AD668E" w:rsidRDefault="00AD668E" w:rsidP="00AD668E">
      <w:pPr>
        <w:shd w:val="clear" w:color="auto" w:fill="FFFFFF"/>
        <w:spacing w:after="0" w:line="240" w:lineRule="auto"/>
        <w:rPr>
          <w:rFonts w:ascii="Times New Roman" w:eastAsia="Times New Roman" w:hAnsi="Times New Roman" w:cs="Times New Roman"/>
          <w:color w:val="34343C"/>
          <w:sz w:val="24"/>
          <w:szCs w:val="24"/>
        </w:rPr>
      </w:pPr>
      <w:r w:rsidRPr="00AD668E">
        <w:rPr>
          <w:rFonts w:ascii="Times New Roman" w:eastAsia="Times New Roman" w:hAnsi="Times New Roman" w:cs="Times New Roman"/>
          <w:color w:val="34343C"/>
          <w:sz w:val="24"/>
          <w:szCs w:val="24"/>
        </w:rPr>
        <w:t>23. Деформационный эластичный шов и сопряжение моста с насыпью.</w:t>
      </w:r>
    </w:p>
    <w:p w14:paraId="2ACBC101" w14:textId="77777777" w:rsidR="00AD668E" w:rsidRPr="00AD668E" w:rsidRDefault="00AD668E" w:rsidP="00AD668E">
      <w:pPr>
        <w:spacing w:after="160" w:line="259" w:lineRule="auto"/>
        <w:rPr>
          <w:rFonts w:ascii="Times New Roman" w:eastAsiaTheme="minorHAnsi" w:hAnsi="Times New Roman" w:cs="Times New Roman"/>
          <w:kern w:val="2"/>
          <w:sz w:val="24"/>
          <w:szCs w:val="24"/>
          <w:lang w:eastAsia="en-US"/>
        </w:rPr>
      </w:pPr>
    </w:p>
    <w:p w14:paraId="65B7FA0F" w14:textId="77777777" w:rsidR="00AD668E" w:rsidRPr="00AD668E" w:rsidRDefault="00AD668E" w:rsidP="00AD668E">
      <w:pPr>
        <w:spacing w:after="160" w:line="259" w:lineRule="auto"/>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br w:type="page"/>
      </w:r>
    </w:p>
    <w:p w14:paraId="5E010237" w14:textId="77777777" w:rsidR="00AD668E" w:rsidRPr="00AD668E" w:rsidRDefault="00AD668E" w:rsidP="00AD668E">
      <w:pPr>
        <w:tabs>
          <w:tab w:val="left" w:pos="1334"/>
        </w:tabs>
        <w:spacing w:after="0" w:line="240" w:lineRule="auto"/>
        <w:jc w:val="right"/>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lastRenderedPageBreak/>
        <w:t>Приложение 2</w:t>
      </w:r>
    </w:p>
    <w:p w14:paraId="67BEDFFB" w14:textId="77777777" w:rsidR="00AD668E" w:rsidRPr="00AD668E" w:rsidRDefault="00AD668E" w:rsidP="00AD668E">
      <w:pPr>
        <w:tabs>
          <w:tab w:val="left" w:pos="1334"/>
        </w:tabs>
        <w:spacing w:after="0" w:line="240" w:lineRule="auto"/>
        <w:jc w:val="center"/>
        <w:rPr>
          <w:rFonts w:ascii="Times New Roman" w:eastAsiaTheme="minorHAnsi" w:hAnsi="Times New Roman" w:cs="Times New Roman"/>
          <w:kern w:val="2"/>
          <w:lang w:eastAsia="en-US"/>
        </w:rPr>
      </w:pPr>
      <w:r w:rsidRPr="00AD668E">
        <w:rPr>
          <w:rFonts w:ascii="Times New Roman" w:eastAsiaTheme="minorHAnsi" w:hAnsi="Times New Roman" w:cs="Times New Roman"/>
          <w:kern w:val="2"/>
          <w:lang w:eastAsia="en-US"/>
        </w:rPr>
        <w:t>ЛИСТ ОЗНАКОМЛЕНИЯ</w:t>
      </w:r>
    </w:p>
    <w:p w14:paraId="20A37E85" w14:textId="77777777" w:rsidR="00AD668E" w:rsidRPr="00AD668E" w:rsidRDefault="00AD668E" w:rsidP="00AD668E">
      <w:pPr>
        <w:tabs>
          <w:tab w:val="left" w:pos="1334"/>
        </w:tabs>
        <w:spacing w:after="0" w:line="240" w:lineRule="auto"/>
        <w:jc w:val="center"/>
        <w:rPr>
          <w:rFonts w:ascii="Times New Roman" w:eastAsiaTheme="minorHAnsi" w:hAnsi="Times New Roman" w:cs="Times New Roman"/>
          <w:kern w:val="2"/>
          <w:lang w:eastAsia="en-US"/>
        </w:rPr>
      </w:pPr>
    </w:p>
    <w:tbl>
      <w:tblPr>
        <w:tblStyle w:val="ad"/>
        <w:tblW w:w="0" w:type="auto"/>
        <w:tblLook w:val="04A0" w:firstRow="1" w:lastRow="0" w:firstColumn="1" w:lastColumn="0" w:noHBand="0" w:noVBand="1"/>
      </w:tblPr>
      <w:tblGrid>
        <w:gridCol w:w="988"/>
        <w:gridCol w:w="3969"/>
        <w:gridCol w:w="2051"/>
        <w:gridCol w:w="2337"/>
      </w:tblGrid>
      <w:tr w:rsidR="00AD668E" w:rsidRPr="00AD668E" w14:paraId="105C02F3" w14:textId="77777777" w:rsidTr="00A147C1">
        <w:tc>
          <w:tcPr>
            <w:tcW w:w="988" w:type="dxa"/>
          </w:tcPr>
          <w:p w14:paraId="3B398218" w14:textId="77777777" w:rsidR="00AD668E" w:rsidRPr="00AD668E" w:rsidRDefault="00AD668E" w:rsidP="00AD668E">
            <w:pPr>
              <w:tabs>
                <w:tab w:val="left" w:pos="1334"/>
              </w:tabs>
              <w:spacing w:after="0" w:line="240" w:lineRule="auto"/>
              <w:jc w:val="center"/>
              <w:rPr>
                <w:rFonts w:ascii="Times New Roman" w:hAnsi="Times New Roman" w:cs="Times New Roman"/>
              </w:rPr>
            </w:pPr>
            <w:r w:rsidRPr="00AD668E">
              <w:rPr>
                <w:rFonts w:ascii="Times New Roman" w:hAnsi="Times New Roman" w:cs="Times New Roman"/>
              </w:rPr>
              <w:t>№</w:t>
            </w:r>
          </w:p>
        </w:tc>
        <w:tc>
          <w:tcPr>
            <w:tcW w:w="3969" w:type="dxa"/>
          </w:tcPr>
          <w:p w14:paraId="28409B07" w14:textId="77777777" w:rsidR="00AD668E" w:rsidRPr="00AD668E" w:rsidRDefault="00AD668E" w:rsidP="00AD668E">
            <w:pPr>
              <w:tabs>
                <w:tab w:val="left" w:pos="1334"/>
              </w:tabs>
              <w:spacing w:after="0" w:line="240" w:lineRule="auto"/>
              <w:jc w:val="center"/>
              <w:rPr>
                <w:rFonts w:ascii="Times New Roman" w:hAnsi="Times New Roman" w:cs="Times New Roman"/>
              </w:rPr>
            </w:pPr>
            <w:r w:rsidRPr="00AD668E">
              <w:rPr>
                <w:rFonts w:ascii="Times New Roman" w:hAnsi="Times New Roman" w:cs="Times New Roman"/>
              </w:rPr>
              <w:t>ФИО</w:t>
            </w:r>
          </w:p>
        </w:tc>
        <w:tc>
          <w:tcPr>
            <w:tcW w:w="2051" w:type="dxa"/>
          </w:tcPr>
          <w:p w14:paraId="518819E2" w14:textId="77777777" w:rsidR="00AD668E" w:rsidRPr="00AD668E" w:rsidRDefault="00AD668E" w:rsidP="00AD668E">
            <w:pPr>
              <w:tabs>
                <w:tab w:val="left" w:pos="1334"/>
              </w:tabs>
              <w:spacing w:after="0" w:line="240" w:lineRule="auto"/>
              <w:jc w:val="center"/>
              <w:rPr>
                <w:rFonts w:ascii="Times New Roman" w:hAnsi="Times New Roman" w:cs="Times New Roman"/>
              </w:rPr>
            </w:pPr>
            <w:r w:rsidRPr="00AD668E">
              <w:rPr>
                <w:rFonts w:ascii="Times New Roman" w:hAnsi="Times New Roman" w:cs="Times New Roman"/>
              </w:rPr>
              <w:t>Дата ознакомления</w:t>
            </w:r>
          </w:p>
        </w:tc>
        <w:tc>
          <w:tcPr>
            <w:tcW w:w="2337" w:type="dxa"/>
          </w:tcPr>
          <w:p w14:paraId="6D55D1BC" w14:textId="77777777" w:rsidR="00AD668E" w:rsidRPr="00AD668E" w:rsidRDefault="00AD668E" w:rsidP="00AD668E">
            <w:pPr>
              <w:tabs>
                <w:tab w:val="left" w:pos="1334"/>
              </w:tabs>
              <w:spacing w:after="0" w:line="240" w:lineRule="auto"/>
              <w:jc w:val="center"/>
              <w:rPr>
                <w:rFonts w:ascii="Times New Roman" w:hAnsi="Times New Roman" w:cs="Times New Roman"/>
              </w:rPr>
            </w:pPr>
            <w:r w:rsidRPr="00AD668E">
              <w:rPr>
                <w:rFonts w:ascii="Times New Roman" w:hAnsi="Times New Roman" w:cs="Times New Roman"/>
              </w:rPr>
              <w:t xml:space="preserve">Подпись </w:t>
            </w:r>
          </w:p>
        </w:tc>
      </w:tr>
      <w:tr w:rsidR="00AD668E" w:rsidRPr="00AD668E" w14:paraId="675E9467" w14:textId="77777777" w:rsidTr="00A147C1">
        <w:tc>
          <w:tcPr>
            <w:tcW w:w="988" w:type="dxa"/>
          </w:tcPr>
          <w:p w14:paraId="34E9DC40"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0AB35107"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1C3841DA"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35430689"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52F63270" w14:textId="77777777" w:rsidTr="00A147C1">
        <w:tc>
          <w:tcPr>
            <w:tcW w:w="988" w:type="dxa"/>
          </w:tcPr>
          <w:p w14:paraId="32701D11"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1217F35D"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3BDFF6A0"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1A0528AD"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1A338637" w14:textId="77777777" w:rsidTr="00A147C1">
        <w:tc>
          <w:tcPr>
            <w:tcW w:w="988" w:type="dxa"/>
          </w:tcPr>
          <w:p w14:paraId="49F9D85D"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10EE5449"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22242899"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60363246"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7E3C8DB5" w14:textId="77777777" w:rsidTr="00A147C1">
        <w:tc>
          <w:tcPr>
            <w:tcW w:w="988" w:type="dxa"/>
          </w:tcPr>
          <w:p w14:paraId="45B0BD34"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285749D6"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37B85755"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35FB2162"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20425B95" w14:textId="77777777" w:rsidTr="00A147C1">
        <w:tc>
          <w:tcPr>
            <w:tcW w:w="988" w:type="dxa"/>
          </w:tcPr>
          <w:p w14:paraId="7415422D"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6E98A810"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7174676B"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19B06C95"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32880190" w14:textId="77777777" w:rsidTr="00A147C1">
        <w:tc>
          <w:tcPr>
            <w:tcW w:w="988" w:type="dxa"/>
          </w:tcPr>
          <w:p w14:paraId="2CC03999"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656E6D95"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586EE683"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318E1352"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6F346860" w14:textId="77777777" w:rsidTr="00A147C1">
        <w:tc>
          <w:tcPr>
            <w:tcW w:w="988" w:type="dxa"/>
          </w:tcPr>
          <w:p w14:paraId="26B0C3CF"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6654B583"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5AC45035"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3845F77E"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17D96822" w14:textId="77777777" w:rsidTr="00A147C1">
        <w:tc>
          <w:tcPr>
            <w:tcW w:w="988" w:type="dxa"/>
          </w:tcPr>
          <w:p w14:paraId="48950F47"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1977FFEC"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2BA1AE24"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74A277C3"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55DAE910" w14:textId="77777777" w:rsidTr="00A147C1">
        <w:tc>
          <w:tcPr>
            <w:tcW w:w="988" w:type="dxa"/>
          </w:tcPr>
          <w:p w14:paraId="0A7C903C"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67B603E5"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4CC04793"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0786B503"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789E0C72" w14:textId="77777777" w:rsidTr="00A147C1">
        <w:tc>
          <w:tcPr>
            <w:tcW w:w="988" w:type="dxa"/>
          </w:tcPr>
          <w:p w14:paraId="4A2BF4C3"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1359B08A"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72D64D7C"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22678675"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6154BFBE" w14:textId="77777777" w:rsidTr="00A147C1">
        <w:tc>
          <w:tcPr>
            <w:tcW w:w="988" w:type="dxa"/>
          </w:tcPr>
          <w:p w14:paraId="6250585D"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3F5AD7CE"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1B15C285"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2CD42323"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35873E35" w14:textId="77777777" w:rsidTr="00A147C1">
        <w:tc>
          <w:tcPr>
            <w:tcW w:w="988" w:type="dxa"/>
          </w:tcPr>
          <w:p w14:paraId="0B4CC78D"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1B901270"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01201E98"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484260C5"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2E8E913E" w14:textId="77777777" w:rsidTr="00A147C1">
        <w:tc>
          <w:tcPr>
            <w:tcW w:w="988" w:type="dxa"/>
          </w:tcPr>
          <w:p w14:paraId="206A57FD"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2ABE4B7F"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6162FEA8"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2DD063BA"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2B33A922" w14:textId="77777777" w:rsidTr="00A147C1">
        <w:tc>
          <w:tcPr>
            <w:tcW w:w="988" w:type="dxa"/>
          </w:tcPr>
          <w:p w14:paraId="2E66B39E"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350581CD"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2F51614D"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600E99EB"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0084AE5A" w14:textId="77777777" w:rsidTr="00A147C1">
        <w:tc>
          <w:tcPr>
            <w:tcW w:w="988" w:type="dxa"/>
          </w:tcPr>
          <w:p w14:paraId="77EC523E"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401C0D02"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0F2BE291"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219F8A2D"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231C6548" w14:textId="77777777" w:rsidTr="00A147C1">
        <w:tc>
          <w:tcPr>
            <w:tcW w:w="988" w:type="dxa"/>
          </w:tcPr>
          <w:p w14:paraId="7D21698A"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05DAD1D7"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36B0EA1E"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3C123F8A"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2D1BFCA3" w14:textId="77777777" w:rsidTr="00A147C1">
        <w:tc>
          <w:tcPr>
            <w:tcW w:w="988" w:type="dxa"/>
          </w:tcPr>
          <w:p w14:paraId="13662DF6"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51FDEFB0"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15E10B0E"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7571E2F0"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29B0C83D" w14:textId="77777777" w:rsidTr="00A147C1">
        <w:tc>
          <w:tcPr>
            <w:tcW w:w="988" w:type="dxa"/>
          </w:tcPr>
          <w:p w14:paraId="25B7BEFA"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1526346C"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75B5BE2A"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584D5488"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1C770CFF" w14:textId="77777777" w:rsidTr="00A147C1">
        <w:tc>
          <w:tcPr>
            <w:tcW w:w="988" w:type="dxa"/>
          </w:tcPr>
          <w:p w14:paraId="7DFE9609"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2ACEDB38"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5CBCC83C"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515A9E48"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7D33EE55" w14:textId="77777777" w:rsidTr="00A147C1">
        <w:tc>
          <w:tcPr>
            <w:tcW w:w="988" w:type="dxa"/>
          </w:tcPr>
          <w:p w14:paraId="1E3A4823"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3CEE34B7"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19692DB2"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730AB7A3"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70F5185A" w14:textId="77777777" w:rsidTr="00A147C1">
        <w:tc>
          <w:tcPr>
            <w:tcW w:w="988" w:type="dxa"/>
          </w:tcPr>
          <w:p w14:paraId="4C4B387A"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7CC27510"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4B11D15C"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05999BA7"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r w:rsidR="00AD668E" w:rsidRPr="00AD668E" w14:paraId="6B75F677" w14:textId="77777777" w:rsidTr="00A147C1">
        <w:tc>
          <w:tcPr>
            <w:tcW w:w="988" w:type="dxa"/>
          </w:tcPr>
          <w:p w14:paraId="05B427DD"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3969" w:type="dxa"/>
          </w:tcPr>
          <w:p w14:paraId="6B6A03CD"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051" w:type="dxa"/>
          </w:tcPr>
          <w:p w14:paraId="5D20CA5B" w14:textId="77777777" w:rsidR="00AD668E" w:rsidRPr="00AD668E" w:rsidRDefault="00AD668E" w:rsidP="00AD668E">
            <w:pPr>
              <w:tabs>
                <w:tab w:val="left" w:pos="1334"/>
              </w:tabs>
              <w:spacing w:after="0" w:line="240" w:lineRule="auto"/>
              <w:jc w:val="center"/>
              <w:rPr>
                <w:rFonts w:ascii="Times New Roman" w:hAnsi="Times New Roman" w:cs="Times New Roman"/>
              </w:rPr>
            </w:pPr>
          </w:p>
        </w:tc>
        <w:tc>
          <w:tcPr>
            <w:tcW w:w="2337" w:type="dxa"/>
          </w:tcPr>
          <w:p w14:paraId="4DFFDAB3" w14:textId="77777777" w:rsidR="00AD668E" w:rsidRPr="00AD668E" w:rsidRDefault="00AD668E" w:rsidP="00AD668E">
            <w:pPr>
              <w:tabs>
                <w:tab w:val="left" w:pos="1334"/>
              </w:tabs>
              <w:spacing w:after="0" w:line="240" w:lineRule="auto"/>
              <w:jc w:val="center"/>
              <w:rPr>
                <w:rFonts w:ascii="Times New Roman" w:hAnsi="Times New Roman" w:cs="Times New Roman"/>
              </w:rPr>
            </w:pPr>
          </w:p>
        </w:tc>
      </w:tr>
    </w:tbl>
    <w:p w14:paraId="277D3396" w14:textId="77777777" w:rsidR="00AD668E" w:rsidRPr="00AD668E" w:rsidRDefault="00AD668E" w:rsidP="00AD668E">
      <w:pPr>
        <w:widowControl w:val="0"/>
        <w:spacing w:after="0" w:line="240" w:lineRule="auto"/>
        <w:rPr>
          <w:rFonts w:ascii="Times New Roman" w:eastAsia="Times New Roman" w:hAnsi="Times New Roman" w:cs="Times New Roman"/>
          <w:b/>
        </w:rPr>
      </w:pPr>
    </w:p>
    <w:p w14:paraId="1ED8E872" w14:textId="77777777" w:rsidR="00D70592" w:rsidRPr="00D70592" w:rsidRDefault="00D70592" w:rsidP="00D70592"/>
    <w:sectPr w:rsidR="00D70592" w:rsidRPr="00D70592" w:rsidSect="00EA2013">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D9C331" w14:textId="77777777" w:rsidR="00D9658E" w:rsidRDefault="00D9658E" w:rsidP="00956268">
      <w:pPr>
        <w:spacing w:after="0" w:line="240" w:lineRule="auto"/>
      </w:pPr>
      <w:r>
        <w:separator/>
      </w:r>
    </w:p>
  </w:endnote>
  <w:endnote w:type="continuationSeparator" w:id="0">
    <w:p w14:paraId="32A396E1" w14:textId="77777777" w:rsidR="00D9658E" w:rsidRDefault="00D9658E" w:rsidP="009562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CC"/>
    <w:family w:val="swiss"/>
    <w:pitch w:val="variable"/>
    <w:sig w:usb0="E4002EFF" w:usb1="C200247B" w:usb2="00000009" w:usb3="00000000" w:csb0="000001FF" w:csb1="00000000"/>
  </w:font>
  <w:font w:name="Times New Roman Полужирный">
    <w:panose1 w:val="020208030705050203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1332142"/>
      <w:docPartObj>
        <w:docPartGallery w:val="Page Numbers (Bottom of Page)"/>
        <w:docPartUnique/>
      </w:docPartObj>
    </w:sdtPr>
    <w:sdtEndPr/>
    <w:sdtContent>
      <w:p w14:paraId="43D878AB" w14:textId="77777777" w:rsidR="00837C29" w:rsidRDefault="00A0415D">
        <w:pPr>
          <w:pStyle w:val="af2"/>
          <w:jc w:val="right"/>
        </w:pPr>
        <w:r>
          <w:fldChar w:fldCharType="begin"/>
        </w:r>
        <w:r>
          <w:instrText>PAGE   \* MERGEFORMAT</w:instrText>
        </w:r>
        <w:r>
          <w:fldChar w:fldCharType="separate"/>
        </w:r>
        <w:r>
          <w:rPr>
            <w:noProof/>
          </w:rPr>
          <w:t>37</w:t>
        </w:r>
        <w:r>
          <w:rPr>
            <w:noProof/>
          </w:rPr>
          <w:fldChar w:fldCharType="end"/>
        </w:r>
      </w:p>
    </w:sdtContent>
  </w:sdt>
  <w:p w14:paraId="629A0692" w14:textId="77777777" w:rsidR="00837C29" w:rsidRDefault="00837C29">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B3E3C8" w14:textId="77777777" w:rsidR="00D9658E" w:rsidRDefault="00D9658E" w:rsidP="00956268">
      <w:pPr>
        <w:spacing w:after="0" w:line="240" w:lineRule="auto"/>
      </w:pPr>
      <w:r>
        <w:separator/>
      </w:r>
    </w:p>
  </w:footnote>
  <w:footnote w:type="continuationSeparator" w:id="0">
    <w:p w14:paraId="01EDF2FD" w14:textId="77777777" w:rsidR="00D9658E" w:rsidRDefault="00D9658E" w:rsidP="0095626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multiLevelType w:val="hybridMultilevel"/>
    <w:tmpl w:val="FFFFFFFF"/>
    <w:lvl w:ilvl="0" w:tplc="FFFFFFFF">
      <w:start w:val="1"/>
      <w:numFmt w:val="decimal"/>
      <w:lvlRestart w:val="0"/>
      <w:lvlText w:val="%1."/>
      <w:lvlJc w:val="left"/>
      <w:pPr>
        <w:ind w:left="644" w:hanging="360"/>
      </w:pPr>
      <w:rPr>
        <w:rFonts w:asciiTheme="minorHAnsi" w:eastAsiaTheme="minorEastAsia" w:hAnsiTheme="minorHAnsi"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15:restartNumberingAfterBreak="0">
    <w:nsid w:val="00000001"/>
    <w:multiLevelType w:val="hybridMultilevel"/>
    <w:tmpl w:val="FFFFFFFF"/>
    <w:lvl w:ilvl="0" w:tplc="FFFFFFFF">
      <w:start w:val="1"/>
      <w:numFmt w:val="decimal"/>
      <w:lvlRestart w:val="0"/>
      <w:lvlText w:val="%1."/>
      <w:lvlJc w:val="left"/>
      <w:pPr>
        <w:ind w:left="644" w:hanging="360"/>
      </w:pPr>
      <w:rPr>
        <w:rFonts w:asciiTheme="minorHAnsi" w:eastAsiaTheme="minorEastAsia" w:hAnsiTheme="minorHAnsi"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0000002"/>
    <w:multiLevelType w:val="hybridMultilevel"/>
    <w:tmpl w:val="FFFFFFFF"/>
    <w:lvl w:ilvl="0" w:tplc="FFFFFFFF">
      <w:start w:val="1"/>
      <w:numFmt w:val="decimal"/>
      <w:lvlRestart w:val="0"/>
      <w:lvlText w:val="%1."/>
      <w:lvlJc w:val="left"/>
      <w:pPr>
        <w:ind w:left="644" w:hanging="360"/>
      </w:pPr>
      <w:rPr>
        <w:rFonts w:asciiTheme="minorHAnsi" w:eastAsiaTheme="minorEastAsia" w:hAnsiTheme="minorHAnsi"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01B81A61"/>
    <w:multiLevelType w:val="multilevel"/>
    <w:tmpl w:val="622CB9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207665A"/>
    <w:multiLevelType w:val="multilevel"/>
    <w:tmpl w:val="CEC62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5A77BD5"/>
    <w:multiLevelType w:val="hybridMultilevel"/>
    <w:tmpl w:val="DE70FC4C"/>
    <w:lvl w:ilvl="0" w:tplc="04190011">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15:restartNumberingAfterBreak="0">
    <w:nsid w:val="07FB60E8"/>
    <w:multiLevelType w:val="multilevel"/>
    <w:tmpl w:val="BA6C55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9454CD2"/>
    <w:multiLevelType w:val="hybridMultilevel"/>
    <w:tmpl w:val="B92C7BB0"/>
    <w:lvl w:ilvl="0" w:tplc="04190011">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15:restartNumberingAfterBreak="0">
    <w:nsid w:val="096C2A66"/>
    <w:multiLevelType w:val="multilevel"/>
    <w:tmpl w:val="A8BEF2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A4F1735"/>
    <w:multiLevelType w:val="multilevel"/>
    <w:tmpl w:val="F7DC5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D3F68AD"/>
    <w:multiLevelType w:val="multilevel"/>
    <w:tmpl w:val="E77E75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EA6368F"/>
    <w:multiLevelType w:val="hybridMultilevel"/>
    <w:tmpl w:val="95624A0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0F25298"/>
    <w:multiLevelType w:val="hybridMultilevel"/>
    <w:tmpl w:val="93C09AA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5871195"/>
    <w:multiLevelType w:val="hybridMultilevel"/>
    <w:tmpl w:val="76EA4A0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6073B23"/>
    <w:multiLevelType w:val="multilevel"/>
    <w:tmpl w:val="B750FC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7AF523E"/>
    <w:multiLevelType w:val="multilevel"/>
    <w:tmpl w:val="D6DE87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8AD6B87"/>
    <w:multiLevelType w:val="hybridMultilevel"/>
    <w:tmpl w:val="E4F6311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B4025BA"/>
    <w:multiLevelType w:val="multilevel"/>
    <w:tmpl w:val="2EC83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03F3904"/>
    <w:multiLevelType w:val="hybridMultilevel"/>
    <w:tmpl w:val="2468EB5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1557F32"/>
    <w:multiLevelType w:val="hybridMultilevel"/>
    <w:tmpl w:val="E4D6A4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22E7B78"/>
    <w:multiLevelType w:val="hybridMultilevel"/>
    <w:tmpl w:val="D570C5E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42557C4"/>
    <w:multiLevelType w:val="hybridMultilevel"/>
    <w:tmpl w:val="A5449A5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4D71495"/>
    <w:multiLevelType w:val="multilevel"/>
    <w:tmpl w:val="8034DB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5584F4D"/>
    <w:multiLevelType w:val="multilevel"/>
    <w:tmpl w:val="0980B0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0840AB"/>
    <w:multiLevelType w:val="multilevel"/>
    <w:tmpl w:val="23B65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C992119"/>
    <w:multiLevelType w:val="hybridMultilevel"/>
    <w:tmpl w:val="FCB8BD46"/>
    <w:lvl w:ilvl="0" w:tplc="E0D28CD0">
      <w:start w:val="1"/>
      <w:numFmt w:val="bullet"/>
      <w:lvlText w:val="­"/>
      <w:lvlJc w:val="left"/>
      <w:pPr>
        <w:ind w:left="0" w:hanging="360"/>
      </w:pPr>
      <w:rPr>
        <w:rFonts w:ascii="Courier New" w:hAnsi="Courier New" w:cs="Times New Roman" w:hint="default"/>
      </w:rPr>
    </w:lvl>
    <w:lvl w:ilvl="1" w:tplc="04190003">
      <w:start w:val="1"/>
      <w:numFmt w:val="decimal"/>
      <w:lvlText w:val="%2."/>
      <w:lvlJc w:val="left"/>
      <w:pPr>
        <w:tabs>
          <w:tab w:val="num" w:pos="1080"/>
        </w:tabs>
        <w:ind w:left="1080" w:hanging="360"/>
      </w:pPr>
    </w:lvl>
    <w:lvl w:ilvl="2" w:tplc="04190005">
      <w:start w:val="1"/>
      <w:numFmt w:val="decimal"/>
      <w:lvlText w:val="%3."/>
      <w:lvlJc w:val="left"/>
      <w:pPr>
        <w:tabs>
          <w:tab w:val="num" w:pos="1800"/>
        </w:tabs>
        <w:ind w:left="1800" w:hanging="360"/>
      </w:pPr>
    </w:lvl>
    <w:lvl w:ilvl="3" w:tplc="04190001">
      <w:start w:val="1"/>
      <w:numFmt w:val="decimal"/>
      <w:lvlText w:val="%4."/>
      <w:lvlJc w:val="left"/>
      <w:pPr>
        <w:tabs>
          <w:tab w:val="num" w:pos="2520"/>
        </w:tabs>
        <w:ind w:left="2520" w:hanging="360"/>
      </w:pPr>
    </w:lvl>
    <w:lvl w:ilvl="4" w:tplc="04190003">
      <w:start w:val="1"/>
      <w:numFmt w:val="decimal"/>
      <w:lvlText w:val="%5."/>
      <w:lvlJc w:val="left"/>
      <w:pPr>
        <w:tabs>
          <w:tab w:val="num" w:pos="3240"/>
        </w:tabs>
        <w:ind w:left="3240" w:hanging="360"/>
      </w:pPr>
    </w:lvl>
    <w:lvl w:ilvl="5" w:tplc="04190005">
      <w:start w:val="1"/>
      <w:numFmt w:val="decimal"/>
      <w:lvlText w:val="%6."/>
      <w:lvlJc w:val="left"/>
      <w:pPr>
        <w:tabs>
          <w:tab w:val="num" w:pos="3960"/>
        </w:tabs>
        <w:ind w:left="3960" w:hanging="360"/>
      </w:pPr>
    </w:lvl>
    <w:lvl w:ilvl="6" w:tplc="04190001">
      <w:start w:val="1"/>
      <w:numFmt w:val="decimal"/>
      <w:lvlText w:val="%7."/>
      <w:lvlJc w:val="left"/>
      <w:pPr>
        <w:tabs>
          <w:tab w:val="num" w:pos="4680"/>
        </w:tabs>
        <w:ind w:left="4680" w:hanging="360"/>
      </w:pPr>
    </w:lvl>
    <w:lvl w:ilvl="7" w:tplc="04190003">
      <w:start w:val="1"/>
      <w:numFmt w:val="decimal"/>
      <w:lvlText w:val="%8."/>
      <w:lvlJc w:val="left"/>
      <w:pPr>
        <w:tabs>
          <w:tab w:val="num" w:pos="5400"/>
        </w:tabs>
        <w:ind w:left="5400" w:hanging="360"/>
      </w:pPr>
    </w:lvl>
    <w:lvl w:ilvl="8" w:tplc="04190005">
      <w:start w:val="1"/>
      <w:numFmt w:val="decimal"/>
      <w:lvlText w:val="%9."/>
      <w:lvlJc w:val="left"/>
      <w:pPr>
        <w:tabs>
          <w:tab w:val="num" w:pos="6120"/>
        </w:tabs>
        <w:ind w:left="6120" w:hanging="360"/>
      </w:pPr>
    </w:lvl>
  </w:abstractNum>
  <w:abstractNum w:abstractNumId="26" w15:restartNumberingAfterBreak="0">
    <w:nsid w:val="2D8E5457"/>
    <w:multiLevelType w:val="multilevel"/>
    <w:tmpl w:val="A27639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DB10842"/>
    <w:multiLevelType w:val="hybridMultilevel"/>
    <w:tmpl w:val="186A023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FDD653B"/>
    <w:multiLevelType w:val="multilevel"/>
    <w:tmpl w:val="949CA5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0AC744C"/>
    <w:multiLevelType w:val="multilevel"/>
    <w:tmpl w:val="8BA600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2076384"/>
    <w:multiLevelType w:val="multilevel"/>
    <w:tmpl w:val="0C046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4613D08"/>
    <w:multiLevelType w:val="multilevel"/>
    <w:tmpl w:val="360E41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9146974"/>
    <w:multiLevelType w:val="hybridMultilevel"/>
    <w:tmpl w:val="CBB0DD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A0A5572"/>
    <w:multiLevelType w:val="multilevel"/>
    <w:tmpl w:val="78EEE5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AF57A55"/>
    <w:multiLevelType w:val="multilevel"/>
    <w:tmpl w:val="AAF613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CC8055D"/>
    <w:multiLevelType w:val="multilevel"/>
    <w:tmpl w:val="C45C7E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EEE67D8"/>
    <w:multiLevelType w:val="multilevel"/>
    <w:tmpl w:val="47A26E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0F7113A"/>
    <w:multiLevelType w:val="hybridMultilevel"/>
    <w:tmpl w:val="23A8704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41A51E0D"/>
    <w:multiLevelType w:val="multilevel"/>
    <w:tmpl w:val="08BEBC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7A541C7"/>
    <w:multiLevelType w:val="hybridMultilevel"/>
    <w:tmpl w:val="7F041C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A7247DC"/>
    <w:multiLevelType w:val="multilevel"/>
    <w:tmpl w:val="EB0A78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A7A74A9"/>
    <w:multiLevelType w:val="hybridMultilevel"/>
    <w:tmpl w:val="AD36A50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4B5E167E"/>
    <w:multiLevelType w:val="multilevel"/>
    <w:tmpl w:val="3F3EB2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B8C7EF3"/>
    <w:multiLevelType w:val="multilevel"/>
    <w:tmpl w:val="F118DB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D1568F1"/>
    <w:multiLevelType w:val="multilevel"/>
    <w:tmpl w:val="5C42E5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DF152C4"/>
    <w:multiLevelType w:val="multilevel"/>
    <w:tmpl w:val="C0D08C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E641C8A"/>
    <w:multiLevelType w:val="hybridMultilevel"/>
    <w:tmpl w:val="27BA908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FCB6BA9"/>
    <w:multiLevelType w:val="hybridMultilevel"/>
    <w:tmpl w:val="F78A2B1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514502DC"/>
    <w:multiLevelType w:val="hybridMultilevel"/>
    <w:tmpl w:val="C91CAC2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521B28C8"/>
    <w:multiLevelType w:val="multilevel"/>
    <w:tmpl w:val="728A8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3AB134E"/>
    <w:multiLevelType w:val="multilevel"/>
    <w:tmpl w:val="7E38BE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3B75436"/>
    <w:multiLevelType w:val="multilevel"/>
    <w:tmpl w:val="A85687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6DE5DC4"/>
    <w:multiLevelType w:val="multilevel"/>
    <w:tmpl w:val="E3DC0B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73251AE"/>
    <w:multiLevelType w:val="hybridMultilevel"/>
    <w:tmpl w:val="B0BA86A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9280FCA"/>
    <w:multiLevelType w:val="multilevel"/>
    <w:tmpl w:val="D49013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96001A7"/>
    <w:multiLevelType w:val="hybridMultilevel"/>
    <w:tmpl w:val="15B87A1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5A8F7B63"/>
    <w:multiLevelType w:val="multilevel"/>
    <w:tmpl w:val="933001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AD27BE8"/>
    <w:multiLevelType w:val="multilevel"/>
    <w:tmpl w:val="7C7879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CBE3E47"/>
    <w:multiLevelType w:val="multilevel"/>
    <w:tmpl w:val="EE362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ECC00E7"/>
    <w:multiLevelType w:val="multilevel"/>
    <w:tmpl w:val="84B8F9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0601103"/>
    <w:multiLevelType w:val="multilevel"/>
    <w:tmpl w:val="9FF621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0A02C54"/>
    <w:multiLevelType w:val="multilevel"/>
    <w:tmpl w:val="83A000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35750C0"/>
    <w:multiLevelType w:val="multilevel"/>
    <w:tmpl w:val="38CA1A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63D81DD8"/>
    <w:multiLevelType w:val="multilevel"/>
    <w:tmpl w:val="1AAEE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4D878CA"/>
    <w:multiLevelType w:val="multilevel"/>
    <w:tmpl w:val="6CB4A3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9540850"/>
    <w:multiLevelType w:val="multilevel"/>
    <w:tmpl w:val="4F1EA4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DAF203E"/>
    <w:multiLevelType w:val="hybridMultilevel"/>
    <w:tmpl w:val="3EC2FEE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6DF76A7F"/>
    <w:multiLevelType w:val="multilevel"/>
    <w:tmpl w:val="C0E00B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E521BCA"/>
    <w:multiLevelType w:val="multilevel"/>
    <w:tmpl w:val="7DA482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6157F4"/>
    <w:multiLevelType w:val="hybridMultilevel"/>
    <w:tmpl w:val="0CEC3756"/>
    <w:lvl w:ilvl="0" w:tplc="04190011">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F8F046A"/>
    <w:multiLevelType w:val="hybridMultilevel"/>
    <w:tmpl w:val="FF08729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6FD80AA3"/>
    <w:multiLevelType w:val="hybridMultilevel"/>
    <w:tmpl w:val="80FCE01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0BC3851"/>
    <w:multiLevelType w:val="multilevel"/>
    <w:tmpl w:val="676034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1C550BF"/>
    <w:multiLevelType w:val="hybridMultilevel"/>
    <w:tmpl w:val="F43C354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74B801F0"/>
    <w:multiLevelType w:val="multilevel"/>
    <w:tmpl w:val="03761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52855F6"/>
    <w:multiLevelType w:val="hybridMultilevel"/>
    <w:tmpl w:val="EF902E9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6" w15:restartNumberingAfterBreak="0">
    <w:nsid w:val="754E7DF2"/>
    <w:multiLevelType w:val="multilevel"/>
    <w:tmpl w:val="F9B2A6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87616DE"/>
    <w:multiLevelType w:val="hybridMultilevel"/>
    <w:tmpl w:val="03E2641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78C60F57"/>
    <w:multiLevelType w:val="hybridMultilevel"/>
    <w:tmpl w:val="5D145F2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7CD015FA"/>
    <w:multiLevelType w:val="hybridMultilevel"/>
    <w:tmpl w:val="9E2EF80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D476EF3"/>
    <w:multiLevelType w:val="multilevel"/>
    <w:tmpl w:val="738C28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7E182B99"/>
    <w:multiLevelType w:val="multilevel"/>
    <w:tmpl w:val="A948A2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7F151DE0"/>
    <w:multiLevelType w:val="hybridMultilevel"/>
    <w:tmpl w:val="8408C04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48273959">
    <w:abstractNumId w:val="32"/>
  </w:num>
  <w:num w:numId="2" w16cid:durableId="1561673826">
    <w:abstractNumId w:val="75"/>
  </w:num>
  <w:num w:numId="3" w16cid:durableId="769473855">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0732224">
    <w:abstractNumId w:val="36"/>
  </w:num>
  <w:num w:numId="5" w16cid:durableId="182017642">
    <w:abstractNumId w:val="6"/>
  </w:num>
  <w:num w:numId="6" w16cid:durableId="1041516599">
    <w:abstractNumId w:val="60"/>
  </w:num>
  <w:num w:numId="7" w16cid:durableId="207569849">
    <w:abstractNumId w:val="30"/>
  </w:num>
  <w:num w:numId="8" w16cid:durableId="352146654">
    <w:abstractNumId w:val="40"/>
  </w:num>
  <w:num w:numId="9" w16cid:durableId="80152530">
    <w:abstractNumId w:val="8"/>
  </w:num>
  <w:num w:numId="10" w16cid:durableId="114449586">
    <w:abstractNumId w:val="33"/>
  </w:num>
  <w:num w:numId="11" w16cid:durableId="2142726146">
    <w:abstractNumId w:val="58"/>
  </w:num>
  <w:num w:numId="12" w16cid:durableId="711881220">
    <w:abstractNumId w:val="63"/>
  </w:num>
  <w:num w:numId="13" w16cid:durableId="1166047009">
    <w:abstractNumId w:val="42"/>
  </w:num>
  <w:num w:numId="14" w16cid:durableId="1311668974">
    <w:abstractNumId w:val="81"/>
  </w:num>
  <w:num w:numId="15" w16cid:durableId="1090665164">
    <w:abstractNumId w:val="44"/>
  </w:num>
  <w:num w:numId="16" w16cid:durableId="1311789820">
    <w:abstractNumId w:val="64"/>
  </w:num>
  <w:num w:numId="17" w16cid:durableId="1586107447">
    <w:abstractNumId w:val="59"/>
  </w:num>
  <w:num w:numId="18" w16cid:durableId="1037268909">
    <w:abstractNumId w:val="34"/>
  </w:num>
  <w:num w:numId="19" w16cid:durableId="1936205595">
    <w:abstractNumId w:val="74"/>
  </w:num>
  <w:num w:numId="20" w16cid:durableId="321156890">
    <w:abstractNumId w:val="67"/>
  </w:num>
  <w:num w:numId="21" w16cid:durableId="1022442315">
    <w:abstractNumId w:val="76"/>
  </w:num>
  <w:num w:numId="22" w16cid:durableId="1893421057">
    <w:abstractNumId w:val="61"/>
  </w:num>
  <w:num w:numId="23" w16cid:durableId="204801793">
    <w:abstractNumId w:val="10"/>
  </w:num>
  <w:num w:numId="24" w16cid:durableId="1924756138">
    <w:abstractNumId w:val="52"/>
  </w:num>
  <w:num w:numId="25" w16cid:durableId="1286156056">
    <w:abstractNumId w:val="31"/>
  </w:num>
  <w:num w:numId="26" w16cid:durableId="171846486">
    <w:abstractNumId w:val="57"/>
  </w:num>
  <w:num w:numId="27" w16cid:durableId="1469935848">
    <w:abstractNumId w:val="26"/>
  </w:num>
  <w:num w:numId="28" w16cid:durableId="1701395613">
    <w:abstractNumId w:val="51"/>
  </w:num>
  <w:num w:numId="29" w16cid:durableId="1787576634">
    <w:abstractNumId w:val="17"/>
  </w:num>
  <w:num w:numId="30" w16cid:durableId="641234924">
    <w:abstractNumId w:val="3"/>
  </w:num>
  <w:num w:numId="31" w16cid:durableId="343674829">
    <w:abstractNumId w:val="68"/>
  </w:num>
  <w:num w:numId="32" w16cid:durableId="269362431">
    <w:abstractNumId w:val="49"/>
  </w:num>
  <w:num w:numId="33" w16cid:durableId="731151285">
    <w:abstractNumId w:val="80"/>
  </w:num>
  <w:num w:numId="34" w16cid:durableId="1525823595">
    <w:abstractNumId w:val="29"/>
  </w:num>
  <w:num w:numId="35" w16cid:durableId="1865439704">
    <w:abstractNumId w:val="23"/>
  </w:num>
  <w:num w:numId="36" w16cid:durableId="1512986674">
    <w:abstractNumId w:val="19"/>
  </w:num>
  <w:num w:numId="37" w16cid:durableId="285355240">
    <w:abstractNumId w:val="16"/>
  </w:num>
  <w:num w:numId="38" w16cid:durableId="180971583">
    <w:abstractNumId w:val="66"/>
  </w:num>
  <w:num w:numId="39" w16cid:durableId="1391075408">
    <w:abstractNumId w:val="7"/>
  </w:num>
  <w:num w:numId="40" w16cid:durableId="1758671400">
    <w:abstractNumId w:val="21"/>
  </w:num>
  <w:num w:numId="41" w16cid:durableId="1550721782">
    <w:abstractNumId w:val="70"/>
  </w:num>
  <w:num w:numId="42" w16cid:durableId="1522745697">
    <w:abstractNumId w:val="46"/>
  </w:num>
  <w:num w:numId="43" w16cid:durableId="467553817">
    <w:abstractNumId w:val="18"/>
  </w:num>
  <w:num w:numId="44" w16cid:durableId="951397455">
    <w:abstractNumId w:val="53"/>
  </w:num>
  <w:num w:numId="45" w16cid:durableId="445585560">
    <w:abstractNumId w:val="5"/>
  </w:num>
  <w:num w:numId="46" w16cid:durableId="411435775">
    <w:abstractNumId w:val="41"/>
  </w:num>
  <w:num w:numId="47" w16cid:durableId="1615166677">
    <w:abstractNumId w:val="82"/>
  </w:num>
  <w:num w:numId="48" w16cid:durableId="1860967219">
    <w:abstractNumId w:val="37"/>
  </w:num>
  <w:num w:numId="49" w16cid:durableId="1900676251">
    <w:abstractNumId w:val="11"/>
  </w:num>
  <w:num w:numId="50" w16cid:durableId="1739939478">
    <w:abstractNumId w:val="73"/>
  </w:num>
  <w:num w:numId="51" w16cid:durableId="927276978">
    <w:abstractNumId w:val="20"/>
  </w:num>
  <w:num w:numId="52" w16cid:durableId="1279415607">
    <w:abstractNumId w:val="27"/>
  </w:num>
  <w:num w:numId="53" w16cid:durableId="2090227199">
    <w:abstractNumId w:val="79"/>
  </w:num>
  <w:num w:numId="54" w16cid:durableId="1396704811">
    <w:abstractNumId w:val="71"/>
  </w:num>
  <w:num w:numId="55" w16cid:durableId="1072653935">
    <w:abstractNumId w:val="69"/>
  </w:num>
  <w:num w:numId="56" w16cid:durableId="645352225">
    <w:abstractNumId w:val="12"/>
  </w:num>
  <w:num w:numId="57" w16cid:durableId="1036465861">
    <w:abstractNumId w:val="77"/>
  </w:num>
  <w:num w:numId="58" w16cid:durableId="1334453670">
    <w:abstractNumId w:val="13"/>
  </w:num>
  <w:num w:numId="59" w16cid:durableId="85880778">
    <w:abstractNumId w:val="55"/>
  </w:num>
  <w:num w:numId="60" w16cid:durableId="293146140">
    <w:abstractNumId w:val="47"/>
  </w:num>
  <w:num w:numId="61" w16cid:durableId="1759981561">
    <w:abstractNumId w:val="78"/>
  </w:num>
  <w:num w:numId="62" w16cid:durableId="242882163">
    <w:abstractNumId w:val="48"/>
  </w:num>
  <w:num w:numId="63" w16cid:durableId="452938720">
    <w:abstractNumId w:val="39"/>
  </w:num>
  <w:num w:numId="64" w16cid:durableId="848449568">
    <w:abstractNumId w:val="56"/>
  </w:num>
  <w:num w:numId="65" w16cid:durableId="1690335131">
    <w:abstractNumId w:val="14"/>
  </w:num>
  <w:num w:numId="66" w16cid:durableId="5257566">
    <w:abstractNumId w:val="54"/>
  </w:num>
  <w:num w:numId="67" w16cid:durableId="1201284382">
    <w:abstractNumId w:val="9"/>
  </w:num>
  <w:num w:numId="68" w16cid:durableId="1611090199">
    <w:abstractNumId w:val="15"/>
  </w:num>
  <w:num w:numId="69" w16cid:durableId="1362701139">
    <w:abstractNumId w:val="28"/>
  </w:num>
  <w:num w:numId="70" w16cid:durableId="1848904874">
    <w:abstractNumId w:val="38"/>
  </w:num>
  <w:num w:numId="71" w16cid:durableId="1236428945">
    <w:abstractNumId w:val="4"/>
  </w:num>
  <w:num w:numId="72" w16cid:durableId="1087387659">
    <w:abstractNumId w:val="62"/>
  </w:num>
  <w:num w:numId="73" w16cid:durableId="625812857">
    <w:abstractNumId w:val="43"/>
  </w:num>
  <w:num w:numId="74" w16cid:durableId="519510975">
    <w:abstractNumId w:val="45"/>
  </w:num>
  <w:num w:numId="75" w16cid:durableId="1737775901">
    <w:abstractNumId w:val="24"/>
  </w:num>
  <w:num w:numId="76" w16cid:durableId="1469469173">
    <w:abstractNumId w:val="35"/>
  </w:num>
  <w:num w:numId="77" w16cid:durableId="1409960004">
    <w:abstractNumId w:val="65"/>
  </w:num>
  <w:num w:numId="78" w16cid:durableId="756170114">
    <w:abstractNumId w:val="22"/>
  </w:num>
  <w:num w:numId="79" w16cid:durableId="1553662711">
    <w:abstractNumId w:val="50"/>
  </w:num>
  <w:num w:numId="80" w16cid:durableId="1955742613">
    <w:abstractNumId w:val="72"/>
  </w:num>
  <w:num w:numId="81" w16cid:durableId="189762059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7415664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7450797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308A3"/>
    <w:rsid w:val="0003133F"/>
    <w:rsid w:val="00035AEF"/>
    <w:rsid w:val="00052F14"/>
    <w:rsid w:val="00073ECD"/>
    <w:rsid w:val="00090AC2"/>
    <w:rsid w:val="00093F0F"/>
    <w:rsid w:val="000A6036"/>
    <w:rsid w:val="000C06E4"/>
    <w:rsid w:val="000C4CD2"/>
    <w:rsid w:val="000C4DBE"/>
    <w:rsid w:val="000F7D8D"/>
    <w:rsid w:val="00104708"/>
    <w:rsid w:val="00111A18"/>
    <w:rsid w:val="00134BE6"/>
    <w:rsid w:val="0014665A"/>
    <w:rsid w:val="001471AB"/>
    <w:rsid w:val="00167B22"/>
    <w:rsid w:val="001A0029"/>
    <w:rsid w:val="001A2EDC"/>
    <w:rsid w:val="001D360B"/>
    <w:rsid w:val="001D417D"/>
    <w:rsid w:val="00207EE7"/>
    <w:rsid w:val="00214453"/>
    <w:rsid w:val="00225B48"/>
    <w:rsid w:val="00237E10"/>
    <w:rsid w:val="0024071C"/>
    <w:rsid w:val="00246635"/>
    <w:rsid w:val="00261F77"/>
    <w:rsid w:val="00291257"/>
    <w:rsid w:val="002B297D"/>
    <w:rsid w:val="002B3DEA"/>
    <w:rsid w:val="002D1AC6"/>
    <w:rsid w:val="002D20E1"/>
    <w:rsid w:val="002D6F71"/>
    <w:rsid w:val="002E58FC"/>
    <w:rsid w:val="0030250A"/>
    <w:rsid w:val="003308A3"/>
    <w:rsid w:val="00332022"/>
    <w:rsid w:val="00344029"/>
    <w:rsid w:val="00347525"/>
    <w:rsid w:val="00357547"/>
    <w:rsid w:val="00370F72"/>
    <w:rsid w:val="003804F5"/>
    <w:rsid w:val="0039210D"/>
    <w:rsid w:val="003A2B43"/>
    <w:rsid w:val="003B2B66"/>
    <w:rsid w:val="003B2CC8"/>
    <w:rsid w:val="003C5760"/>
    <w:rsid w:val="003D04A1"/>
    <w:rsid w:val="003D6D43"/>
    <w:rsid w:val="003E2CCC"/>
    <w:rsid w:val="003F74B1"/>
    <w:rsid w:val="00414DA1"/>
    <w:rsid w:val="00422AA2"/>
    <w:rsid w:val="0043213C"/>
    <w:rsid w:val="00432802"/>
    <w:rsid w:val="00445A6B"/>
    <w:rsid w:val="0045096F"/>
    <w:rsid w:val="004570E1"/>
    <w:rsid w:val="004600D6"/>
    <w:rsid w:val="004633F1"/>
    <w:rsid w:val="00483D41"/>
    <w:rsid w:val="00493E0C"/>
    <w:rsid w:val="004A62DF"/>
    <w:rsid w:val="004B1307"/>
    <w:rsid w:val="004B1C92"/>
    <w:rsid w:val="004D56C7"/>
    <w:rsid w:val="0052154F"/>
    <w:rsid w:val="00531815"/>
    <w:rsid w:val="00533531"/>
    <w:rsid w:val="00552C0D"/>
    <w:rsid w:val="00573115"/>
    <w:rsid w:val="00580392"/>
    <w:rsid w:val="00580B90"/>
    <w:rsid w:val="005926CA"/>
    <w:rsid w:val="005B2D6B"/>
    <w:rsid w:val="005F7823"/>
    <w:rsid w:val="00613A38"/>
    <w:rsid w:val="006472A6"/>
    <w:rsid w:val="006649CD"/>
    <w:rsid w:val="00683F9E"/>
    <w:rsid w:val="006F1E23"/>
    <w:rsid w:val="00711D74"/>
    <w:rsid w:val="00713792"/>
    <w:rsid w:val="00773405"/>
    <w:rsid w:val="007B503D"/>
    <w:rsid w:val="007D409B"/>
    <w:rsid w:val="007E4B91"/>
    <w:rsid w:val="007F3CA1"/>
    <w:rsid w:val="007F3F6E"/>
    <w:rsid w:val="00804C3E"/>
    <w:rsid w:val="00821ED5"/>
    <w:rsid w:val="008367E5"/>
    <w:rsid w:val="00837C29"/>
    <w:rsid w:val="00853ADF"/>
    <w:rsid w:val="0086214D"/>
    <w:rsid w:val="008632ED"/>
    <w:rsid w:val="00866922"/>
    <w:rsid w:val="008719CE"/>
    <w:rsid w:val="00893A75"/>
    <w:rsid w:val="00897458"/>
    <w:rsid w:val="00897894"/>
    <w:rsid w:val="0089795D"/>
    <w:rsid w:val="008B0170"/>
    <w:rsid w:val="008D1313"/>
    <w:rsid w:val="008E68B0"/>
    <w:rsid w:val="008F011F"/>
    <w:rsid w:val="009101E2"/>
    <w:rsid w:val="0092023E"/>
    <w:rsid w:val="00923667"/>
    <w:rsid w:val="00930801"/>
    <w:rsid w:val="0093491E"/>
    <w:rsid w:val="0093511A"/>
    <w:rsid w:val="009552CB"/>
    <w:rsid w:val="00956268"/>
    <w:rsid w:val="00974201"/>
    <w:rsid w:val="00985D2F"/>
    <w:rsid w:val="009937B5"/>
    <w:rsid w:val="009A1B6F"/>
    <w:rsid w:val="009C3938"/>
    <w:rsid w:val="009F1882"/>
    <w:rsid w:val="009F49A0"/>
    <w:rsid w:val="00A0415D"/>
    <w:rsid w:val="00A172C2"/>
    <w:rsid w:val="00A34659"/>
    <w:rsid w:val="00A618B7"/>
    <w:rsid w:val="00A77014"/>
    <w:rsid w:val="00A8753D"/>
    <w:rsid w:val="00A953EB"/>
    <w:rsid w:val="00AB3A71"/>
    <w:rsid w:val="00AD668E"/>
    <w:rsid w:val="00AE618D"/>
    <w:rsid w:val="00B130D4"/>
    <w:rsid w:val="00B24DF3"/>
    <w:rsid w:val="00B40C18"/>
    <w:rsid w:val="00B52514"/>
    <w:rsid w:val="00B57145"/>
    <w:rsid w:val="00B7135A"/>
    <w:rsid w:val="00B71BA1"/>
    <w:rsid w:val="00B93717"/>
    <w:rsid w:val="00B9679E"/>
    <w:rsid w:val="00BA34AF"/>
    <w:rsid w:val="00BA62DC"/>
    <w:rsid w:val="00BE2837"/>
    <w:rsid w:val="00C00E6D"/>
    <w:rsid w:val="00C06B77"/>
    <w:rsid w:val="00C1269C"/>
    <w:rsid w:val="00C13C2D"/>
    <w:rsid w:val="00C2407B"/>
    <w:rsid w:val="00C24B17"/>
    <w:rsid w:val="00C42EC5"/>
    <w:rsid w:val="00C57AAF"/>
    <w:rsid w:val="00C60569"/>
    <w:rsid w:val="00C866CA"/>
    <w:rsid w:val="00CB091D"/>
    <w:rsid w:val="00CB5EF4"/>
    <w:rsid w:val="00CE3030"/>
    <w:rsid w:val="00CE3D1A"/>
    <w:rsid w:val="00CE5F2C"/>
    <w:rsid w:val="00D052E4"/>
    <w:rsid w:val="00D2344B"/>
    <w:rsid w:val="00D30EDF"/>
    <w:rsid w:val="00D51468"/>
    <w:rsid w:val="00D542E3"/>
    <w:rsid w:val="00D628AA"/>
    <w:rsid w:val="00D70592"/>
    <w:rsid w:val="00D82F61"/>
    <w:rsid w:val="00D84707"/>
    <w:rsid w:val="00D8726F"/>
    <w:rsid w:val="00D9215E"/>
    <w:rsid w:val="00D922F1"/>
    <w:rsid w:val="00D9658E"/>
    <w:rsid w:val="00DC346E"/>
    <w:rsid w:val="00DF13C8"/>
    <w:rsid w:val="00DF5007"/>
    <w:rsid w:val="00E035FA"/>
    <w:rsid w:val="00E157B2"/>
    <w:rsid w:val="00E321EC"/>
    <w:rsid w:val="00E362D2"/>
    <w:rsid w:val="00E60B21"/>
    <w:rsid w:val="00E60C37"/>
    <w:rsid w:val="00E61119"/>
    <w:rsid w:val="00E8407D"/>
    <w:rsid w:val="00E921D6"/>
    <w:rsid w:val="00EA2013"/>
    <w:rsid w:val="00EA4D97"/>
    <w:rsid w:val="00EB402F"/>
    <w:rsid w:val="00EB6BF9"/>
    <w:rsid w:val="00EB6F8D"/>
    <w:rsid w:val="00EC1C79"/>
    <w:rsid w:val="00ED1BB7"/>
    <w:rsid w:val="00ED6890"/>
    <w:rsid w:val="00F00EEE"/>
    <w:rsid w:val="00F227A4"/>
    <w:rsid w:val="00F24D42"/>
    <w:rsid w:val="00F37A71"/>
    <w:rsid w:val="00F407F4"/>
    <w:rsid w:val="00F426A2"/>
    <w:rsid w:val="00F52A83"/>
    <w:rsid w:val="00F557AB"/>
    <w:rsid w:val="00F60AD7"/>
    <w:rsid w:val="00F7177D"/>
    <w:rsid w:val="00F71CF5"/>
    <w:rsid w:val="00F777DB"/>
    <w:rsid w:val="00F8479B"/>
    <w:rsid w:val="00F86B97"/>
    <w:rsid w:val="00F973AB"/>
    <w:rsid w:val="00FA5DBC"/>
    <w:rsid w:val="00FA690C"/>
    <w:rsid w:val="00FB7CB4"/>
    <w:rsid w:val="00FC48AC"/>
    <w:rsid w:val="00FC544F"/>
    <w:rsid w:val="00FE104F"/>
    <w:rsid w:val="00FF11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7971271"/>
  <w15:docId w15:val="{E6919737-80B8-418B-BC83-7CFA030560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A1B6F"/>
    <w:pPr>
      <w:spacing w:after="200" w:line="276" w:lineRule="auto"/>
    </w:pPr>
    <w:rPr>
      <w:rFonts w:eastAsiaTheme="minorEastAsia"/>
      <w:kern w:val="0"/>
      <w:lang w:eastAsia="ru-RU"/>
    </w:rPr>
  </w:style>
  <w:style w:type="paragraph" w:styleId="1">
    <w:name w:val="heading 1"/>
    <w:basedOn w:val="a"/>
    <w:next w:val="a"/>
    <w:link w:val="10"/>
    <w:uiPriority w:val="9"/>
    <w:qFormat/>
    <w:rsid w:val="003308A3"/>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lang w:eastAsia="en-US"/>
    </w:rPr>
  </w:style>
  <w:style w:type="paragraph" w:styleId="2">
    <w:name w:val="heading 2"/>
    <w:basedOn w:val="a"/>
    <w:next w:val="a"/>
    <w:link w:val="20"/>
    <w:uiPriority w:val="9"/>
    <w:semiHidden/>
    <w:unhideWhenUsed/>
    <w:qFormat/>
    <w:rsid w:val="003308A3"/>
    <w:pPr>
      <w:keepNext/>
      <w:keepLines/>
      <w:spacing w:before="160" w:after="80" w:line="259" w:lineRule="auto"/>
      <w:outlineLvl w:val="1"/>
    </w:pPr>
    <w:rPr>
      <w:rFonts w:asciiTheme="majorHAnsi" w:eastAsiaTheme="majorEastAsia" w:hAnsiTheme="majorHAnsi" w:cstheme="majorBidi"/>
      <w:color w:val="0F4761" w:themeColor="accent1" w:themeShade="BF"/>
      <w:kern w:val="2"/>
      <w:sz w:val="32"/>
      <w:szCs w:val="32"/>
      <w:lang w:eastAsia="en-US"/>
    </w:rPr>
  </w:style>
  <w:style w:type="paragraph" w:styleId="3">
    <w:name w:val="heading 3"/>
    <w:basedOn w:val="a"/>
    <w:next w:val="a"/>
    <w:link w:val="30"/>
    <w:uiPriority w:val="9"/>
    <w:semiHidden/>
    <w:unhideWhenUsed/>
    <w:qFormat/>
    <w:rsid w:val="003308A3"/>
    <w:pPr>
      <w:keepNext/>
      <w:keepLines/>
      <w:spacing w:before="160" w:after="80" w:line="259" w:lineRule="auto"/>
      <w:outlineLvl w:val="2"/>
    </w:pPr>
    <w:rPr>
      <w:rFonts w:eastAsiaTheme="majorEastAsia" w:cstheme="majorBidi"/>
      <w:color w:val="0F4761" w:themeColor="accent1" w:themeShade="BF"/>
      <w:kern w:val="2"/>
      <w:sz w:val="28"/>
      <w:szCs w:val="28"/>
      <w:lang w:eastAsia="en-US"/>
    </w:rPr>
  </w:style>
  <w:style w:type="paragraph" w:styleId="4">
    <w:name w:val="heading 4"/>
    <w:basedOn w:val="a"/>
    <w:next w:val="a"/>
    <w:link w:val="40"/>
    <w:uiPriority w:val="9"/>
    <w:semiHidden/>
    <w:unhideWhenUsed/>
    <w:qFormat/>
    <w:rsid w:val="003308A3"/>
    <w:pPr>
      <w:keepNext/>
      <w:keepLines/>
      <w:spacing w:before="80" w:after="40" w:line="259" w:lineRule="auto"/>
      <w:outlineLvl w:val="3"/>
    </w:pPr>
    <w:rPr>
      <w:rFonts w:eastAsiaTheme="majorEastAsia" w:cstheme="majorBidi"/>
      <w:i/>
      <w:iCs/>
      <w:color w:val="0F4761" w:themeColor="accent1" w:themeShade="BF"/>
      <w:kern w:val="2"/>
      <w:lang w:eastAsia="en-US"/>
    </w:rPr>
  </w:style>
  <w:style w:type="paragraph" w:styleId="5">
    <w:name w:val="heading 5"/>
    <w:basedOn w:val="a"/>
    <w:next w:val="a"/>
    <w:link w:val="50"/>
    <w:uiPriority w:val="9"/>
    <w:semiHidden/>
    <w:unhideWhenUsed/>
    <w:qFormat/>
    <w:rsid w:val="003308A3"/>
    <w:pPr>
      <w:keepNext/>
      <w:keepLines/>
      <w:spacing w:before="80" w:after="40" w:line="259" w:lineRule="auto"/>
      <w:outlineLvl w:val="4"/>
    </w:pPr>
    <w:rPr>
      <w:rFonts w:eastAsiaTheme="majorEastAsia" w:cstheme="majorBidi"/>
      <w:color w:val="0F4761" w:themeColor="accent1" w:themeShade="BF"/>
      <w:kern w:val="2"/>
      <w:lang w:eastAsia="en-US"/>
    </w:rPr>
  </w:style>
  <w:style w:type="paragraph" w:styleId="6">
    <w:name w:val="heading 6"/>
    <w:basedOn w:val="a"/>
    <w:next w:val="a"/>
    <w:link w:val="60"/>
    <w:uiPriority w:val="9"/>
    <w:semiHidden/>
    <w:unhideWhenUsed/>
    <w:qFormat/>
    <w:rsid w:val="003308A3"/>
    <w:pPr>
      <w:keepNext/>
      <w:keepLines/>
      <w:spacing w:before="40" w:after="0" w:line="259" w:lineRule="auto"/>
      <w:outlineLvl w:val="5"/>
    </w:pPr>
    <w:rPr>
      <w:rFonts w:eastAsiaTheme="majorEastAsia" w:cstheme="majorBidi"/>
      <w:i/>
      <w:iCs/>
      <w:color w:val="595959" w:themeColor="text1" w:themeTint="A6"/>
      <w:kern w:val="2"/>
      <w:lang w:eastAsia="en-US"/>
    </w:rPr>
  </w:style>
  <w:style w:type="paragraph" w:styleId="7">
    <w:name w:val="heading 7"/>
    <w:basedOn w:val="a"/>
    <w:next w:val="a"/>
    <w:link w:val="70"/>
    <w:uiPriority w:val="9"/>
    <w:semiHidden/>
    <w:unhideWhenUsed/>
    <w:qFormat/>
    <w:rsid w:val="003308A3"/>
    <w:pPr>
      <w:keepNext/>
      <w:keepLines/>
      <w:spacing w:before="40" w:after="0" w:line="259" w:lineRule="auto"/>
      <w:outlineLvl w:val="6"/>
    </w:pPr>
    <w:rPr>
      <w:rFonts w:eastAsiaTheme="majorEastAsia" w:cstheme="majorBidi"/>
      <w:color w:val="595959" w:themeColor="text1" w:themeTint="A6"/>
      <w:kern w:val="2"/>
      <w:lang w:eastAsia="en-US"/>
    </w:rPr>
  </w:style>
  <w:style w:type="paragraph" w:styleId="8">
    <w:name w:val="heading 8"/>
    <w:basedOn w:val="a"/>
    <w:next w:val="a"/>
    <w:link w:val="80"/>
    <w:uiPriority w:val="9"/>
    <w:semiHidden/>
    <w:unhideWhenUsed/>
    <w:qFormat/>
    <w:rsid w:val="003308A3"/>
    <w:pPr>
      <w:keepNext/>
      <w:keepLines/>
      <w:spacing w:after="0" w:line="259" w:lineRule="auto"/>
      <w:outlineLvl w:val="7"/>
    </w:pPr>
    <w:rPr>
      <w:rFonts w:eastAsiaTheme="majorEastAsia" w:cstheme="majorBidi"/>
      <w:i/>
      <w:iCs/>
      <w:color w:val="272727" w:themeColor="text1" w:themeTint="D8"/>
      <w:kern w:val="2"/>
      <w:lang w:eastAsia="en-US"/>
    </w:rPr>
  </w:style>
  <w:style w:type="paragraph" w:styleId="9">
    <w:name w:val="heading 9"/>
    <w:basedOn w:val="a"/>
    <w:next w:val="a"/>
    <w:link w:val="90"/>
    <w:uiPriority w:val="9"/>
    <w:semiHidden/>
    <w:unhideWhenUsed/>
    <w:qFormat/>
    <w:rsid w:val="003308A3"/>
    <w:pPr>
      <w:keepNext/>
      <w:keepLines/>
      <w:spacing w:after="0" w:line="259" w:lineRule="auto"/>
      <w:outlineLvl w:val="8"/>
    </w:pPr>
    <w:rPr>
      <w:rFonts w:eastAsiaTheme="majorEastAsia" w:cstheme="majorBidi"/>
      <w:color w:val="272727" w:themeColor="text1" w:themeTint="D8"/>
      <w:kern w:val="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308A3"/>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semiHidden/>
    <w:rsid w:val="003308A3"/>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3308A3"/>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3308A3"/>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3308A3"/>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3308A3"/>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3308A3"/>
    <w:rPr>
      <w:rFonts w:eastAsiaTheme="majorEastAsia" w:cstheme="majorBidi"/>
      <w:color w:val="595959" w:themeColor="text1" w:themeTint="A6"/>
    </w:rPr>
  </w:style>
  <w:style w:type="character" w:customStyle="1" w:styleId="80">
    <w:name w:val="Заголовок 8 Знак"/>
    <w:basedOn w:val="a0"/>
    <w:link w:val="8"/>
    <w:uiPriority w:val="9"/>
    <w:semiHidden/>
    <w:rsid w:val="003308A3"/>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3308A3"/>
    <w:rPr>
      <w:rFonts w:eastAsiaTheme="majorEastAsia" w:cstheme="majorBidi"/>
      <w:color w:val="272727" w:themeColor="text1" w:themeTint="D8"/>
    </w:rPr>
  </w:style>
  <w:style w:type="paragraph" w:styleId="a3">
    <w:name w:val="Title"/>
    <w:basedOn w:val="a"/>
    <w:next w:val="a"/>
    <w:link w:val="a4"/>
    <w:uiPriority w:val="10"/>
    <w:qFormat/>
    <w:rsid w:val="003308A3"/>
    <w:pPr>
      <w:spacing w:after="80" w:line="240" w:lineRule="auto"/>
      <w:contextualSpacing/>
    </w:pPr>
    <w:rPr>
      <w:rFonts w:asciiTheme="majorHAnsi" w:eastAsiaTheme="majorEastAsia" w:hAnsiTheme="majorHAnsi" w:cstheme="majorBidi"/>
      <w:spacing w:val="-10"/>
      <w:kern w:val="28"/>
      <w:sz w:val="56"/>
      <w:szCs w:val="56"/>
      <w:lang w:eastAsia="en-US"/>
    </w:rPr>
  </w:style>
  <w:style w:type="character" w:customStyle="1" w:styleId="a4">
    <w:name w:val="Заголовок Знак"/>
    <w:basedOn w:val="a0"/>
    <w:link w:val="a3"/>
    <w:uiPriority w:val="10"/>
    <w:rsid w:val="003308A3"/>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3308A3"/>
    <w:pPr>
      <w:numPr>
        <w:ilvl w:val="1"/>
      </w:numPr>
      <w:spacing w:after="160" w:line="259" w:lineRule="auto"/>
    </w:pPr>
    <w:rPr>
      <w:rFonts w:eastAsiaTheme="majorEastAsia" w:cstheme="majorBidi"/>
      <w:color w:val="595959" w:themeColor="text1" w:themeTint="A6"/>
      <w:spacing w:val="15"/>
      <w:kern w:val="2"/>
      <w:sz w:val="28"/>
      <w:szCs w:val="28"/>
      <w:lang w:eastAsia="en-US"/>
    </w:rPr>
  </w:style>
  <w:style w:type="character" w:customStyle="1" w:styleId="a6">
    <w:name w:val="Подзаголовок Знак"/>
    <w:basedOn w:val="a0"/>
    <w:link w:val="a5"/>
    <w:uiPriority w:val="11"/>
    <w:rsid w:val="003308A3"/>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3308A3"/>
    <w:pPr>
      <w:spacing w:before="160" w:after="160" w:line="259" w:lineRule="auto"/>
      <w:jc w:val="center"/>
    </w:pPr>
    <w:rPr>
      <w:rFonts w:eastAsiaTheme="minorHAnsi"/>
      <w:i/>
      <w:iCs/>
      <w:color w:val="404040" w:themeColor="text1" w:themeTint="BF"/>
      <w:kern w:val="2"/>
      <w:lang w:eastAsia="en-US"/>
    </w:rPr>
  </w:style>
  <w:style w:type="character" w:customStyle="1" w:styleId="22">
    <w:name w:val="Цитата 2 Знак"/>
    <w:basedOn w:val="a0"/>
    <w:link w:val="21"/>
    <w:uiPriority w:val="29"/>
    <w:rsid w:val="003308A3"/>
    <w:rPr>
      <w:i/>
      <w:iCs/>
      <w:color w:val="404040" w:themeColor="text1" w:themeTint="BF"/>
    </w:rPr>
  </w:style>
  <w:style w:type="paragraph" w:styleId="a7">
    <w:name w:val="List Paragraph"/>
    <w:aliases w:val="Содержание. 2 уровень,List Paragraph,Bullet List,FooterText,numbered,Paragraphe de liste1,lp1,Use Case List Paragraph,Маркер,ТЗ список,Абзац списка литеральный,Bulletr List Paragraph,1 Абзац списка,Обычный-1,Цветной список - Акцент 11"/>
    <w:basedOn w:val="a"/>
    <w:link w:val="a8"/>
    <w:uiPriority w:val="34"/>
    <w:qFormat/>
    <w:rsid w:val="003308A3"/>
    <w:pPr>
      <w:spacing w:after="160" w:line="259" w:lineRule="auto"/>
      <w:ind w:left="720"/>
      <w:contextualSpacing/>
    </w:pPr>
    <w:rPr>
      <w:rFonts w:eastAsiaTheme="minorHAnsi"/>
      <w:kern w:val="2"/>
      <w:lang w:eastAsia="en-US"/>
    </w:rPr>
  </w:style>
  <w:style w:type="character" w:styleId="a9">
    <w:name w:val="Intense Emphasis"/>
    <w:basedOn w:val="a0"/>
    <w:uiPriority w:val="21"/>
    <w:qFormat/>
    <w:rsid w:val="003308A3"/>
    <w:rPr>
      <w:i/>
      <w:iCs/>
      <w:color w:val="0F4761" w:themeColor="accent1" w:themeShade="BF"/>
    </w:rPr>
  </w:style>
  <w:style w:type="paragraph" w:styleId="aa">
    <w:name w:val="Intense Quote"/>
    <w:basedOn w:val="a"/>
    <w:next w:val="a"/>
    <w:link w:val="ab"/>
    <w:uiPriority w:val="30"/>
    <w:qFormat/>
    <w:rsid w:val="003308A3"/>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eastAsiaTheme="minorHAnsi"/>
      <w:i/>
      <w:iCs/>
      <w:color w:val="0F4761" w:themeColor="accent1" w:themeShade="BF"/>
      <w:kern w:val="2"/>
      <w:lang w:eastAsia="en-US"/>
    </w:rPr>
  </w:style>
  <w:style w:type="character" w:customStyle="1" w:styleId="ab">
    <w:name w:val="Выделенная цитата Знак"/>
    <w:basedOn w:val="a0"/>
    <w:link w:val="aa"/>
    <w:uiPriority w:val="30"/>
    <w:rsid w:val="003308A3"/>
    <w:rPr>
      <w:i/>
      <w:iCs/>
      <w:color w:val="0F4761" w:themeColor="accent1" w:themeShade="BF"/>
    </w:rPr>
  </w:style>
  <w:style w:type="character" w:styleId="ac">
    <w:name w:val="Intense Reference"/>
    <w:basedOn w:val="a0"/>
    <w:uiPriority w:val="32"/>
    <w:qFormat/>
    <w:rsid w:val="003308A3"/>
    <w:rPr>
      <w:b/>
      <w:bCs/>
      <w:smallCaps/>
      <w:color w:val="0F4761" w:themeColor="accent1" w:themeShade="BF"/>
      <w:spacing w:val="5"/>
    </w:rPr>
  </w:style>
  <w:style w:type="table" w:styleId="ad">
    <w:name w:val="Table Grid"/>
    <w:basedOn w:val="a1"/>
    <w:uiPriority w:val="39"/>
    <w:rsid w:val="00F86B97"/>
    <w:pPr>
      <w:spacing w:after="0" w:line="240" w:lineRule="auto"/>
    </w:pPr>
    <w:rPr>
      <w:rFonts w:eastAsiaTheme="minorEastAsia"/>
      <w:kern w:val="0"/>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23">
    <w:name w:val="toc 2"/>
    <w:basedOn w:val="a"/>
    <w:autoRedefine/>
    <w:uiPriority w:val="39"/>
    <w:unhideWhenUsed/>
    <w:qFormat/>
    <w:rsid w:val="00D70592"/>
    <w:pPr>
      <w:widowControl w:val="0"/>
      <w:autoSpaceDE w:val="0"/>
      <w:autoSpaceDN w:val="0"/>
      <w:spacing w:before="362" w:after="0" w:line="240" w:lineRule="auto"/>
      <w:ind w:left="164"/>
    </w:pPr>
    <w:rPr>
      <w:rFonts w:ascii="Times New Roman" w:eastAsia="Times New Roman" w:hAnsi="Times New Roman" w:cs="Times New Roman"/>
      <w:b/>
      <w:bCs/>
      <w:sz w:val="24"/>
      <w:szCs w:val="24"/>
      <w:lang w:eastAsia="en-US"/>
    </w:rPr>
  </w:style>
  <w:style w:type="paragraph" w:styleId="31">
    <w:name w:val="toc 3"/>
    <w:basedOn w:val="a"/>
    <w:next w:val="a"/>
    <w:autoRedefine/>
    <w:uiPriority w:val="39"/>
    <w:semiHidden/>
    <w:unhideWhenUsed/>
    <w:rsid w:val="00A618B7"/>
    <w:pPr>
      <w:spacing w:after="100"/>
      <w:ind w:left="440"/>
    </w:pPr>
  </w:style>
  <w:style w:type="paragraph" w:styleId="ae">
    <w:name w:val="Body Text Indent"/>
    <w:basedOn w:val="a"/>
    <w:link w:val="af"/>
    <w:uiPriority w:val="99"/>
    <w:unhideWhenUsed/>
    <w:rsid w:val="00897894"/>
    <w:pPr>
      <w:spacing w:after="120"/>
      <w:ind w:left="283"/>
    </w:pPr>
    <w:rPr>
      <w:rFonts w:ascii="Calibri" w:eastAsia="Times New Roman" w:hAnsi="Calibri" w:cs="Times New Roman"/>
    </w:rPr>
  </w:style>
  <w:style w:type="character" w:customStyle="1" w:styleId="af">
    <w:name w:val="Основной текст с отступом Знак"/>
    <w:basedOn w:val="a0"/>
    <w:link w:val="ae"/>
    <w:uiPriority w:val="99"/>
    <w:rsid w:val="00897894"/>
    <w:rPr>
      <w:rFonts w:ascii="Calibri" w:eastAsia="Times New Roman" w:hAnsi="Calibri" w:cs="Times New Roman"/>
      <w:kern w:val="0"/>
      <w:lang w:eastAsia="ru-RU"/>
    </w:rPr>
  </w:style>
  <w:style w:type="paragraph" w:styleId="32">
    <w:name w:val="Body Text 3"/>
    <w:basedOn w:val="a"/>
    <w:link w:val="33"/>
    <w:uiPriority w:val="99"/>
    <w:semiHidden/>
    <w:unhideWhenUsed/>
    <w:rsid w:val="00897894"/>
    <w:pPr>
      <w:spacing w:after="120"/>
    </w:pPr>
    <w:rPr>
      <w:rFonts w:ascii="Calibri" w:eastAsia="Times New Roman" w:hAnsi="Calibri" w:cs="Times New Roman"/>
      <w:sz w:val="16"/>
      <w:szCs w:val="16"/>
    </w:rPr>
  </w:style>
  <w:style w:type="character" w:customStyle="1" w:styleId="33">
    <w:name w:val="Основной текст 3 Знак"/>
    <w:basedOn w:val="a0"/>
    <w:link w:val="32"/>
    <w:uiPriority w:val="99"/>
    <w:semiHidden/>
    <w:rsid w:val="00897894"/>
    <w:rPr>
      <w:rFonts w:ascii="Calibri" w:eastAsia="Times New Roman" w:hAnsi="Calibri" w:cs="Times New Roman"/>
      <w:kern w:val="0"/>
      <w:sz w:val="16"/>
      <w:szCs w:val="16"/>
      <w:lang w:eastAsia="ru-RU"/>
    </w:rPr>
  </w:style>
  <w:style w:type="paragraph" w:styleId="af0">
    <w:name w:val="header"/>
    <w:basedOn w:val="a"/>
    <w:link w:val="af1"/>
    <w:uiPriority w:val="99"/>
    <w:unhideWhenUsed/>
    <w:rsid w:val="00956268"/>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956268"/>
    <w:rPr>
      <w:rFonts w:eastAsiaTheme="minorEastAsia"/>
      <w:kern w:val="0"/>
      <w:lang w:eastAsia="ru-RU"/>
    </w:rPr>
  </w:style>
  <w:style w:type="paragraph" w:styleId="af2">
    <w:name w:val="footer"/>
    <w:basedOn w:val="a"/>
    <w:link w:val="af3"/>
    <w:uiPriority w:val="99"/>
    <w:unhideWhenUsed/>
    <w:rsid w:val="00956268"/>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956268"/>
    <w:rPr>
      <w:rFonts w:eastAsiaTheme="minorEastAsia"/>
      <w:kern w:val="0"/>
      <w:lang w:eastAsia="ru-RU"/>
    </w:rPr>
  </w:style>
  <w:style w:type="paragraph" w:customStyle="1" w:styleId="11">
    <w:name w:val="Раздел 1.1"/>
    <w:basedOn w:val="a5"/>
    <w:rsid w:val="00EA2013"/>
    <w:pPr>
      <w:numPr>
        <w:ilvl w:val="0"/>
      </w:numPr>
      <w:spacing w:after="120" w:line="276" w:lineRule="auto"/>
      <w:ind w:firstLine="709"/>
      <w:outlineLvl w:val="1"/>
    </w:pPr>
    <w:rPr>
      <w:rFonts w:ascii="Times New Roman Полужирный" w:eastAsia="Times New Roman" w:hAnsi="Times New Roman Полужирный" w:cs="Times New Roman"/>
      <w:b/>
      <w:color w:val="000000"/>
      <w:spacing w:val="0"/>
      <w:kern w:val="0"/>
      <w:sz w:val="24"/>
      <w:szCs w:val="20"/>
      <w:lang w:eastAsia="ru-RU"/>
    </w:rPr>
  </w:style>
  <w:style w:type="character" w:customStyle="1" w:styleId="a8">
    <w:name w:val="Абзац списка Знак"/>
    <w:aliases w:val="Содержание. 2 уровень Знак,List Paragraph Знак,Bullet List Знак,FooterText Знак,numbered Знак,Paragraphe de liste1 Знак,lp1 Знак,Use Case List Paragraph Знак,Маркер Знак,ТЗ список Знак,Абзац списка литеральный Знак,1 Абзац списка Знак"/>
    <w:basedOn w:val="a0"/>
    <w:link w:val="a7"/>
    <w:uiPriority w:val="1"/>
    <w:qFormat/>
    <w:rsid w:val="00EA2013"/>
  </w:style>
  <w:style w:type="paragraph" w:customStyle="1" w:styleId="12">
    <w:name w:val="Раздел 1"/>
    <w:basedOn w:val="1"/>
    <w:rsid w:val="00EA2013"/>
    <w:pPr>
      <w:keepLines w:val="0"/>
      <w:spacing w:before="0" w:beforeAutospacing="1" w:after="120" w:afterAutospacing="1" w:line="240" w:lineRule="auto"/>
      <w:jc w:val="center"/>
    </w:pPr>
    <w:rPr>
      <w:rFonts w:ascii="Times New Roman Полужирный" w:eastAsia="Times New Roman" w:hAnsi="Times New Roman Полужирный" w:cs="Times New Roman"/>
      <w:b/>
      <w:caps/>
      <w:color w:val="000000"/>
      <w:kern w:val="0"/>
      <w:sz w:val="24"/>
      <w:szCs w:val="20"/>
      <w:lang w:eastAsia="ru-RU"/>
    </w:rPr>
  </w:style>
  <w:style w:type="paragraph" w:styleId="af4">
    <w:name w:val="No Spacing"/>
    <w:uiPriority w:val="1"/>
    <w:qFormat/>
    <w:rsid w:val="00073ECD"/>
    <w:pPr>
      <w:spacing w:after="0" w:line="240" w:lineRule="auto"/>
    </w:pPr>
    <w:rPr>
      <w:rFonts w:eastAsiaTheme="minorEastAsia"/>
      <w:kern w:val="0"/>
      <w:lang w:eastAsia="ru-RU"/>
    </w:rPr>
  </w:style>
  <w:style w:type="numbering" w:customStyle="1" w:styleId="13">
    <w:name w:val="Нет списка1"/>
    <w:next w:val="a2"/>
    <w:uiPriority w:val="99"/>
    <w:semiHidden/>
    <w:unhideWhenUsed/>
    <w:rsid w:val="00AD668E"/>
  </w:style>
  <w:style w:type="table" w:customStyle="1" w:styleId="14">
    <w:name w:val="Сетка таблицы1"/>
    <w:basedOn w:val="a1"/>
    <w:next w:val="ad"/>
    <w:uiPriority w:val="39"/>
    <w:rsid w:val="00AD668E"/>
    <w:pPr>
      <w:spacing w:after="0" w:line="240" w:lineRule="auto"/>
    </w:pPr>
    <w:rPr>
      <w:kern w:val="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0">
    <w:name w:val="Нет списка11"/>
    <w:next w:val="a2"/>
    <w:uiPriority w:val="99"/>
    <w:semiHidden/>
    <w:unhideWhenUsed/>
    <w:rsid w:val="00AD668E"/>
  </w:style>
  <w:style w:type="paragraph" w:styleId="af5">
    <w:name w:val="Balloon Text"/>
    <w:basedOn w:val="a"/>
    <w:link w:val="af6"/>
    <w:uiPriority w:val="99"/>
    <w:semiHidden/>
    <w:unhideWhenUsed/>
    <w:rsid w:val="00AD668E"/>
    <w:pPr>
      <w:spacing w:after="0" w:line="240" w:lineRule="auto"/>
    </w:pPr>
    <w:rPr>
      <w:rFonts w:ascii="Segoe UI" w:eastAsiaTheme="minorHAnsi" w:hAnsi="Segoe UI" w:cs="Segoe UI"/>
      <w:sz w:val="18"/>
      <w:szCs w:val="18"/>
      <w:lang w:eastAsia="en-US"/>
    </w:rPr>
  </w:style>
  <w:style w:type="character" w:customStyle="1" w:styleId="af6">
    <w:name w:val="Текст выноски Знак"/>
    <w:basedOn w:val="a0"/>
    <w:link w:val="af5"/>
    <w:uiPriority w:val="99"/>
    <w:semiHidden/>
    <w:rsid w:val="00AD668E"/>
    <w:rPr>
      <w:rFonts w:ascii="Segoe UI" w:hAnsi="Segoe UI" w:cs="Segoe UI"/>
      <w:kern w:val="0"/>
      <w:sz w:val="18"/>
      <w:szCs w:val="18"/>
    </w:rPr>
  </w:style>
  <w:style w:type="table" w:styleId="81">
    <w:name w:val="Table Grid 8"/>
    <w:basedOn w:val="a1"/>
    <w:semiHidden/>
    <w:unhideWhenUsed/>
    <w:rsid w:val="00AD668E"/>
    <w:pPr>
      <w:spacing w:after="200" w:line="276" w:lineRule="auto"/>
    </w:pPr>
    <w:rPr>
      <w:rFonts w:ascii="Times New Roman" w:eastAsia="Times New Roman" w:hAnsi="Times New Roman" w:cs="Times New Roman"/>
      <w:kern w:val="0"/>
      <w:sz w:val="20"/>
      <w:szCs w:val="20"/>
      <w:lang w:eastAsia="ru-RU"/>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numbering" w:customStyle="1" w:styleId="24">
    <w:name w:val="Нет списка2"/>
    <w:next w:val="a2"/>
    <w:uiPriority w:val="99"/>
    <w:semiHidden/>
    <w:unhideWhenUsed/>
    <w:rsid w:val="00AD668E"/>
  </w:style>
  <w:style w:type="paragraph" w:styleId="af7">
    <w:name w:val="Normal (Web)"/>
    <w:basedOn w:val="a"/>
    <w:uiPriority w:val="99"/>
    <w:semiHidden/>
    <w:unhideWhenUsed/>
    <w:rsid w:val="00AD668E"/>
    <w:pPr>
      <w:autoSpaceDE w:val="0"/>
      <w:autoSpaceDN w:val="0"/>
      <w:adjustRightInd w:val="0"/>
      <w:spacing w:before="100" w:after="100" w:line="240" w:lineRule="auto"/>
    </w:pPr>
    <w:rPr>
      <w:rFonts w:ascii="Times New Roman" w:eastAsia="Times New Roman" w:hAnsi="Times New Roman" w:cs="Times New Roman"/>
      <w:sz w:val="24"/>
      <w:szCs w:val="24"/>
    </w:rPr>
  </w:style>
  <w:style w:type="table" w:customStyle="1" w:styleId="25">
    <w:name w:val="Сетка таблицы2"/>
    <w:basedOn w:val="a1"/>
    <w:next w:val="ad"/>
    <w:uiPriority w:val="39"/>
    <w:rsid w:val="00AD668E"/>
    <w:pPr>
      <w:autoSpaceDE w:val="0"/>
      <w:autoSpaceDN w:val="0"/>
      <w:adjustRightInd w:val="0"/>
      <w:spacing w:after="0" w:line="240" w:lineRule="auto"/>
    </w:pPr>
    <w:rPr>
      <w:rFonts w:cs="Calibri"/>
      <w:kern w:val="0"/>
      <w:sz w:val="24"/>
      <w:szCs w:val="24"/>
    </w:rPr>
    <w:tblPr>
      <w:tblInd w:w="0" w:type="nil"/>
      <w:tblCellMar>
        <w:left w:w="0" w:type="dxa"/>
        <w:right w:w="0" w:type="dxa"/>
      </w:tblCellMar>
    </w:tblPr>
  </w:style>
  <w:style w:type="table" w:customStyle="1" w:styleId="111">
    <w:name w:val="Сетка таблицы11"/>
    <w:basedOn w:val="a1"/>
    <w:uiPriority w:val="59"/>
    <w:rsid w:val="00AD668E"/>
    <w:pPr>
      <w:autoSpaceDE w:val="0"/>
      <w:autoSpaceDN w:val="0"/>
      <w:adjustRightInd w:val="0"/>
      <w:spacing w:after="0" w:line="240" w:lineRule="auto"/>
    </w:pPr>
    <w:rPr>
      <w:rFonts w:cs="Calibri"/>
      <w:kern w:val="0"/>
      <w:sz w:val="24"/>
      <w:szCs w:val="24"/>
    </w:rPr>
    <w:tblPr>
      <w:tblInd w:w="0" w:type="nil"/>
      <w:tblCellMar>
        <w:left w:w="0" w:type="dxa"/>
        <w:right w:w="0" w:type="dxa"/>
      </w:tblCellMar>
    </w:tblPr>
  </w:style>
  <w:style w:type="character" w:styleId="af8">
    <w:name w:val="Strong"/>
    <w:basedOn w:val="a0"/>
    <w:uiPriority w:val="22"/>
    <w:qFormat/>
    <w:rsid w:val="00AD668E"/>
    <w:rPr>
      <w:b/>
      <w:bCs/>
    </w:rPr>
  </w:style>
  <w:style w:type="paragraph" w:customStyle="1" w:styleId="docdata">
    <w:name w:val="docdata"/>
    <w:aliases w:val="docy,v5,674781,bqiaagaaeyqcaaagiaiaaaocoaoabwe9cgaaaaaaaaaaaaaaaaaaaaaaaaaaaaaaaaaaaaaaaaaaaaaaaaaaaaaaaaaaaaaaaaaaaaaaaaaaaaaaaaaaaaaaaaaaaaaaaaaaaaaaaaaaaaaaaaaaaaaaaaaaaaaaaaaaaaaaaaaaaaaaaaaaaaaaaaaaaaaaaaaaaaaaaaaaaaaaaaaaaaaaaaaaaaaaaaaaaa"/>
    <w:basedOn w:val="a"/>
    <w:uiPriority w:val="99"/>
    <w:rsid w:val="00AD668E"/>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425038">
      <w:bodyDiv w:val="1"/>
      <w:marLeft w:val="0"/>
      <w:marRight w:val="0"/>
      <w:marTop w:val="0"/>
      <w:marBottom w:val="0"/>
      <w:divBdr>
        <w:top w:val="none" w:sz="0" w:space="0" w:color="auto"/>
        <w:left w:val="none" w:sz="0" w:space="0" w:color="auto"/>
        <w:bottom w:val="none" w:sz="0" w:space="0" w:color="auto"/>
        <w:right w:val="none" w:sz="0" w:space="0" w:color="auto"/>
      </w:divBdr>
    </w:div>
    <w:div w:id="292517909">
      <w:bodyDiv w:val="1"/>
      <w:marLeft w:val="0"/>
      <w:marRight w:val="0"/>
      <w:marTop w:val="0"/>
      <w:marBottom w:val="0"/>
      <w:divBdr>
        <w:top w:val="none" w:sz="0" w:space="0" w:color="auto"/>
        <w:left w:val="none" w:sz="0" w:space="0" w:color="auto"/>
        <w:bottom w:val="none" w:sz="0" w:space="0" w:color="auto"/>
        <w:right w:val="none" w:sz="0" w:space="0" w:color="auto"/>
      </w:divBdr>
    </w:div>
    <w:div w:id="452287211">
      <w:bodyDiv w:val="1"/>
      <w:marLeft w:val="0"/>
      <w:marRight w:val="0"/>
      <w:marTop w:val="0"/>
      <w:marBottom w:val="0"/>
      <w:divBdr>
        <w:top w:val="none" w:sz="0" w:space="0" w:color="auto"/>
        <w:left w:val="none" w:sz="0" w:space="0" w:color="auto"/>
        <w:bottom w:val="none" w:sz="0" w:space="0" w:color="auto"/>
        <w:right w:val="none" w:sz="0" w:space="0" w:color="auto"/>
      </w:divBdr>
    </w:div>
    <w:div w:id="592477852">
      <w:bodyDiv w:val="1"/>
      <w:marLeft w:val="0"/>
      <w:marRight w:val="0"/>
      <w:marTop w:val="0"/>
      <w:marBottom w:val="0"/>
      <w:divBdr>
        <w:top w:val="none" w:sz="0" w:space="0" w:color="auto"/>
        <w:left w:val="none" w:sz="0" w:space="0" w:color="auto"/>
        <w:bottom w:val="none" w:sz="0" w:space="0" w:color="auto"/>
        <w:right w:val="none" w:sz="0" w:space="0" w:color="auto"/>
      </w:divBdr>
    </w:div>
    <w:div w:id="645624265">
      <w:bodyDiv w:val="1"/>
      <w:marLeft w:val="0"/>
      <w:marRight w:val="0"/>
      <w:marTop w:val="0"/>
      <w:marBottom w:val="0"/>
      <w:divBdr>
        <w:top w:val="none" w:sz="0" w:space="0" w:color="auto"/>
        <w:left w:val="none" w:sz="0" w:space="0" w:color="auto"/>
        <w:bottom w:val="none" w:sz="0" w:space="0" w:color="auto"/>
        <w:right w:val="none" w:sz="0" w:space="0" w:color="auto"/>
      </w:divBdr>
    </w:div>
    <w:div w:id="709650087">
      <w:bodyDiv w:val="1"/>
      <w:marLeft w:val="0"/>
      <w:marRight w:val="0"/>
      <w:marTop w:val="0"/>
      <w:marBottom w:val="0"/>
      <w:divBdr>
        <w:top w:val="none" w:sz="0" w:space="0" w:color="auto"/>
        <w:left w:val="none" w:sz="0" w:space="0" w:color="auto"/>
        <w:bottom w:val="none" w:sz="0" w:space="0" w:color="auto"/>
        <w:right w:val="none" w:sz="0" w:space="0" w:color="auto"/>
      </w:divBdr>
    </w:div>
    <w:div w:id="949779662">
      <w:bodyDiv w:val="1"/>
      <w:marLeft w:val="0"/>
      <w:marRight w:val="0"/>
      <w:marTop w:val="0"/>
      <w:marBottom w:val="0"/>
      <w:divBdr>
        <w:top w:val="none" w:sz="0" w:space="0" w:color="auto"/>
        <w:left w:val="none" w:sz="0" w:space="0" w:color="auto"/>
        <w:bottom w:val="none" w:sz="0" w:space="0" w:color="auto"/>
        <w:right w:val="none" w:sz="0" w:space="0" w:color="auto"/>
      </w:divBdr>
    </w:div>
    <w:div w:id="1000546244">
      <w:bodyDiv w:val="1"/>
      <w:marLeft w:val="0"/>
      <w:marRight w:val="0"/>
      <w:marTop w:val="0"/>
      <w:marBottom w:val="0"/>
      <w:divBdr>
        <w:top w:val="none" w:sz="0" w:space="0" w:color="auto"/>
        <w:left w:val="none" w:sz="0" w:space="0" w:color="auto"/>
        <w:bottom w:val="none" w:sz="0" w:space="0" w:color="auto"/>
        <w:right w:val="none" w:sz="0" w:space="0" w:color="auto"/>
      </w:divBdr>
    </w:div>
    <w:div w:id="1192693757">
      <w:bodyDiv w:val="1"/>
      <w:marLeft w:val="0"/>
      <w:marRight w:val="0"/>
      <w:marTop w:val="0"/>
      <w:marBottom w:val="0"/>
      <w:divBdr>
        <w:top w:val="none" w:sz="0" w:space="0" w:color="auto"/>
        <w:left w:val="none" w:sz="0" w:space="0" w:color="auto"/>
        <w:bottom w:val="none" w:sz="0" w:space="0" w:color="auto"/>
        <w:right w:val="none" w:sz="0" w:space="0" w:color="auto"/>
      </w:divBdr>
    </w:div>
    <w:div w:id="1265648131">
      <w:bodyDiv w:val="1"/>
      <w:marLeft w:val="0"/>
      <w:marRight w:val="0"/>
      <w:marTop w:val="0"/>
      <w:marBottom w:val="0"/>
      <w:divBdr>
        <w:top w:val="none" w:sz="0" w:space="0" w:color="auto"/>
        <w:left w:val="none" w:sz="0" w:space="0" w:color="auto"/>
        <w:bottom w:val="none" w:sz="0" w:space="0" w:color="auto"/>
        <w:right w:val="none" w:sz="0" w:space="0" w:color="auto"/>
      </w:divBdr>
    </w:div>
    <w:div w:id="1332875389">
      <w:bodyDiv w:val="1"/>
      <w:marLeft w:val="0"/>
      <w:marRight w:val="0"/>
      <w:marTop w:val="0"/>
      <w:marBottom w:val="0"/>
      <w:divBdr>
        <w:top w:val="none" w:sz="0" w:space="0" w:color="auto"/>
        <w:left w:val="none" w:sz="0" w:space="0" w:color="auto"/>
        <w:bottom w:val="none" w:sz="0" w:space="0" w:color="auto"/>
        <w:right w:val="none" w:sz="0" w:space="0" w:color="auto"/>
      </w:divBdr>
    </w:div>
    <w:div w:id="1583445016">
      <w:bodyDiv w:val="1"/>
      <w:marLeft w:val="0"/>
      <w:marRight w:val="0"/>
      <w:marTop w:val="0"/>
      <w:marBottom w:val="0"/>
      <w:divBdr>
        <w:top w:val="none" w:sz="0" w:space="0" w:color="auto"/>
        <w:left w:val="none" w:sz="0" w:space="0" w:color="auto"/>
        <w:bottom w:val="none" w:sz="0" w:space="0" w:color="auto"/>
        <w:right w:val="none" w:sz="0" w:space="0" w:color="auto"/>
      </w:divBdr>
    </w:div>
    <w:div w:id="1752120611">
      <w:bodyDiv w:val="1"/>
      <w:marLeft w:val="0"/>
      <w:marRight w:val="0"/>
      <w:marTop w:val="0"/>
      <w:marBottom w:val="0"/>
      <w:divBdr>
        <w:top w:val="none" w:sz="0" w:space="0" w:color="auto"/>
        <w:left w:val="none" w:sz="0" w:space="0" w:color="auto"/>
        <w:bottom w:val="none" w:sz="0" w:space="0" w:color="auto"/>
        <w:right w:val="none" w:sz="0" w:space="0" w:color="auto"/>
      </w:divBdr>
    </w:div>
    <w:div w:id="1814565117">
      <w:bodyDiv w:val="1"/>
      <w:marLeft w:val="0"/>
      <w:marRight w:val="0"/>
      <w:marTop w:val="0"/>
      <w:marBottom w:val="0"/>
      <w:divBdr>
        <w:top w:val="none" w:sz="0" w:space="0" w:color="auto"/>
        <w:left w:val="none" w:sz="0" w:space="0" w:color="auto"/>
        <w:bottom w:val="none" w:sz="0" w:space="0" w:color="auto"/>
        <w:right w:val="none" w:sz="0" w:space="0" w:color="auto"/>
      </w:divBdr>
    </w:div>
    <w:div w:id="18459005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123" TargetMode="External"/><Relationship Id="rId21" Type="http://schemas.openxmlformats.org/officeDocument/2006/relationships/hyperlink" Target="file:///C:\Users\galin\AppData\Roaming\Microsoft\Word\123" TargetMode="External"/><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5" Type="http://schemas.openxmlformats.org/officeDocument/2006/relationships/footnotes" Target="footnotes.xml"/><Relationship Id="rId61" Type="http://schemas.openxmlformats.org/officeDocument/2006/relationships/image" Target="media/image52.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gif"/><Relationship Id="rId18" Type="http://schemas.openxmlformats.org/officeDocument/2006/relationships/image" Target="media/image11.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fontTable" Target="fontTable.xml"/><Relationship Id="rId7" Type="http://schemas.openxmlformats.org/officeDocument/2006/relationships/footer" Target="footer1.xml"/><Relationship Id="rId71" Type="http://schemas.openxmlformats.org/officeDocument/2006/relationships/image" Target="media/image62.png"/><Relationship Id="rId2" Type="http://schemas.openxmlformats.org/officeDocument/2006/relationships/styles" Target="styles.xml"/><Relationship Id="rId29" Type="http://schemas.openxmlformats.org/officeDocument/2006/relationships/image" Target="media/image2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588</TotalTime>
  <Pages>128</Pages>
  <Words>33685</Words>
  <Characters>192005</Characters>
  <Application>Microsoft Office Word</Application>
  <DocSecurity>0</DocSecurity>
  <Lines>1600</Lines>
  <Paragraphs>450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225240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Галина Консенциуш</dc:creator>
  <cp:keywords/>
  <dc:description/>
  <cp:lastModifiedBy>Галина Консенциуш</cp:lastModifiedBy>
  <cp:revision>167</cp:revision>
  <dcterms:created xsi:type="dcterms:W3CDTF">2025-03-13T12:31:00Z</dcterms:created>
  <dcterms:modified xsi:type="dcterms:W3CDTF">2026-03-17T13:41:00Z</dcterms:modified>
</cp:coreProperties>
</file>